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91B76" w14:textId="77777777" w:rsidR="00E40684" w:rsidRPr="00CF2808" w:rsidRDefault="00E40684" w:rsidP="0014004E">
      <w:pPr>
        <w:jc w:val="center"/>
        <w:rPr>
          <w:rFonts w:ascii="Gill Sans MT" w:hAnsi="Gill Sans MT" w:cs="Arial"/>
          <w:b/>
          <w:szCs w:val="24"/>
        </w:rPr>
      </w:pPr>
      <w:r w:rsidRPr="00CF2808">
        <w:rPr>
          <w:rFonts w:ascii="Gill Sans MT" w:hAnsi="Gill Sans MT" w:cs="Arial"/>
          <w:b/>
          <w:szCs w:val="24"/>
        </w:rPr>
        <w:t xml:space="preserve">MINUTES OF MEETING OF THE BRENTWOOD </w:t>
      </w:r>
      <w:r w:rsidR="001A4334" w:rsidRPr="00CF2808">
        <w:rPr>
          <w:rFonts w:ascii="Gill Sans MT" w:hAnsi="Gill Sans MT" w:cs="Arial"/>
          <w:b/>
          <w:szCs w:val="24"/>
        </w:rPr>
        <w:t>PLANNING COMMISSION</w:t>
      </w:r>
    </w:p>
    <w:p w14:paraId="61FF6FC2" w14:textId="77777777" w:rsidR="0021235B" w:rsidRPr="00CF2808" w:rsidRDefault="0021235B" w:rsidP="0014004E">
      <w:pPr>
        <w:jc w:val="center"/>
        <w:rPr>
          <w:rFonts w:ascii="Gill Sans MT" w:hAnsi="Gill Sans MT" w:cs="Arial"/>
          <w:b/>
          <w:szCs w:val="24"/>
        </w:rPr>
      </w:pPr>
    </w:p>
    <w:p w14:paraId="1F6F42EA" w14:textId="77777777" w:rsidR="00E40684" w:rsidRPr="00CF2808" w:rsidRDefault="006F6424" w:rsidP="0014004E">
      <w:pPr>
        <w:jc w:val="center"/>
        <w:rPr>
          <w:rFonts w:ascii="Gill Sans MT" w:hAnsi="Gill Sans MT" w:cs="Arial"/>
          <w:b/>
          <w:szCs w:val="24"/>
        </w:rPr>
      </w:pPr>
      <w:r w:rsidRPr="00CF2808">
        <w:rPr>
          <w:rFonts w:ascii="Gill Sans MT" w:hAnsi="Gill Sans MT" w:cs="Arial"/>
          <w:b/>
          <w:szCs w:val="24"/>
        </w:rPr>
        <w:t>B</w:t>
      </w:r>
      <w:r w:rsidR="00E40684" w:rsidRPr="00CF2808">
        <w:rPr>
          <w:rFonts w:ascii="Gill Sans MT" w:hAnsi="Gill Sans MT" w:cs="Arial"/>
          <w:b/>
          <w:szCs w:val="24"/>
        </w:rPr>
        <w:t>RENTWOOD, TENNESSEE</w:t>
      </w:r>
    </w:p>
    <w:p w14:paraId="0A66D1E5" w14:textId="77777777" w:rsidR="0021235B" w:rsidRDefault="0021235B" w:rsidP="0014004E">
      <w:pPr>
        <w:jc w:val="center"/>
        <w:rPr>
          <w:rFonts w:ascii="Gill Sans MT" w:hAnsi="Gill Sans MT" w:cs="Arial"/>
          <w:szCs w:val="24"/>
        </w:rPr>
      </w:pPr>
    </w:p>
    <w:p w14:paraId="258EEB3A" w14:textId="7A2E4A9B" w:rsidR="0095639F" w:rsidRPr="00CF2808" w:rsidRDefault="0095639F" w:rsidP="0095639F">
      <w:pPr>
        <w:pStyle w:val="Title"/>
        <w:widowControl w:val="0"/>
        <w:tabs>
          <w:tab w:val="left" w:pos="1080"/>
        </w:tabs>
        <w:jc w:val="both"/>
        <w:rPr>
          <w:rFonts w:ascii="Gill Sans MT" w:hAnsi="Gill Sans MT" w:cs="Arial"/>
          <w:b w:val="0"/>
          <w:sz w:val="24"/>
          <w:szCs w:val="24"/>
        </w:rPr>
      </w:pPr>
      <w:r w:rsidRPr="00CF2808">
        <w:rPr>
          <w:rFonts w:ascii="Gill Sans MT" w:hAnsi="Gill Sans MT" w:cs="Arial"/>
          <w:b w:val="0"/>
          <w:sz w:val="24"/>
          <w:szCs w:val="24"/>
        </w:rPr>
        <w:t xml:space="preserve">The regular meeting of the Brentwood </w:t>
      </w:r>
      <w:r w:rsidRPr="00A54FD6">
        <w:rPr>
          <w:rFonts w:ascii="Gill Sans MT" w:hAnsi="Gill Sans MT" w:cs="Arial"/>
          <w:b w:val="0"/>
          <w:sz w:val="24"/>
          <w:szCs w:val="24"/>
        </w:rPr>
        <w:t xml:space="preserve">Planning Commission met on </w:t>
      </w:r>
      <w:r w:rsidR="00EC22DA">
        <w:rPr>
          <w:rFonts w:ascii="Gill Sans MT" w:hAnsi="Gill Sans MT" w:cs="Arial"/>
          <w:b w:val="0"/>
          <w:sz w:val="24"/>
          <w:szCs w:val="24"/>
        </w:rPr>
        <w:t>Monday</w:t>
      </w:r>
      <w:r w:rsidR="00A54FD6" w:rsidRPr="006C05FD">
        <w:rPr>
          <w:rFonts w:ascii="Gill Sans MT" w:hAnsi="Gill Sans MT" w:cs="Arial"/>
          <w:b w:val="0"/>
          <w:sz w:val="24"/>
          <w:szCs w:val="24"/>
        </w:rPr>
        <w:t xml:space="preserve">, </w:t>
      </w:r>
      <w:r w:rsidR="00B02323">
        <w:rPr>
          <w:rFonts w:ascii="Gill Sans MT" w:hAnsi="Gill Sans MT" w:cs="Arial"/>
          <w:b w:val="0"/>
          <w:sz w:val="24"/>
          <w:szCs w:val="24"/>
        </w:rPr>
        <w:t>June</w:t>
      </w:r>
      <w:r w:rsidR="00A63372">
        <w:rPr>
          <w:rFonts w:ascii="Gill Sans MT" w:hAnsi="Gill Sans MT" w:cs="Arial"/>
          <w:b w:val="0"/>
          <w:sz w:val="24"/>
          <w:szCs w:val="24"/>
        </w:rPr>
        <w:t xml:space="preserve"> </w:t>
      </w:r>
      <w:r w:rsidR="00B02323">
        <w:rPr>
          <w:rFonts w:ascii="Gill Sans MT" w:hAnsi="Gill Sans MT" w:cs="Arial"/>
          <w:b w:val="0"/>
          <w:sz w:val="24"/>
          <w:szCs w:val="24"/>
        </w:rPr>
        <w:t>6</w:t>
      </w:r>
      <w:r w:rsidRPr="006C05FD">
        <w:rPr>
          <w:rFonts w:ascii="Gill Sans MT" w:hAnsi="Gill Sans MT" w:cs="Arial"/>
          <w:b w:val="0"/>
          <w:sz w:val="24"/>
          <w:szCs w:val="24"/>
        </w:rPr>
        <w:t xml:space="preserve">, </w:t>
      </w:r>
      <w:r w:rsidR="00853CF5" w:rsidRPr="006C05FD">
        <w:rPr>
          <w:rFonts w:ascii="Gill Sans MT" w:hAnsi="Gill Sans MT" w:cs="Arial"/>
          <w:b w:val="0"/>
          <w:sz w:val="24"/>
          <w:szCs w:val="24"/>
        </w:rPr>
        <w:t>202</w:t>
      </w:r>
      <w:r w:rsidR="00853CF5">
        <w:rPr>
          <w:rFonts w:ascii="Gill Sans MT" w:hAnsi="Gill Sans MT" w:cs="Arial"/>
          <w:b w:val="0"/>
          <w:sz w:val="24"/>
          <w:szCs w:val="24"/>
        </w:rPr>
        <w:t>2,</w:t>
      </w:r>
      <w:r w:rsidRPr="00A54FD6">
        <w:rPr>
          <w:rFonts w:ascii="Gill Sans MT" w:hAnsi="Gill Sans MT" w:cs="Arial"/>
          <w:b w:val="0"/>
          <w:sz w:val="24"/>
          <w:szCs w:val="24"/>
        </w:rPr>
        <w:t xml:space="preserve"> at 7:</w:t>
      </w:r>
      <w:r w:rsidR="008704EC">
        <w:rPr>
          <w:rFonts w:ascii="Gill Sans MT" w:hAnsi="Gill Sans MT" w:cs="Arial"/>
          <w:b w:val="0"/>
          <w:sz w:val="24"/>
          <w:szCs w:val="24"/>
        </w:rPr>
        <w:t>0</w:t>
      </w:r>
      <w:r w:rsidRPr="00A54FD6">
        <w:rPr>
          <w:rFonts w:ascii="Gill Sans MT" w:hAnsi="Gill Sans MT" w:cs="Arial"/>
          <w:b w:val="0"/>
          <w:sz w:val="24"/>
          <w:szCs w:val="24"/>
        </w:rPr>
        <w:t>0 p.m. at Brentwood City Hall.</w:t>
      </w:r>
    </w:p>
    <w:p w14:paraId="76E2C9E9" w14:textId="77777777" w:rsidR="0095639F" w:rsidRPr="00CF2808" w:rsidRDefault="0095639F" w:rsidP="0095639F">
      <w:pPr>
        <w:pStyle w:val="Title"/>
        <w:widowControl w:val="0"/>
        <w:tabs>
          <w:tab w:val="left" w:pos="1080"/>
        </w:tabs>
        <w:jc w:val="both"/>
        <w:rPr>
          <w:rFonts w:ascii="Gill Sans MT" w:hAnsi="Gill Sans MT" w:cs="Arial"/>
          <w:b w:val="0"/>
          <w:sz w:val="24"/>
          <w:szCs w:val="24"/>
        </w:rPr>
      </w:pPr>
    </w:p>
    <w:p w14:paraId="4F99B851" w14:textId="045F97EB" w:rsidR="006A3F17" w:rsidRPr="00CF2808" w:rsidRDefault="006A3F17" w:rsidP="006A3F17">
      <w:pPr>
        <w:pStyle w:val="Title"/>
        <w:widowControl w:val="0"/>
        <w:tabs>
          <w:tab w:val="left" w:pos="1080"/>
        </w:tabs>
        <w:jc w:val="both"/>
        <w:rPr>
          <w:rFonts w:ascii="Gill Sans MT" w:hAnsi="Gill Sans MT" w:cs="Arial"/>
          <w:b w:val="0"/>
          <w:sz w:val="24"/>
          <w:szCs w:val="24"/>
        </w:rPr>
      </w:pPr>
      <w:r>
        <w:rPr>
          <w:rFonts w:ascii="Gill Sans MT" w:hAnsi="Gill Sans MT" w:cs="Arial"/>
          <w:b w:val="0"/>
          <w:sz w:val="24"/>
          <w:szCs w:val="24"/>
        </w:rPr>
        <w:t>P</w:t>
      </w:r>
      <w:r w:rsidRPr="00CF2808">
        <w:rPr>
          <w:rFonts w:ascii="Gill Sans MT" w:hAnsi="Gill Sans MT" w:cs="Arial"/>
          <w:b w:val="0"/>
          <w:sz w:val="24"/>
          <w:szCs w:val="24"/>
        </w:rPr>
        <w:t xml:space="preserve">resent at roll call were </w:t>
      </w:r>
      <w:r w:rsidRPr="00867FC6">
        <w:rPr>
          <w:rFonts w:ascii="Gill Sans MT" w:hAnsi="Gill Sans MT" w:cs="Arial"/>
          <w:b w:val="0"/>
          <w:sz w:val="24"/>
          <w:szCs w:val="24"/>
        </w:rPr>
        <w:t xml:space="preserve">Chairman Janet Donahue, Commissioner </w:t>
      </w:r>
      <w:r>
        <w:rPr>
          <w:rFonts w:ascii="Gill Sans MT" w:hAnsi="Gill Sans MT" w:cs="Arial"/>
          <w:b w:val="0"/>
          <w:sz w:val="24"/>
          <w:szCs w:val="24"/>
        </w:rPr>
        <w:t>Mark Gorman</w:t>
      </w:r>
      <w:r w:rsidRPr="00867FC6">
        <w:rPr>
          <w:rFonts w:ascii="Gill Sans MT" w:hAnsi="Gill Sans MT" w:cs="Arial"/>
          <w:b w:val="0"/>
          <w:sz w:val="24"/>
          <w:szCs w:val="24"/>
        </w:rPr>
        <w:t xml:space="preserve">, </w:t>
      </w:r>
      <w:r w:rsidR="00B02323">
        <w:rPr>
          <w:rFonts w:ascii="Gill Sans MT" w:hAnsi="Gill Sans MT" w:cs="Arial"/>
          <w:b w:val="0"/>
          <w:sz w:val="24"/>
          <w:szCs w:val="24"/>
        </w:rPr>
        <w:t xml:space="preserve">Preston Bain, </w:t>
      </w:r>
      <w:r>
        <w:rPr>
          <w:rFonts w:ascii="Gill Sans MT" w:hAnsi="Gill Sans MT" w:cs="Arial"/>
          <w:b w:val="0"/>
          <w:sz w:val="24"/>
          <w:szCs w:val="24"/>
        </w:rPr>
        <w:t xml:space="preserve">Chris Clark, </w:t>
      </w:r>
      <w:r w:rsidRPr="00867FC6">
        <w:rPr>
          <w:rFonts w:ascii="Gill Sans MT" w:hAnsi="Gill Sans MT" w:cs="Arial"/>
          <w:b w:val="0"/>
          <w:sz w:val="24"/>
          <w:szCs w:val="24"/>
        </w:rPr>
        <w:t>Carol</w:t>
      </w:r>
      <w:r>
        <w:rPr>
          <w:rFonts w:ascii="Gill Sans MT" w:hAnsi="Gill Sans MT" w:cs="Arial"/>
          <w:b w:val="0"/>
          <w:sz w:val="24"/>
          <w:szCs w:val="24"/>
        </w:rPr>
        <w:t>e</w:t>
      </w:r>
      <w:r w:rsidRPr="00867FC6">
        <w:rPr>
          <w:rFonts w:ascii="Gill Sans MT" w:hAnsi="Gill Sans MT" w:cs="Arial"/>
          <w:b w:val="0"/>
          <w:sz w:val="24"/>
          <w:szCs w:val="24"/>
        </w:rPr>
        <w:t xml:space="preserve"> Crigger, </w:t>
      </w:r>
      <w:r>
        <w:rPr>
          <w:rFonts w:ascii="Gill Sans MT" w:hAnsi="Gill Sans MT" w:cs="Arial"/>
          <w:b w:val="0"/>
          <w:sz w:val="24"/>
          <w:szCs w:val="24"/>
        </w:rPr>
        <w:t xml:space="preserve">Ryan Crowley, </w:t>
      </w:r>
      <w:r w:rsidRPr="00867FC6">
        <w:rPr>
          <w:rFonts w:ascii="Gill Sans MT" w:hAnsi="Gill Sans MT" w:cs="Arial"/>
          <w:b w:val="0"/>
          <w:sz w:val="24"/>
          <w:szCs w:val="24"/>
        </w:rPr>
        <w:t>Michael Kaplan, Brandon</w:t>
      </w:r>
      <w:r w:rsidRPr="00CF2808">
        <w:rPr>
          <w:rFonts w:ascii="Gill Sans MT" w:hAnsi="Gill Sans MT" w:cs="Arial"/>
          <w:b w:val="0"/>
          <w:sz w:val="24"/>
          <w:szCs w:val="24"/>
        </w:rPr>
        <w:t xml:space="preserve"> Oliver, Stevan Pippin</w:t>
      </w:r>
      <w:r>
        <w:rPr>
          <w:rFonts w:ascii="Gill Sans MT" w:hAnsi="Gill Sans MT" w:cs="Arial"/>
          <w:b w:val="0"/>
          <w:sz w:val="24"/>
          <w:szCs w:val="24"/>
        </w:rPr>
        <w:t>,</w:t>
      </w:r>
      <w:r w:rsidRPr="00CF2808">
        <w:rPr>
          <w:rFonts w:ascii="Gill Sans MT" w:hAnsi="Gill Sans MT" w:cs="Arial"/>
          <w:b w:val="0"/>
          <w:sz w:val="24"/>
          <w:szCs w:val="24"/>
        </w:rPr>
        <w:t xml:space="preserve"> </w:t>
      </w:r>
      <w:r>
        <w:rPr>
          <w:rFonts w:ascii="Gill Sans MT" w:hAnsi="Gill Sans MT" w:cs="Arial"/>
          <w:b w:val="0"/>
          <w:sz w:val="24"/>
          <w:szCs w:val="24"/>
        </w:rPr>
        <w:t xml:space="preserve">and </w:t>
      </w:r>
      <w:r w:rsidRPr="00CF2808">
        <w:rPr>
          <w:rFonts w:ascii="Gill Sans MT" w:hAnsi="Gill Sans MT" w:cs="Arial"/>
          <w:b w:val="0"/>
          <w:sz w:val="24"/>
          <w:szCs w:val="24"/>
        </w:rPr>
        <w:t>John</w:t>
      </w:r>
      <w:r>
        <w:rPr>
          <w:rFonts w:ascii="Gill Sans MT" w:hAnsi="Gill Sans MT" w:cs="Arial"/>
          <w:b w:val="0"/>
          <w:sz w:val="24"/>
          <w:szCs w:val="24"/>
        </w:rPr>
        <w:t xml:space="preserve"> Vitucci</w:t>
      </w:r>
      <w:r w:rsidRPr="00741261">
        <w:rPr>
          <w:rFonts w:ascii="Gill Sans MT" w:hAnsi="Gill Sans MT" w:cs="Arial"/>
          <w:b w:val="0"/>
          <w:sz w:val="24"/>
          <w:szCs w:val="24"/>
        </w:rPr>
        <w:t xml:space="preserve">.  </w:t>
      </w:r>
      <w:r w:rsidRPr="00CF2808">
        <w:rPr>
          <w:rFonts w:ascii="Gill Sans MT" w:hAnsi="Gill Sans MT" w:cs="Arial"/>
          <w:b w:val="0"/>
          <w:sz w:val="24"/>
          <w:szCs w:val="24"/>
        </w:rPr>
        <w:t>Staff present were</w:t>
      </w:r>
      <w:r w:rsidR="00B02323">
        <w:rPr>
          <w:rFonts w:ascii="Gill Sans MT" w:hAnsi="Gill Sans MT" w:cs="Arial"/>
          <w:b w:val="0"/>
          <w:sz w:val="24"/>
          <w:szCs w:val="24"/>
        </w:rPr>
        <w:t xml:space="preserve"> Todd Petrowski</w:t>
      </w:r>
      <w:r w:rsidRPr="00CF2808">
        <w:rPr>
          <w:rFonts w:ascii="Gill Sans MT" w:hAnsi="Gill Sans MT" w:cs="Arial"/>
          <w:b w:val="0"/>
          <w:sz w:val="24"/>
          <w:szCs w:val="24"/>
        </w:rPr>
        <w:t xml:space="preserve">, </w:t>
      </w:r>
      <w:r w:rsidR="005F5521">
        <w:rPr>
          <w:rFonts w:ascii="Gill Sans MT" w:hAnsi="Gill Sans MT" w:cs="Arial"/>
          <w:b w:val="0"/>
          <w:sz w:val="24"/>
          <w:szCs w:val="24"/>
        </w:rPr>
        <w:t xml:space="preserve">Kirk Bednar, </w:t>
      </w:r>
      <w:r w:rsidRPr="00CF2808">
        <w:rPr>
          <w:rFonts w:ascii="Gill Sans MT" w:hAnsi="Gill Sans MT" w:cs="Arial"/>
          <w:b w:val="0"/>
          <w:sz w:val="24"/>
          <w:szCs w:val="24"/>
        </w:rPr>
        <w:t xml:space="preserve">Jay Evans, Kristen Corn, Lori Lange, </w:t>
      </w:r>
      <w:r w:rsidR="00B02323">
        <w:rPr>
          <w:rFonts w:ascii="Gill Sans MT" w:hAnsi="Gill Sans MT" w:cs="Arial"/>
          <w:b w:val="0"/>
          <w:sz w:val="24"/>
          <w:szCs w:val="24"/>
        </w:rPr>
        <w:t xml:space="preserve">Drew Muirhead, </w:t>
      </w:r>
      <w:r>
        <w:rPr>
          <w:rFonts w:ascii="Gill Sans MT" w:hAnsi="Gill Sans MT" w:cs="Arial"/>
          <w:b w:val="0"/>
          <w:sz w:val="24"/>
          <w:szCs w:val="24"/>
        </w:rPr>
        <w:t xml:space="preserve">and </w:t>
      </w:r>
      <w:r w:rsidRPr="00CF2808">
        <w:rPr>
          <w:rFonts w:ascii="Gill Sans MT" w:hAnsi="Gill Sans MT" w:cs="Arial"/>
          <w:b w:val="0"/>
          <w:sz w:val="24"/>
          <w:szCs w:val="24"/>
        </w:rPr>
        <w:t>Allison Henr</w:t>
      </w:r>
      <w:r>
        <w:rPr>
          <w:rFonts w:ascii="Gill Sans MT" w:hAnsi="Gill Sans MT" w:cs="Arial"/>
          <w:b w:val="0"/>
          <w:sz w:val="24"/>
          <w:szCs w:val="24"/>
        </w:rPr>
        <w:t>y</w:t>
      </w:r>
      <w:r w:rsidRPr="00CF2808">
        <w:rPr>
          <w:rFonts w:ascii="Gill Sans MT" w:hAnsi="Gill Sans MT" w:cs="Arial"/>
          <w:b w:val="0"/>
          <w:sz w:val="24"/>
          <w:szCs w:val="24"/>
        </w:rPr>
        <w:t>.</w:t>
      </w:r>
    </w:p>
    <w:p w14:paraId="57139A93" w14:textId="77777777" w:rsidR="00C11139" w:rsidRDefault="00C11139" w:rsidP="0095639F">
      <w:pPr>
        <w:pStyle w:val="Title"/>
        <w:widowControl w:val="0"/>
        <w:tabs>
          <w:tab w:val="left" w:pos="1080"/>
        </w:tabs>
        <w:jc w:val="both"/>
        <w:rPr>
          <w:rFonts w:ascii="Gill Sans MT" w:hAnsi="Gill Sans MT" w:cs="Arial"/>
          <w:b w:val="0"/>
          <w:sz w:val="24"/>
          <w:szCs w:val="24"/>
        </w:rPr>
      </w:pPr>
    </w:p>
    <w:p w14:paraId="6594BEC1" w14:textId="68FFB28A" w:rsidR="00537521" w:rsidRPr="00CF2808" w:rsidRDefault="005F5521" w:rsidP="0014004E">
      <w:pPr>
        <w:pStyle w:val="Title"/>
        <w:widowControl w:val="0"/>
        <w:tabs>
          <w:tab w:val="left" w:pos="1080"/>
        </w:tabs>
        <w:jc w:val="both"/>
        <w:rPr>
          <w:rFonts w:ascii="Gill Sans MT" w:hAnsi="Gill Sans MT" w:cs="Arial"/>
          <w:b w:val="0"/>
          <w:sz w:val="24"/>
          <w:szCs w:val="24"/>
        </w:rPr>
      </w:pPr>
      <w:r>
        <w:rPr>
          <w:rFonts w:ascii="Gill Sans MT" w:hAnsi="Gill Sans MT" w:cs="Arial"/>
          <w:b w:val="0"/>
          <w:sz w:val="24"/>
          <w:szCs w:val="24"/>
        </w:rPr>
        <w:t>Commissioner Gorman</w:t>
      </w:r>
      <w:r w:rsidR="00924BE6" w:rsidRPr="00F45591">
        <w:rPr>
          <w:rFonts w:ascii="Gill Sans MT" w:hAnsi="Gill Sans MT" w:cs="Arial"/>
          <w:b w:val="0"/>
          <w:sz w:val="24"/>
          <w:szCs w:val="24"/>
        </w:rPr>
        <w:t xml:space="preserve"> </w:t>
      </w:r>
      <w:r w:rsidR="00AD6EE9" w:rsidRPr="00F45591">
        <w:rPr>
          <w:rFonts w:ascii="Gill Sans MT" w:hAnsi="Gill Sans MT" w:cs="Arial"/>
          <w:b w:val="0"/>
          <w:sz w:val="24"/>
          <w:szCs w:val="24"/>
        </w:rPr>
        <w:t>moved for</w:t>
      </w:r>
      <w:r w:rsidR="00BC1660" w:rsidRPr="00F45591">
        <w:rPr>
          <w:rFonts w:ascii="Gill Sans MT" w:hAnsi="Gill Sans MT" w:cs="Arial"/>
          <w:b w:val="0"/>
          <w:sz w:val="24"/>
          <w:szCs w:val="24"/>
        </w:rPr>
        <w:t xml:space="preserve"> approval</w:t>
      </w:r>
      <w:r w:rsidR="00AB296D" w:rsidRPr="00F45591">
        <w:rPr>
          <w:rFonts w:ascii="Gill Sans MT" w:hAnsi="Gill Sans MT" w:cs="Arial"/>
          <w:b w:val="0"/>
          <w:sz w:val="24"/>
          <w:szCs w:val="24"/>
        </w:rPr>
        <w:t xml:space="preserve"> of the minutes </w:t>
      </w:r>
      <w:r w:rsidR="00FC1E27" w:rsidRPr="00F45591">
        <w:rPr>
          <w:rFonts w:ascii="Gill Sans MT" w:hAnsi="Gill Sans MT" w:cs="Arial"/>
          <w:b w:val="0"/>
          <w:sz w:val="24"/>
          <w:szCs w:val="24"/>
        </w:rPr>
        <w:t>from the</w:t>
      </w:r>
      <w:r w:rsidR="00F1068B" w:rsidRPr="00F45591">
        <w:rPr>
          <w:rFonts w:ascii="Gill Sans MT" w:hAnsi="Gill Sans MT" w:cs="Arial"/>
          <w:b w:val="0"/>
          <w:sz w:val="24"/>
          <w:szCs w:val="24"/>
        </w:rPr>
        <w:t xml:space="preserve"> </w:t>
      </w:r>
      <w:r w:rsidR="00B67EB9">
        <w:rPr>
          <w:rFonts w:ascii="Gill Sans MT" w:hAnsi="Gill Sans MT" w:cs="Arial"/>
          <w:b w:val="0"/>
          <w:sz w:val="24"/>
          <w:szCs w:val="24"/>
        </w:rPr>
        <w:t>May 2</w:t>
      </w:r>
      <w:r w:rsidR="00441FF9" w:rsidRPr="00F45591">
        <w:rPr>
          <w:rFonts w:ascii="Gill Sans MT" w:hAnsi="Gill Sans MT" w:cs="Arial"/>
          <w:b w:val="0"/>
          <w:sz w:val="24"/>
          <w:szCs w:val="24"/>
        </w:rPr>
        <w:t>,</w:t>
      </w:r>
      <w:r w:rsidR="000A03F9" w:rsidRPr="00F45591">
        <w:rPr>
          <w:rFonts w:ascii="Gill Sans MT" w:hAnsi="Gill Sans MT" w:cs="Arial"/>
          <w:b w:val="0"/>
          <w:sz w:val="24"/>
          <w:szCs w:val="24"/>
        </w:rPr>
        <w:t xml:space="preserve"> </w:t>
      </w:r>
      <w:r w:rsidR="00F75F6E" w:rsidRPr="00F45591">
        <w:rPr>
          <w:rFonts w:ascii="Gill Sans MT" w:hAnsi="Gill Sans MT" w:cs="Arial"/>
          <w:b w:val="0"/>
          <w:sz w:val="24"/>
          <w:szCs w:val="24"/>
        </w:rPr>
        <w:t>2022,</w:t>
      </w:r>
      <w:r w:rsidR="00A204B4" w:rsidRPr="00F45591">
        <w:rPr>
          <w:rFonts w:ascii="Gill Sans MT" w:hAnsi="Gill Sans MT" w:cs="Arial"/>
          <w:sz w:val="24"/>
          <w:szCs w:val="24"/>
        </w:rPr>
        <w:t xml:space="preserve"> </w:t>
      </w:r>
      <w:r w:rsidR="00FC1E27" w:rsidRPr="00F45591">
        <w:rPr>
          <w:rFonts w:ascii="Gill Sans MT" w:hAnsi="Gill Sans MT" w:cs="Arial"/>
          <w:b w:val="0"/>
          <w:sz w:val="24"/>
          <w:szCs w:val="24"/>
        </w:rPr>
        <w:t>meeting</w:t>
      </w:r>
      <w:r w:rsidR="00CD298B" w:rsidRPr="00F45591">
        <w:rPr>
          <w:rFonts w:ascii="Gill Sans MT" w:hAnsi="Gill Sans MT" w:cs="Arial"/>
          <w:b w:val="0"/>
          <w:sz w:val="24"/>
          <w:szCs w:val="24"/>
        </w:rPr>
        <w:t xml:space="preserve"> as </w:t>
      </w:r>
      <w:r w:rsidR="001E2FD9" w:rsidRPr="00F45591">
        <w:rPr>
          <w:rFonts w:ascii="Gill Sans MT" w:hAnsi="Gill Sans MT" w:cs="Arial"/>
          <w:b w:val="0"/>
          <w:sz w:val="24"/>
          <w:szCs w:val="24"/>
        </w:rPr>
        <w:t>written</w:t>
      </w:r>
      <w:r w:rsidR="00A60008" w:rsidRPr="00F45591">
        <w:rPr>
          <w:rFonts w:ascii="Gill Sans MT" w:hAnsi="Gill Sans MT" w:cs="Arial"/>
          <w:b w:val="0"/>
          <w:sz w:val="24"/>
          <w:szCs w:val="24"/>
        </w:rPr>
        <w:t xml:space="preserve">; seconded by </w:t>
      </w:r>
      <w:r w:rsidR="00F45591" w:rsidRPr="00F45591">
        <w:rPr>
          <w:rFonts w:ascii="Gill Sans MT" w:hAnsi="Gill Sans MT" w:cs="Arial"/>
          <w:b w:val="0"/>
          <w:sz w:val="24"/>
          <w:szCs w:val="24"/>
        </w:rPr>
        <w:t xml:space="preserve">Mr. </w:t>
      </w:r>
      <w:r>
        <w:rPr>
          <w:rFonts w:ascii="Gill Sans MT" w:hAnsi="Gill Sans MT" w:cs="Arial"/>
          <w:b w:val="0"/>
          <w:sz w:val="24"/>
          <w:szCs w:val="24"/>
        </w:rPr>
        <w:t>Kaplan</w:t>
      </w:r>
      <w:r w:rsidR="00F45591" w:rsidRPr="00F45591">
        <w:rPr>
          <w:rFonts w:ascii="Gill Sans MT" w:hAnsi="Gill Sans MT" w:cs="Arial"/>
          <w:b w:val="0"/>
          <w:sz w:val="24"/>
          <w:szCs w:val="24"/>
        </w:rPr>
        <w:t>.</w:t>
      </w:r>
      <w:r w:rsidR="00A60008" w:rsidRPr="00F45591">
        <w:rPr>
          <w:rFonts w:ascii="Gill Sans MT" w:hAnsi="Gill Sans MT" w:cs="Arial"/>
          <w:b w:val="0"/>
          <w:sz w:val="24"/>
          <w:szCs w:val="24"/>
        </w:rPr>
        <w:t xml:space="preserve">  </w:t>
      </w:r>
      <w:r w:rsidR="00E03145" w:rsidRPr="00F45591">
        <w:rPr>
          <w:rStyle w:val="AGENDA1"/>
          <w:rFonts w:ascii="Gill Sans MT" w:hAnsi="Gill Sans MT"/>
          <w:i w:val="0"/>
          <w:color w:val="auto"/>
          <w:szCs w:val="24"/>
        </w:rPr>
        <w:t>Approval was unanimous.</w:t>
      </w:r>
    </w:p>
    <w:p w14:paraId="2E90DE19" w14:textId="77777777" w:rsidR="00570886" w:rsidRDefault="00570886" w:rsidP="0014004E">
      <w:pPr>
        <w:pStyle w:val="Title"/>
        <w:widowControl w:val="0"/>
        <w:tabs>
          <w:tab w:val="left" w:pos="1080"/>
        </w:tabs>
        <w:jc w:val="both"/>
        <w:rPr>
          <w:rFonts w:ascii="Gill Sans MT" w:hAnsi="Gill Sans MT" w:cs="Arial"/>
          <w:b w:val="0"/>
          <w:sz w:val="24"/>
          <w:szCs w:val="24"/>
        </w:rPr>
      </w:pPr>
    </w:p>
    <w:p w14:paraId="021DF0A2" w14:textId="77777777" w:rsidR="00521C21" w:rsidRPr="00CF2808" w:rsidRDefault="001F148A" w:rsidP="0014004E">
      <w:pPr>
        <w:tabs>
          <w:tab w:val="left" w:pos="1080"/>
        </w:tabs>
        <w:jc w:val="both"/>
        <w:rPr>
          <w:rFonts w:ascii="Gill Sans MT" w:hAnsi="Gill Sans MT" w:cs="Arial"/>
          <w:b/>
          <w:szCs w:val="24"/>
          <w:u w:val="single"/>
        </w:rPr>
      </w:pPr>
      <w:r w:rsidRPr="008A138F">
        <w:rPr>
          <w:rFonts w:ascii="Gill Sans MT" w:hAnsi="Gill Sans MT" w:cs="Arial"/>
          <w:b/>
          <w:szCs w:val="24"/>
          <w:u w:val="single"/>
        </w:rPr>
        <w:t>CONSENT AG</w:t>
      </w:r>
      <w:r w:rsidR="00521C21" w:rsidRPr="008A138F">
        <w:rPr>
          <w:rFonts w:ascii="Gill Sans MT" w:hAnsi="Gill Sans MT" w:cs="Arial"/>
          <w:b/>
          <w:szCs w:val="24"/>
          <w:u w:val="single"/>
        </w:rPr>
        <w:t>ENDA</w:t>
      </w:r>
    </w:p>
    <w:p w14:paraId="51A52F59" w14:textId="77777777" w:rsidR="00400792" w:rsidRPr="00CF2808" w:rsidRDefault="00400792" w:rsidP="0014004E">
      <w:pPr>
        <w:snapToGrid w:val="0"/>
        <w:jc w:val="both"/>
        <w:rPr>
          <w:rFonts w:ascii="Gill Sans MT" w:hAnsi="Gill Sans MT" w:cs="Arial"/>
          <w:szCs w:val="24"/>
        </w:rPr>
      </w:pPr>
    </w:p>
    <w:p w14:paraId="49164186" w14:textId="6BA258E2" w:rsidR="00237A29" w:rsidRDefault="00760FAA" w:rsidP="00237A29">
      <w:pPr>
        <w:tabs>
          <w:tab w:val="left" w:pos="900"/>
        </w:tabs>
        <w:snapToGrid w:val="0"/>
        <w:ind w:left="907" w:hanging="907"/>
        <w:contextualSpacing/>
        <w:jc w:val="both"/>
        <w:rPr>
          <w:rStyle w:val="PageNumber"/>
          <w:rFonts w:ascii="Gill Sans MT" w:hAnsi="Gill Sans MT" w:cs="Arial"/>
          <w:b/>
          <w:szCs w:val="24"/>
        </w:rPr>
      </w:pPr>
      <w:r w:rsidRPr="00CF2808">
        <w:rPr>
          <w:rStyle w:val="AGENDA1"/>
          <w:rFonts w:ascii="Gill Sans MT" w:hAnsi="Gill Sans MT"/>
          <w:i w:val="0"/>
          <w:color w:val="auto"/>
          <w:szCs w:val="24"/>
        </w:rPr>
        <w:t>Item 1:</w:t>
      </w:r>
      <w:r w:rsidRPr="00CF2808">
        <w:rPr>
          <w:rStyle w:val="AGENDA1"/>
          <w:rFonts w:ascii="Gill Sans MT" w:hAnsi="Gill Sans MT"/>
          <w:i w:val="0"/>
          <w:color w:val="auto"/>
          <w:szCs w:val="24"/>
        </w:rPr>
        <w:tab/>
      </w:r>
      <w:r w:rsidR="00924BE6" w:rsidRPr="00924BE6">
        <w:rPr>
          <w:rStyle w:val="PageNumber"/>
          <w:rFonts w:ascii="Gill Sans MT" w:hAnsi="Gill Sans MT" w:cs="Arial"/>
          <w:b/>
          <w:szCs w:val="24"/>
        </w:rPr>
        <w:tab/>
      </w:r>
      <w:r w:rsidR="00B67EB9" w:rsidRPr="00B67EB9">
        <w:rPr>
          <w:rStyle w:val="PageNumber"/>
          <w:rFonts w:ascii="Gill Sans MT" w:hAnsi="Gill Sans MT" w:cs="Arial"/>
          <w:b/>
          <w:szCs w:val="24"/>
        </w:rPr>
        <w:t>BPC2205-001</w:t>
      </w:r>
      <w:r w:rsidR="00B67EB9">
        <w:rPr>
          <w:rStyle w:val="PageNumber"/>
          <w:rFonts w:ascii="Gill Sans MT" w:hAnsi="Gill Sans MT" w:cs="Arial"/>
          <w:b/>
          <w:szCs w:val="24"/>
        </w:rPr>
        <w:t xml:space="preserve"> </w:t>
      </w:r>
      <w:r w:rsidR="00B67EB9" w:rsidRPr="00B67EB9">
        <w:rPr>
          <w:rStyle w:val="PageNumber"/>
          <w:rFonts w:ascii="Gill Sans MT" w:hAnsi="Gill Sans MT" w:cs="Arial"/>
          <w:b/>
          <w:szCs w:val="24"/>
        </w:rPr>
        <w:t xml:space="preserve">Minor Site Plan Alteration </w:t>
      </w:r>
      <w:r w:rsidR="00B67EB9" w:rsidRPr="00B67EB9">
        <w:rPr>
          <w:rStyle w:val="PageNumber"/>
          <w:rFonts w:ascii="Gill Sans MT" w:hAnsi="Gill Sans MT" w:cs="Arial" w:hint="eastAsia"/>
          <w:b/>
          <w:szCs w:val="24"/>
        </w:rPr>
        <w:t>–</w:t>
      </w:r>
      <w:r w:rsidR="00B67EB9" w:rsidRPr="00B67EB9">
        <w:rPr>
          <w:rStyle w:val="PageNumber"/>
          <w:rFonts w:ascii="Gill Sans MT" w:hAnsi="Gill Sans MT" w:cs="Arial"/>
          <w:b/>
          <w:szCs w:val="24"/>
        </w:rPr>
        <w:t xml:space="preserve"> Wilson Bank and Trust FKA First Bank, AmSouth Bank, Lot 1, 5029 Harpeth Drive, Zoning C-4</w:t>
      </w:r>
    </w:p>
    <w:p w14:paraId="75DC9A80" w14:textId="77777777" w:rsidR="00924BE6" w:rsidRDefault="00924BE6" w:rsidP="00237A29">
      <w:pPr>
        <w:tabs>
          <w:tab w:val="left" w:pos="900"/>
        </w:tabs>
        <w:snapToGrid w:val="0"/>
        <w:ind w:left="907" w:hanging="907"/>
        <w:contextualSpacing/>
        <w:jc w:val="both"/>
        <w:rPr>
          <w:rStyle w:val="AGENDA1"/>
          <w:rFonts w:ascii="Gill Sans MT" w:hAnsi="Gill Sans MT"/>
          <w:b w:val="0"/>
          <w:i w:val="0"/>
          <w:color w:val="000000" w:themeColor="text1"/>
        </w:rPr>
      </w:pPr>
    </w:p>
    <w:p w14:paraId="42ABBA8F" w14:textId="7419B699" w:rsidR="00B67EB9" w:rsidRPr="00B67EB9" w:rsidRDefault="00B67EB9" w:rsidP="00B67EB9">
      <w:pPr>
        <w:snapToGrid w:val="0"/>
        <w:jc w:val="both"/>
        <w:rPr>
          <w:rStyle w:val="AGENDA1"/>
          <w:rFonts w:ascii="Gill Sans MT" w:hAnsi="Gill Sans MT"/>
          <w:b w:val="0"/>
          <w:bCs/>
          <w:i w:val="0"/>
          <w:iCs/>
          <w:color w:val="000000" w:themeColor="text1"/>
          <w:szCs w:val="24"/>
        </w:rPr>
      </w:pPr>
      <w:r w:rsidRPr="00B67EB9">
        <w:rPr>
          <w:rStyle w:val="AGENDA1"/>
          <w:rFonts w:ascii="Gill Sans MT" w:hAnsi="Gill Sans MT"/>
          <w:b w:val="0"/>
          <w:bCs/>
          <w:i w:val="0"/>
          <w:iCs/>
          <w:color w:val="000000" w:themeColor="text1"/>
          <w:szCs w:val="24"/>
        </w:rPr>
        <w:t>The Hall Group, LLC request</w:t>
      </w:r>
      <w:r w:rsidR="001A75AE">
        <w:rPr>
          <w:rStyle w:val="AGENDA1"/>
          <w:rFonts w:ascii="Gill Sans MT" w:hAnsi="Gill Sans MT"/>
          <w:b w:val="0"/>
          <w:bCs/>
          <w:i w:val="0"/>
          <w:iCs/>
          <w:color w:val="000000" w:themeColor="text1"/>
          <w:szCs w:val="24"/>
        </w:rPr>
        <w:t>ed</w:t>
      </w:r>
      <w:r w:rsidRPr="00B67EB9">
        <w:rPr>
          <w:rStyle w:val="AGENDA1"/>
          <w:rFonts w:ascii="Gill Sans MT" w:hAnsi="Gill Sans MT"/>
          <w:b w:val="0"/>
          <w:bCs/>
          <w:i w:val="0"/>
          <w:iCs/>
          <w:color w:val="000000" w:themeColor="text1"/>
          <w:szCs w:val="24"/>
        </w:rPr>
        <w:t xml:space="preserve"> approval of a </w:t>
      </w:r>
      <w:bookmarkStart w:id="0" w:name="_Hlk105479525"/>
      <w:r w:rsidRPr="00B67EB9">
        <w:rPr>
          <w:rStyle w:val="AGENDA1"/>
          <w:rFonts w:ascii="Gill Sans MT" w:hAnsi="Gill Sans MT"/>
          <w:b w:val="0"/>
          <w:bCs/>
          <w:i w:val="0"/>
          <w:iCs/>
          <w:color w:val="000000" w:themeColor="text1"/>
          <w:szCs w:val="24"/>
        </w:rPr>
        <w:t>revised building elevations that add</w:t>
      </w:r>
      <w:r w:rsidR="001A75AE">
        <w:rPr>
          <w:rStyle w:val="AGENDA1"/>
          <w:rFonts w:ascii="Gill Sans MT" w:hAnsi="Gill Sans MT"/>
          <w:b w:val="0"/>
          <w:bCs/>
          <w:i w:val="0"/>
          <w:iCs/>
          <w:color w:val="000000" w:themeColor="text1"/>
          <w:szCs w:val="24"/>
        </w:rPr>
        <w:t>ed</w:t>
      </w:r>
      <w:r w:rsidRPr="00B67EB9">
        <w:rPr>
          <w:rStyle w:val="AGENDA1"/>
          <w:rFonts w:ascii="Gill Sans MT" w:hAnsi="Gill Sans MT"/>
          <w:b w:val="0"/>
          <w:bCs/>
          <w:i w:val="0"/>
          <w:iCs/>
          <w:color w:val="000000" w:themeColor="text1"/>
          <w:szCs w:val="24"/>
        </w:rPr>
        <w:t xml:space="preserve"> a tower feature on the southwest corner of the existing building.  The tower will be approximately 36 feet in height and faced with EIFIS to match the existing color it will have a dark metal roof.  Two architectural features will also be added on either side of the proposed tower.  These features will also be faced with EIFIS with dark metal roofs.  The proposal also include</w:t>
      </w:r>
      <w:r w:rsidR="001A75AE">
        <w:rPr>
          <w:rStyle w:val="AGENDA1"/>
          <w:rFonts w:ascii="Gill Sans MT" w:hAnsi="Gill Sans MT"/>
          <w:b w:val="0"/>
          <w:bCs/>
          <w:i w:val="0"/>
          <w:iCs/>
          <w:color w:val="000000" w:themeColor="text1"/>
          <w:szCs w:val="24"/>
        </w:rPr>
        <w:t>d</w:t>
      </w:r>
      <w:r w:rsidRPr="00B67EB9">
        <w:rPr>
          <w:rStyle w:val="AGENDA1"/>
          <w:rFonts w:ascii="Gill Sans MT" w:hAnsi="Gill Sans MT"/>
          <w:b w:val="0"/>
          <w:bCs/>
          <w:i w:val="0"/>
          <w:iCs/>
          <w:color w:val="000000" w:themeColor="text1"/>
          <w:szCs w:val="24"/>
        </w:rPr>
        <w:t xml:space="preserve"> building and site signage. The signage include</w:t>
      </w:r>
      <w:r w:rsidR="001A75AE">
        <w:rPr>
          <w:rStyle w:val="AGENDA1"/>
          <w:rFonts w:ascii="Gill Sans MT" w:hAnsi="Gill Sans MT"/>
          <w:b w:val="0"/>
          <w:bCs/>
          <w:i w:val="0"/>
          <w:iCs/>
          <w:color w:val="000000" w:themeColor="text1"/>
          <w:szCs w:val="24"/>
        </w:rPr>
        <w:t>d</w:t>
      </w:r>
      <w:r w:rsidRPr="00B67EB9">
        <w:rPr>
          <w:rStyle w:val="AGENDA1"/>
          <w:rFonts w:ascii="Gill Sans MT" w:hAnsi="Gill Sans MT"/>
          <w:b w:val="0"/>
          <w:bCs/>
          <w:i w:val="0"/>
          <w:iCs/>
          <w:color w:val="000000" w:themeColor="text1"/>
          <w:szCs w:val="24"/>
        </w:rPr>
        <w:t xml:space="preserve"> two internally illuminated wall signs having an area of approximately 37.5 square feet. </w:t>
      </w:r>
      <w:bookmarkEnd w:id="0"/>
    </w:p>
    <w:p w14:paraId="6640E2C4" w14:textId="77777777" w:rsidR="008360AC" w:rsidRDefault="008360AC" w:rsidP="008360AC">
      <w:pPr>
        <w:snapToGrid w:val="0"/>
        <w:jc w:val="both"/>
        <w:rPr>
          <w:rStyle w:val="AGENDA1"/>
          <w:rFonts w:ascii="Gill Sans MT" w:hAnsi="Gill Sans MT"/>
          <w:b w:val="0"/>
          <w:i w:val="0"/>
          <w:color w:val="000000" w:themeColor="text1"/>
          <w:szCs w:val="24"/>
        </w:rPr>
      </w:pPr>
    </w:p>
    <w:p w14:paraId="3EBF457E" w14:textId="3B0B61EE" w:rsidR="00760FAA" w:rsidRPr="00CF2808" w:rsidRDefault="00760FAA" w:rsidP="00760FAA">
      <w:pPr>
        <w:snapToGrid w:val="0"/>
        <w:jc w:val="both"/>
        <w:rPr>
          <w:rStyle w:val="AGENDA1"/>
          <w:rFonts w:ascii="Gill Sans MT" w:hAnsi="Gill Sans MT"/>
          <w:b w:val="0"/>
          <w:i w:val="0"/>
          <w:color w:val="000000" w:themeColor="text1"/>
          <w:szCs w:val="24"/>
        </w:rPr>
      </w:pPr>
      <w:r w:rsidRPr="00CF2808">
        <w:rPr>
          <w:rStyle w:val="AGENDA1"/>
          <w:rFonts w:ascii="Gill Sans MT" w:hAnsi="Gill Sans MT"/>
          <w:b w:val="0"/>
          <w:i w:val="0"/>
          <w:color w:val="000000" w:themeColor="text1"/>
          <w:szCs w:val="24"/>
        </w:rPr>
        <w:t xml:space="preserve">Staff recommended </w:t>
      </w:r>
      <w:r w:rsidRPr="00237A29">
        <w:rPr>
          <w:rStyle w:val="AGENDA1"/>
          <w:rFonts w:ascii="Gill Sans MT" w:hAnsi="Gill Sans MT"/>
          <w:b w:val="0"/>
          <w:i w:val="0"/>
          <w:color w:val="000000" w:themeColor="text1"/>
          <w:szCs w:val="24"/>
        </w:rPr>
        <w:t xml:space="preserve">approval of the </w:t>
      </w:r>
      <w:r w:rsidR="00AC3F8D">
        <w:rPr>
          <w:rStyle w:val="AGENDA1"/>
          <w:rFonts w:ascii="Gill Sans MT" w:hAnsi="Gill Sans MT"/>
          <w:b w:val="0"/>
          <w:i w:val="0"/>
          <w:color w:val="000000" w:themeColor="text1"/>
          <w:szCs w:val="24"/>
        </w:rPr>
        <w:t xml:space="preserve">proposed revised </w:t>
      </w:r>
      <w:r w:rsidR="00B67EB9">
        <w:rPr>
          <w:rStyle w:val="AGENDA1"/>
          <w:rFonts w:ascii="Gill Sans MT" w:hAnsi="Gill Sans MT"/>
          <w:b w:val="0"/>
          <w:i w:val="0"/>
          <w:color w:val="000000" w:themeColor="text1"/>
          <w:szCs w:val="24"/>
        </w:rPr>
        <w:t>site plan/building elevations</w:t>
      </w:r>
      <w:r w:rsidR="00F75F6E">
        <w:rPr>
          <w:rStyle w:val="AGENDA1"/>
          <w:rFonts w:ascii="Gill Sans MT" w:hAnsi="Gill Sans MT"/>
          <w:b w:val="0"/>
          <w:i w:val="0"/>
          <w:color w:val="000000" w:themeColor="text1"/>
          <w:szCs w:val="24"/>
        </w:rPr>
        <w:t xml:space="preserve"> </w:t>
      </w:r>
      <w:r w:rsidR="00CD3B7A" w:rsidRPr="00237A29">
        <w:rPr>
          <w:rStyle w:val="AGENDA1"/>
          <w:rFonts w:ascii="Gill Sans MT" w:hAnsi="Gill Sans MT"/>
          <w:b w:val="0"/>
          <w:i w:val="0"/>
          <w:color w:val="000000" w:themeColor="text1"/>
          <w:szCs w:val="24"/>
        </w:rPr>
        <w:t>subject</w:t>
      </w:r>
      <w:r w:rsidR="00CD3B7A" w:rsidRPr="00CF2808">
        <w:rPr>
          <w:rStyle w:val="AGENDA1"/>
          <w:rFonts w:ascii="Gill Sans MT" w:hAnsi="Gill Sans MT"/>
          <w:b w:val="0"/>
          <w:i w:val="0"/>
          <w:color w:val="auto"/>
          <w:szCs w:val="24"/>
        </w:rPr>
        <w:t xml:space="preserve"> to the following conditions</w:t>
      </w:r>
      <w:r w:rsidRPr="00CF2808">
        <w:rPr>
          <w:rStyle w:val="AGENDA1"/>
          <w:rFonts w:ascii="Gill Sans MT" w:hAnsi="Gill Sans MT"/>
          <w:b w:val="0"/>
          <w:i w:val="0"/>
          <w:color w:val="000000" w:themeColor="text1"/>
          <w:szCs w:val="24"/>
        </w:rPr>
        <w:t>:</w:t>
      </w:r>
    </w:p>
    <w:p w14:paraId="4AD9CEDC" w14:textId="77777777" w:rsidR="00760FAA" w:rsidRPr="00774676" w:rsidRDefault="00760FAA" w:rsidP="00774676">
      <w:pPr>
        <w:tabs>
          <w:tab w:val="left" w:pos="900"/>
        </w:tabs>
        <w:snapToGrid w:val="0"/>
        <w:ind w:left="720"/>
        <w:contextualSpacing/>
        <w:jc w:val="both"/>
        <w:rPr>
          <w:snapToGrid w:val="0"/>
        </w:rPr>
      </w:pPr>
    </w:p>
    <w:p w14:paraId="0130FF55" w14:textId="77777777" w:rsidR="00B67EB9" w:rsidRPr="00B67EB9" w:rsidRDefault="00B67EB9" w:rsidP="00B67EB9">
      <w:pPr>
        <w:numPr>
          <w:ilvl w:val="0"/>
          <w:numId w:val="2"/>
        </w:numPr>
        <w:tabs>
          <w:tab w:val="left" w:pos="900"/>
        </w:tabs>
        <w:snapToGrid w:val="0"/>
        <w:contextualSpacing/>
        <w:jc w:val="both"/>
        <w:rPr>
          <w:rFonts w:ascii="Gill Sans MT" w:hAnsi="Gill Sans MT" w:cs="Arial"/>
          <w:snapToGrid w:val="0"/>
          <w:szCs w:val="24"/>
        </w:rPr>
      </w:pPr>
      <w:r w:rsidRPr="00B67EB9">
        <w:rPr>
          <w:rFonts w:ascii="Gill Sans MT" w:hAnsi="Gill Sans MT" w:cs="Arial"/>
          <w:snapToGrid w:val="0"/>
          <w:szCs w:val="24"/>
        </w:rPr>
        <w:t xml:space="preserve">All signs must comply with the Brentwood Sign Ordinance. </w:t>
      </w:r>
      <w:bookmarkStart w:id="1" w:name="_Hlk105479551"/>
      <w:r w:rsidRPr="00B67EB9">
        <w:rPr>
          <w:rFonts w:ascii="Gill Sans MT" w:hAnsi="Gill Sans MT" w:cs="Arial"/>
          <w:snapToGrid w:val="0"/>
          <w:szCs w:val="24"/>
        </w:rPr>
        <w:t>A comprehensive sign package including all signs (temporary or permanent, wall or ground) with dimensions shall be submitted to the Planning Department for a compliance review. Please submit a comprehensive sign package to Allison Roberts at allison.roberts@brentwoodtn.gov.</w:t>
      </w:r>
      <w:bookmarkEnd w:id="1"/>
    </w:p>
    <w:p w14:paraId="4FC01CDF" w14:textId="77777777" w:rsidR="00B67EB9" w:rsidRPr="00B67EB9" w:rsidRDefault="00B67EB9" w:rsidP="00B67EB9">
      <w:pPr>
        <w:tabs>
          <w:tab w:val="left" w:pos="900"/>
        </w:tabs>
        <w:snapToGrid w:val="0"/>
        <w:ind w:left="720"/>
        <w:contextualSpacing/>
        <w:jc w:val="both"/>
        <w:rPr>
          <w:rFonts w:ascii="Gill Sans MT" w:hAnsi="Gill Sans MT" w:cs="Arial"/>
          <w:snapToGrid w:val="0"/>
          <w:szCs w:val="24"/>
        </w:rPr>
      </w:pPr>
    </w:p>
    <w:p w14:paraId="18206B4F" w14:textId="77777777" w:rsidR="00B67EB9" w:rsidRPr="00B67EB9" w:rsidRDefault="00B67EB9" w:rsidP="00B67EB9">
      <w:pPr>
        <w:numPr>
          <w:ilvl w:val="0"/>
          <w:numId w:val="2"/>
        </w:numPr>
        <w:tabs>
          <w:tab w:val="left" w:pos="900"/>
        </w:tabs>
        <w:snapToGrid w:val="0"/>
        <w:contextualSpacing/>
        <w:jc w:val="both"/>
        <w:rPr>
          <w:rFonts w:ascii="Gill Sans MT" w:hAnsi="Gill Sans MT" w:cs="Arial"/>
          <w:snapToGrid w:val="0"/>
          <w:szCs w:val="24"/>
        </w:rPr>
      </w:pPr>
      <w:r w:rsidRPr="00B67EB9">
        <w:rPr>
          <w:rFonts w:ascii="Gill Sans MT" w:hAnsi="Gill Sans MT" w:cs="Arial"/>
          <w:snapToGrid w:val="0"/>
          <w:szCs w:val="24"/>
        </w:rPr>
        <w:t xml:space="preserve">A site plan shall be vested for a period of three years from the date of the original approval. </w:t>
      </w:r>
    </w:p>
    <w:p w14:paraId="442EDD54" w14:textId="46F8062C" w:rsidR="00AC3F8D" w:rsidRPr="00B67EB9" w:rsidRDefault="00AC3F8D" w:rsidP="00B67EB9">
      <w:pPr>
        <w:tabs>
          <w:tab w:val="left" w:pos="900"/>
        </w:tabs>
        <w:snapToGrid w:val="0"/>
        <w:ind w:left="720"/>
        <w:contextualSpacing/>
        <w:jc w:val="both"/>
        <w:rPr>
          <w:b/>
          <w:snapToGrid w:val="0"/>
        </w:rPr>
      </w:pPr>
    </w:p>
    <w:p w14:paraId="5E8F53DF" w14:textId="77777777" w:rsidR="00B67EB9" w:rsidRPr="00B67EB9" w:rsidRDefault="00B67EB9" w:rsidP="00B67EB9">
      <w:pPr>
        <w:numPr>
          <w:ilvl w:val="0"/>
          <w:numId w:val="2"/>
        </w:numPr>
        <w:tabs>
          <w:tab w:val="left" w:pos="900"/>
        </w:tabs>
        <w:snapToGrid w:val="0"/>
        <w:contextualSpacing/>
        <w:jc w:val="both"/>
        <w:rPr>
          <w:rFonts w:ascii="Gill Sans MT" w:hAnsi="Gill Sans MT" w:cs="Arial"/>
          <w:snapToGrid w:val="0"/>
          <w:szCs w:val="24"/>
        </w:rPr>
      </w:pPr>
      <w:r w:rsidRPr="00B67EB9">
        <w:rPr>
          <w:rFonts w:ascii="Gill Sans MT" w:hAnsi="Gill Sans MT" w:cs="Arial"/>
          <w:snapToGrid w:val="0"/>
          <w:szCs w:val="24"/>
        </w:rPr>
        <w:t xml:space="preserve">Add the following note to the site </w:t>
      </w:r>
      <w:proofErr w:type="gramStart"/>
      <w:r w:rsidRPr="00B67EB9">
        <w:rPr>
          <w:rFonts w:ascii="Gill Sans MT" w:hAnsi="Gill Sans MT" w:cs="Arial"/>
          <w:snapToGrid w:val="0"/>
          <w:szCs w:val="24"/>
        </w:rPr>
        <w:t>plan;</w:t>
      </w:r>
      <w:proofErr w:type="gramEnd"/>
    </w:p>
    <w:p w14:paraId="3B918075" w14:textId="77777777" w:rsidR="00B67EB9" w:rsidRPr="00B67EB9" w:rsidRDefault="00B67EB9" w:rsidP="00B67EB9">
      <w:pPr>
        <w:tabs>
          <w:tab w:val="left" w:pos="900"/>
        </w:tabs>
        <w:snapToGrid w:val="0"/>
        <w:ind w:left="720"/>
        <w:contextualSpacing/>
        <w:jc w:val="both"/>
        <w:rPr>
          <w:rFonts w:ascii="Gill Sans MT" w:hAnsi="Gill Sans MT" w:cs="Arial"/>
          <w:snapToGrid w:val="0"/>
          <w:szCs w:val="24"/>
        </w:rPr>
      </w:pPr>
    </w:p>
    <w:p w14:paraId="57F9D84D" w14:textId="77777777" w:rsidR="00B67EB9" w:rsidRPr="00B67EB9" w:rsidRDefault="00B67EB9" w:rsidP="00B67EB9">
      <w:pPr>
        <w:tabs>
          <w:tab w:val="left" w:pos="900"/>
        </w:tabs>
        <w:snapToGrid w:val="0"/>
        <w:ind w:left="720"/>
        <w:contextualSpacing/>
        <w:jc w:val="both"/>
        <w:rPr>
          <w:rFonts w:ascii="Gill Sans MT" w:hAnsi="Gill Sans MT" w:cs="Arial"/>
          <w:snapToGrid w:val="0"/>
          <w:szCs w:val="24"/>
        </w:rPr>
      </w:pPr>
      <w:r w:rsidRPr="00B67EB9">
        <w:rPr>
          <w:rFonts w:ascii="Gill Sans MT" w:hAnsi="Gill Sans MT" w:cs="Arial"/>
          <w:snapToGrid w:val="0"/>
          <w:szCs w:val="24"/>
        </w:rPr>
        <w:t xml:space="preserve">This site plan is subject to a three-year vesting period, during which the development standards in effect on the date of approval will remain the standards applicable to this plan.  If construction is not completed during the first three years, the original site plan is considered a preliminary site plan and the applicant must obtain approval of a final site plan. Development of the property shown on this plan may be subject to standards other than those that were applicable during the vesting period.  The Initial vesting period for </w:t>
      </w:r>
      <w:r w:rsidRPr="00B67EB9">
        <w:rPr>
          <w:rFonts w:ascii="Gill Sans MT" w:hAnsi="Gill Sans MT" w:cs="Arial"/>
          <w:snapToGrid w:val="0"/>
          <w:szCs w:val="24"/>
        </w:rPr>
        <w:lastRenderedPageBreak/>
        <w:t xml:space="preserve">this plan expires on </w:t>
      </w:r>
      <w:sdt>
        <w:sdtPr>
          <w:rPr>
            <w:rFonts w:ascii="Gill Sans MT" w:hAnsi="Gill Sans MT" w:cs="Arial"/>
            <w:snapToGrid w:val="0"/>
            <w:szCs w:val="24"/>
          </w:rPr>
          <w:id w:val="1280066741"/>
          <w:placeholder>
            <w:docPart w:val="940EF96BE4B64D21AB770799BAB97B2A"/>
          </w:placeholder>
          <w:comboBox>
            <w:listItem w:displayText="January 8, " w:value="January 8, "/>
            <w:listItem w:displayText="February 4, " w:value="February 4, "/>
            <w:listItem w:displayText="March 4, " w:value="March 4, "/>
            <w:listItem w:displayText="April 1, " w:value="April 1, "/>
            <w:listItem w:displayText="May 6, " w:value="May 6, "/>
            <w:listItem w:displayText="June 3, " w:value="June 3, "/>
            <w:listItem w:displayText="July 1, " w:value="July 1, "/>
            <w:listItem w:displayText="August 5, " w:value="August 5, "/>
            <w:listItem w:displayText="September 3, " w:value="September 3, "/>
            <w:listItem w:displayText="October 7, " w:value="October 7, "/>
            <w:listItem w:displayText="November 4, " w:value="November 4, "/>
            <w:listItem w:displayText="December 2, " w:value="December 2, "/>
            <w:listItem w:displayText="January 6, " w:value="January 6, "/>
          </w:comboBox>
        </w:sdtPr>
        <w:sdtEndPr/>
        <w:sdtContent>
          <w:r w:rsidRPr="00B67EB9">
            <w:rPr>
              <w:rFonts w:ascii="Gill Sans MT" w:hAnsi="Gill Sans MT" w:cs="Arial"/>
              <w:snapToGrid w:val="0"/>
              <w:szCs w:val="24"/>
            </w:rPr>
            <w:t xml:space="preserve">June 6, </w:t>
          </w:r>
        </w:sdtContent>
      </w:sdt>
      <w:sdt>
        <w:sdtPr>
          <w:rPr>
            <w:rFonts w:ascii="Gill Sans MT" w:hAnsi="Gill Sans MT" w:cs="Arial"/>
            <w:snapToGrid w:val="0"/>
            <w:szCs w:val="24"/>
          </w:rPr>
          <w:id w:val="551657081"/>
          <w:placeholder>
            <w:docPart w:val="95E5D44AD2BC4AEAA29B40E31E32FDF9"/>
          </w:placeholder>
          <w:comboBox>
            <w:listItem w:displayText="2019" w:value="2019"/>
            <w:listItem w:displayText="2020" w:value="2020"/>
            <w:listItem w:displayText="2021" w:value="2021"/>
            <w:listItem w:displayText="2022" w:value="2022"/>
            <w:listItem w:displayText="2023" w:value="2023"/>
          </w:comboBox>
        </w:sdtPr>
        <w:sdtEndPr/>
        <w:sdtContent>
          <w:r w:rsidRPr="00B67EB9">
            <w:rPr>
              <w:rFonts w:ascii="Gill Sans MT" w:hAnsi="Gill Sans MT" w:cs="Arial"/>
              <w:snapToGrid w:val="0"/>
              <w:szCs w:val="24"/>
            </w:rPr>
            <w:t>2025</w:t>
          </w:r>
        </w:sdtContent>
      </w:sdt>
      <w:r w:rsidRPr="00B67EB9">
        <w:rPr>
          <w:rFonts w:ascii="Gill Sans MT" w:hAnsi="Gill Sans MT" w:cs="Arial"/>
          <w:snapToGrid w:val="0"/>
          <w:szCs w:val="24"/>
        </w:rPr>
        <w:t xml:space="preserve">, unless extended by the City of Brentwood.  Persons relying on this plan after said date should contact the City of Brentwood to determine if development may continue as depicted on the plan.  </w:t>
      </w:r>
    </w:p>
    <w:p w14:paraId="26EBECF9" w14:textId="3E6AE6EC" w:rsidR="00B67EB9" w:rsidRPr="00B67EB9" w:rsidRDefault="00B67EB9" w:rsidP="00B67EB9">
      <w:pPr>
        <w:tabs>
          <w:tab w:val="left" w:pos="900"/>
        </w:tabs>
        <w:snapToGrid w:val="0"/>
        <w:ind w:left="720"/>
        <w:contextualSpacing/>
        <w:jc w:val="both"/>
        <w:rPr>
          <w:rFonts w:ascii="Gill Sans MT" w:hAnsi="Gill Sans MT" w:cs="Arial"/>
          <w:snapToGrid w:val="0"/>
          <w:szCs w:val="24"/>
        </w:rPr>
      </w:pPr>
    </w:p>
    <w:p w14:paraId="43EECE9E" w14:textId="77777777" w:rsidR="00B67EB9" w:rsidRPr="00B67EB9" w:rsidRDefault="00B67EB9" w:rsidP="00B67EB9">
      <w:pPr>
        <w:numPr>
          <w:ilvl w:val="0"/>
          <w:numId w:val="2"/>
        </w:numPr>
        <w:tabs>
          <w:tab w:val="left" w:pos="900"/>
        </w:tabs>
        <w:snapToGrid w:val="0"/>
        <w:contextualSpacing/>
        <w:jc w:val="both"/>
        <w:rPr>
          <w:rFonts w:ascii="Gill Sans MT" w:hAnsi="Gill Sans MT" w:cs="Arial"/>
          <w:snapToGrid w:val="0"/>
          <w:szCs w:val="24"/>
        </w:rPr>
      </w:pPr>
      <w:r w:rsidRPr="00B67EB9">
        <w:rPr>
          <w:rFonts w:ascii="Gill Sans MT" w:hAnsi="Gill Sans MT" w:cs="Arial"/>
          <w:snapToGrid w:val="0"/>
          <w:szCs w:val="24"/>
        </w:rPr>
        <w:t xml:space="preserve">When the construction authorized pursuant to a site plan is not completed within three years from the date of initial approval, but the applicant desires to complete the project proposed for the site, the plan as initially approved for the project or as amended shall be considered a preliminary site plan.  If the applicant secures all necessary permits, commences site </w:t>
      </w:r>
      <w:proofErr w:type="gramStart"/>
      <w:r w:rsidRPr="00B67EB9">
        <w:rPr>
          <w:rFonts w:ascii="Gill Sans MT" w:hAnsi="Gill Sans MT" w:cs="Arial"/>
          <w:snapToGrid w:val="0"/>
          <w:szCs w:val="24"/>
        </w:rPr>
        <w:t>preparation</w:t>
      </w:r>
      <w:proofErr w:type="gramEnd"/>
      <w:r w:rsidRPr="00B67EB9">
        <w:rPr>
          <w:rFonts w:ascii="Gill Sans MT" w:hAnsi="Gill Sans MT" w:cs="Arial"/>
          <w:snapToGrid w:val="0"/>
          <w:szCs w:val="24"/>
        </w:rPr>
        <w:t xml:space="preserve"> and obtains approval of a final site plan within the three-year vesting period following approval of the preliminary site plan, then the vesting period shall be extended an additional two years beyond the expiration of the initial three-year vesting period.  During the two-year extension, the applicant must commence construction and maintain any necessary permits to remain vested.</w:t>
      </w:r>
    </w:p>
    <w:p w14:paraId="3B796C26" w14:textId="77777777" w:rsidR="00B67EB9" w:rsidRPr="00B67EB9" w:rsidRDefault="00B67EB9" w:rsidP="00B67EB9">
      <w:pPr>
        <w:tabs>
          <w:tab w:val="left" w:pos="900"/>
        </w:tabs>
        <w:snapToGrid w:val="0"/>
        <w:ind w:left="720"/>
        <w:contextualSpacing/>
        <w:jc w:val="both"/>
        <w:rPr>
          <w:rFonts w:ascii="Gill Sans MT" w:hAnsi="Gill Sans MT" w:cs="Arial"/>
          <w:snapToGrid w:val="0"/>
          <w:szCs w:val="24"/>
        </w:rPr>
      </w:pPr>
    </w:p>
    <w:p w14:paraId="3C36C519" w14:textId="77777777" w:rsidR="00B67EB9" w:rsidRPr="00B67EB9" w:rsidRDefault="00B67EB9" w:rsidP="00B67EB9">
      <w:pPr>
        <w:numPr>
          <w:ilvl w:val="0"/>
          <w:numId w:val="2"/>
        </w:numPr>
        <w:tabs>
          <w:tab w:val="left" w:pos="900"/>
        </w:tabs>
        <w:snapToGrid w:val="0"/>
        <w:contextualSpacing/>
        <w:jc w:val="both"/>
        <w:rPr>
          <w:rFonts w:ascii="Gill Sans MT" w:hAnsi="Gill Sans MT" w:cs="Arial"/>
          <w:snapToGrid w:val="0"/>
          <w:szCs w:val="24"/>
        </w:rPr>
      </w:pPr>
      <w:r w:rsidRPr="00B67EB9">
        <w:rPr>
          <w:rFonts w:ascii="Gill Sans MT" w:hAnsi="Gill Sans MT" w:cs="Arial"/>
          <w:snapToGrid w:val="0"/>
          <w:szCs w:val="24"/>
        </w:rPr>
        <w:t xml:space="preserve">If </w:t>
      </w:r>
      <w:proofErr w:type="gramStart"/>
      <w:r w:rsidRPr="00B67EB9">
        <w:rPr>
          <w:rFonts w:ascii="Gill Sans MT" w:hAnsi="Gill Sans MT" w:cs="Arial"/>
          <w:snapToGrid w:val="0"/>
          <w:szCs w:val="24"/>
        </w:rPr>
        <w:t>necessary</w:t>
      </w:r>
      <w:proofErr w:type="gramEnd"/>
      <w:r w:rsidRPr="00B67EB9">
        <w:rPr>
          <w:rFonts w:ascii="Gill Sans MT" w:hAnsi="Gill Sans MT" w:cs="Arial"/>
          <w:snapToGrid w:val="0"/>
          <w:szCs w:val="24"/>
        </w:rPr>
        <w:t xml:space="preserve"> permits are maintained and construction, as defined by Section 78-43, has commenced by the end of the two-year extension, then the vesting period shall remain in effect until the Planning and Codes Department has certified final completion of the project, provided the total vesting period shall not exceed ten years from the date of approval of the preliminary site plan.</w:t>
      </w:r>
    </w:p>
    <w:p w14:paraId="1C341B03" w14:textId="77777777" w:rsidR="00B67EB9" w:rsidRPr="00B67EB9" w:rsidRDefault="00B67EB9" w:rsidP="00B67EB9">
      <w:pPr>
        <w:tabs>
          <w:tab w:val="left" w:pos="900"/>
        </w:tabs>
        <w:snapToGrid w:val="0"/>
        <w:ind w:left="720"/>
        <w:contextualSpacing/>
        <w:jc w:val="both"/>
        <w:rPr>
          <w:rFonts w:ascii="Gill Sans MT" w:hAnsi="Gill Sans MT" w:cs="Arial"/>
          <w:snapToGrid w:val="0"/>
          <w:szCs w:val="24"/>
        </w:rPr>
      </w:pPr>
    </w:p>
    <w:p w14:paraId="15FD0E25" w14:textId="77777777" w:rsidR="00B67EB9" w:rsidRPr="00B67EB9" w:rsidRDefault="00B67EB9" w:rsidP="00B67EB9">
      <w:pPr>
        <w:numPr>
          <w:ilvl w:val="0"/>
          <w:numId w:val="2"/>
        </w:numPr>
        <w:tabs>
          <w:tab w:val="left" w:pos="900"/>
        </w:tabs>
        <w:snapToGrid w:val="0"/>
        <w:contextualSpacing/>
        <w:jc w:val="both"/>
        <w:rPr>
          <w:rFonts w:ascii="Gill Sans MT" w:hAnsi="Gill Sans MT" w:cs="Arial"/>
          <w:snapToGrid w:val="0"/>
          <w:szCs w:val="24"/>
        </w:rPr>
      </w:pPr>
      <w:r w:rsidRPr="00B67EB9">
        <w:rPr>
          <w:rFonts w:ascii="Gill Sans MT" w:hAnsi="Gill Sans MT" w:cs="Arial"/>
          <w:snapToGrid w:val="0"/>
          <w:szCs w:val="24"/>
        </w:rPr>
        <w:t>If the construction authorized pursuant to a site plan is completed within three years from the date of approval, the site plan shall then be considered the final site plan for the project.</w:t>
      </w:r>
    </w:p>
    <w:p w14:paraId="281462EE" w14:textId="77777777" w:rsidR="00B67EB9" w:rsidRPr="00B67EB9" w:rsidRDefault="00B67EB9" w:rsidP="00B67EB9">
      <w:pPr>
        <w:tabs>
          <w:tab w:val="left" w:pos="900"/>
        </w:tabs>
        <w:snapToGrid w:val="0"/>
        <w:ind w:left="720"/>
        <w:contextualSpacing/>
        <w:jc w:val="both"/>
        <w:rPr>
          <w:rFonts w:ascii="Gill Sans MT" w:hAnsi="Gill Sans MT" w:cs="Arial"/>
          <w:snapToGrid w:val="0"/>
          <w:szCs w:val="24"/>
        </w:rPr>
      </w:pPr>
    </w:p>
    <w:p w14:paraId="312414DC" w14:textId="77777777" w:rsidR="00B67EB9" w:rsidRPr="00B67EB9" w:rsidRDefault="00B67EB9" w:rsidP="00B67EB9">
      <w:pPr>
        <w:numPr>
          <w:ilvl w:val="0"/>
          <w:numId w:val="2"/>
        </w:numPr>
        <w:tabs>
          <w:tab w:val="left" w:pos="900"/>
        </w:tabs>
        <w:snapToGrid w:val="0"/>
        <w:contextualSpacing/>
        <w:jc w:val="both"/>
        <w:rPr>
          <w:rFonts w:ascii="Gill Sans MT" w:hAnsi="Gill Sans MT" w:cs="Arial"/>
          <w:snapToGrid w:val="0"/>
          <w:szCs w:val="24"/>
        </w:rPr>
      </w:pPr>
      <w:r w:rsidRPr="00B67EB9">
        <w:rPr>
          <w:rFonts w:ascii="Gill Sans MT" w:hAnsi="Gill Sans MT" w:cs="Arial"/>
          <w:snapToGrid w:val="0"/>
          <w:szCs w:val="24"/>
        </w:rPr>
        <w:t xml:space="preserve">The property owner is responsible for all development fees including water and sewer service and tap fees, building permit fees and Public Works Project Fees.  The required fees shall be used for future infrastructure related improvements required by the proposed development.  </w:t>
      </w:r>
    </w:p>
    <w:p w14:paraId="504111F0" w14:textId="77777777" w:rsidR="00B67EB9" w:rsidRPr="00B67EB9" w:rsidRDefault="00B67EB9" w:rsidP="00B67EB9">
      <w:pPr>
        <w:tabs>
          <w:tab w:val="left" w:pos="900"/>
        </w:tabs>
        <w:snapToGrid w:val="0"/>
        <w:ind w:left="720"/>
        <w:contextualSpacing/>
        <w:jc w:val="both"/>
        <w:rPr>
          <w:rFonts w:ascii="Gill Sans MT" w:hAnsi="Gill Sans MT" w:cs="Arial"/>
          <w:snapToGrid w:val="0"/>
          <w:szCs w:val="24"/>
        </w:rPr>
      </w:pPr>
    </w:p>
    <w:p w14:paraId="6B5A121B" w14:textId="77777777" w:rsidR="00B67EB9" w:rsidRPr="00B67EB9" w:rsidRDefault="00B67EB9" w:rsidP="00B67EB9">
      <w:pPr>
        <w:numPr>
          <w:ilvl w:val="0"/>
          <w:numId w:val="2"/>
        </w:numPr>
        <w:tabs>
          <w:tab w:val="left" w:pos="900"/>
        </w:tabs>
        <w:snapToGrid w:val="0"/>
        <w:contextualSpacing/>
        <w:jc w:val="both"/>
        <w:rPr>
          <w:rFonts w:ascii="Gill Sans MT" w:hAnsi="Gill Sans MT" w:cs="Arial"/>
          <w:snapToGrid w:val="0"/>
          <w:szCs w:val="24"/>
        </w:rPr>
      </w:pPr>
      <w:r w:rsidRPr="00B67EB9">
        <w:rPr>
          <w:rFonts w:ascii="Gill Sans MT" w:hAnsi="Gill Sans MT" w:cs="Arial"/>
          <w:snapToGrid w:val="0"/>
          <w:szCs w:val="24"/>
        </w:rPr>
        <w:t xml:space="preserve">Ground and roof level electrical transformers, heat and air conditioning equipment and similar facilities shall be screened from public view per the requirements of Section 78-206 (l) of the zoning ordinance. </w:t>
      </w:r>
    </w:p>
    <w:p w14:paraId="7975818D" w14:textId="77777777" w:rsidR="00B67EB9" w:rsidRPr="00B67EB9" w:rsidRDefault="00B67EB9" w:rsidP="00B67EB9">
      <w:pPr>
        <w:tabs>
          <w:tab w:val="left" w:pos="900"/>
        </w:tabs>
        <w:snapToGrid w:val="0"/>
        <w:ind w:left="720"/>
        <w:contextualSpacing/>
        <w:jc w:val="both"/>
        <w:rPr>
          <w:rFonts w:ascii="Gill Sans MT" w:hAnsi="Gill Sans MT" w:cs="Arial"/>
          <w:snapToGrid w:val="0"/>
          <w:szCs w:val="24"/>
        </w:rPr>
      </w:pPr>
    </w:p>
    <w:p w14:paraId="2BF80638" w14:textId="77777777" w:rsidR="00B67EB9" w:rsidRPr="00B67EB9" w:rsidRDefault="00B67EB9" w:rsidP="00B67EB9">
      <w:pPr>
        <w:numPr>
          <w:ilvl w:val="0"/>
          <w:numId w:val="2"/>
        </w:numPr>
        <w:tabs>
          <w:tab w:val="left" w:pos="900"/>
        </w:tabs>
        <w:snapToGrid w:val="0"/>
        <w:contextualSpacing/>
        <w:jc w:val="both"/>
        <w:rPr>
          <w:rFonts w:ascii="Gill Sans MT" w:hAnsi="Gill Sans MT" w:cs="Arial"/>
          <w:snapToGrid w:val="0"/>
          <w:szCs w:val="24"/>
        </w:rPr>
      </w:pPr>
      <w:r w:rsidRPr="00B67EB9">
        <w:rPr>
          <w:rFonts w:ascii="Gill Sans MT" w:hAnsi="Gill Sans MT" w:cs="Arial"/>
          <w:snapToGrid w:val="0"/>
          <w:szCs w:val="24"/>
        </w:rPr>
        <w:t>Unenclosed guarded service equipment on the exterior of building in commercial and service institution districts shall be limited to mandatory disconnects and metering equipment.  All other service equipment shall be placed in an enclosed area of a structure.</w:t>
      </w:r>
    </w:p>
    <w:p w14:paraId="65135FE5" w14:textId="77777777" w:rsidR="00B67EB9" w:rsidRPr="00B67EB9" w:rsidRDefault="00B67EB9" w:rsidP="00B67EB9">
      <w:pPr>
        <w:tabs>
          <w:tab w:val="left" w:pos="900"/>
        </w:tabs>
        <w:snapToGrid w:val="0"/>
        <w:ind w:left="720"/>
        <w:contextualSpacing/>
        <w:jc w:val="both"/>
        <w:rPr>
          <w:rFonts w:ascii="Gill Sans MT" w:hAnsi="Gill Sans MT" w:cs="Arial"/>
          <w:snapToGrid w:val="0"/>
          <w:szCs w:val="24"/>
        </w:rPr>
      </w:pPr>
    </w:p>
    <w:p w14:paraId="3352ADF5" w14:textId="77777777" w:rsidR="00B67EB9" w:rsidRPr="00B67EB9" w:rsidRDefault="00B67EB9" w:rsidP="00B67EB9">
      <w:pPr>
        <w:numPr>
          <w:ilvl w:val="0"/>
          <w:numId w:val="2"/>
        </w:numPr>
        <w:tabs>
          <w:tab w:val="left" w:pos="900"/>
        </w:tabs>
        <w:snapToGrid w:val="0"/>
        <w:contextualSpacing/>
        <w:jc w:val="both"/>
        <w:rPr>
          <w:rFonts w:ascii="Gill Sans MT" w:hAnsi="Gill Sans MT" w:cs="Arial"/>
          <w:snapToGrid w:val="0"/>
          <w:szCs w:val="24"/>
        </w:rPr>
      </w:pPr>
      <w:r w:rsidRPr="00B67EB9">
        <w:rPr>
          <w:rFonts w:ascii="Gill Sans MT" w:hAnsi="Gill Sans MT" w:cs="Arial"/>
          <w:snapToGrid w:val="0"/>
          <w:szCs w:val="24"/>
        </w:rPr>
        <w:t xml:space="preserve">Add the following note to the plans that are to be submitted for building permit review: “This document certifies that the building materials specified in the Planning Commission approval of this project (BPC2205-001) are likewise provided for in the plans submitted.  Any deviation from the approved building materials will negate any staff approval of said plans.  Proposed changes to project specifications will be submitted to the Planning Commission for further consideration.  </w:t>
      </w:r>
    </w:p>
    <w:p w14:paraId="05E85AB6" w14:textId="77777777" w:rsidR="00B67EB9" w:rsidRPr="00B67EB9" w:rsidRDefault="00B67EB9" w:rsidP="00B67EB9">
      <w:pPr>
        <w:tabs>
          <w:tab w:val="left" w:pos="900"/>
        </w:tabs>
        <w:snapToGrid w:val="0"/>
        <w:ind w:left="720"/>
        <w:contextualSpacing/>
        <w:jc w:val="both"/>
        <w:rPr>
          <w:rFonts w:ascii="Gill Sans MT" w:hAnsi="Gill Sans MT" w:cs="Arial"/>
          <w:snapToGrid w:val="0"/>
          <w:szCs w:val="24"/>
        </w:rPr>
      </w:pPr>
    </w:p>
    <w:p w14:paraId="3DECAF44" w14:textId="77777777" w:rsidR="00B67EB9" w:rsidRPr="00B67EB9" w:rsidRDefault="00B67EB9" w:rsidP="00B67EB9">
      <w:pPr>
        <w:numPr>
          <w:ilvl w:val="0"/>
          <w:numId w:val="2"/>
        </w:numPr>
        <w:tabs>
          <w:tab w:val="left" w:pos="900"/>
        </w:tabs>
        <w:snapToGrid w:val="0"/>
        <w:contextualSpacing/>
        <w:jc w:val="both"/>
        <w:rPr>
          <w:rFonts w:ascii="Gill Sans MT" w:hAnsi="Gill Sans MT" w:cs="Arial"/>
          <w:snapToGrid w:val="0"/>
          <w:szCs w:val="24"/>
        </w:rPr>
      </w:pPr>
      <w:r w:rsidRPr="00B67EB9">
        <w:rPr>
          <w:rFonts w:ascii="Gill Sans MT" w:hAnsi="Gill Sans MT" w:cs="Arial"/>
          <w:snapToGrid w:val="0"/>
          <w:szCs w:val="24"/>
        </w:rPr>
        <w:t xml:space="preserve">Complete building plans shall be submitted to the Planning and Codes Department for review, </w:t>
      </w:r>
      <w:proofErr w:type="gramStart"/>
      <w:r w:rsidRPr="00B67EB9">
        <w:rPr>
          <w:rFonts w:ascii="Gill Sans MT" w:hAnsi="Gill Sans MT" w:cs="Arial"/>
          <w:snapToGrid w:val="0"/>
          <w:szCs w:val="24"/>
        </w:rPr>
        <w:t>approval</w:t>
      </w:r>
      <w:proofErr w:type="gramEnd"/>
      <w:r w:rsidRPr="00B67EB9">
        <w:rPr>
          <w:rFonts w:ascii="Gill Sans MT" w:hAnsi="Gill Sans MT" w:cs="Arial"/>
          <w:snapToGrid w:val="0"/>
          <w:szCs w:val="24"/>
        </w:rPr>
        <w:t xml:space="preserve"> and issuance of the required permits before any work is begun.  </w:t>
      </w:r>
      <w:r w:rsidRPr="00B67EB9">
        <w:rPr>
          <w:rFonts w:ascii="Gill Sans MT" w:hAnsi="Gill Sans MT" w:cs="Arial"/>
          <w:snapToGrid w:val="0"/>
          <w:szCs w:val="24"/>
        </w:rPr>
        <w:lastRenderedPageBreak/>
        <w:t>Additionally, all required electrical permits, issued by the State of Tennessee must be received before any work is begun.</w:t>
      </w:r>
    </w:p>
    <w:p w14:paraId="3C0C918E" w14:textId="77777777" w:rsidR="00B67EB9" w:rsidRPr="00B67EB9" w:rsidRDefault="00B67EB9" w:rsidP="00B67EB9">
      <w:pPr>
        <w:tabs>
          <w:tab w:val="left" w:pos="900"/>
        </w:tabs>
        <w:snapToGrid w:val="0"/>
        <w:ind w:left="720"/>
        <w:contextualSpacing/>
        <w:jc w:val="both"/>
        <w:rPr>
          <w:rFonts w:ascii="Gill Sans MT" w:hAnsi="Gill Sans MT" w:cs="Arial"/>
          <w:snapToGrid w:val="0"/>
          <w:szCs w:val="24"/>
        </w:rPr>
      </w:pPr>
    </w:p>
    <w:p w14:paraId="4938C3DC" w14:textId="77777777" w:rsidR="00B67EB9" w:rsidRPr="00B67EB9" w:rsidRDefault="00B67EB9" w:rsidP="00B67EB9">
      <w:pPr>
        <w:numPr>
          <w:ilvl w:val="0"/>
          <w:numId w:val="2"/>
        </w:numPr>
        <w:tabs>
          <w:tab w:val="left" w:pos="900"/>
        </w:tabs>
        <w:snapToGrid w:val="0"/>
        <w:contextualSpacing/>
        <w:jc w:val="both"/>
        <w:rPr>
          <w:rFonts w:ascii="Gill Sans MT" w:hAnsi="Gill Sans MT" w:cs="Arial"/>
          <w:snapToGrid w:val="0"/>
          <w:szCs w:val="24"/>
        </w:rPr>
      </w:pPr>
      <w:r w:rsidRPr="00B67EB9">
        <w:rPr>
          <w:rFonts w:ascii="Gill Sans MT" w:hAnsi="Gill Sans MT" w:cs="Arial"/>
          <w:snapToGrid w:val="0"/>
          <w:szCs w:val="24"/>
        </w:rPr>
        <w:t xml:space="preserve">Deviations from the approved plan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w:t>
      </w:r>
      <w:proofErr w:type="gramStart"/>
      <w:r w:rsidRPr="00B67EB9">
        <w:rPr>
          <w:rFonts w:ascii="Gill Sans MT" w:hAnsi="Gill Sans MT" w:cs="Arial"/>
          <w:snapToGrid w:val="0"/>
          <w:szCs w:val="24"/>
        </w:rPr>
        <w:t>City</w:t>
      </w:r>
      <w:proofErr w:type="gramEnd"/>
      <w:r w:rsidRPr="00B67EB9">
        <w:rPr>
          <w:rFonts w:ascii="Gill Sans MT" w:hAnsi="Gill Sans MT" w:cs="Arial"/>
          <w:snapToGrid w:val="0"/>
          <w:szCs w:val="24"/>
        </w:rPr>
        <w:t xml:space="preserve">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14:paraId="21BEAF82" w14:textId="77777777" w:rsidR="00B67EB9" w:rsidRPr="00B67EB9" w:rsidRDefault="00B67EB9" w:rsidP="00B67EB9">
      <w:pPr>
        <w:tabs>
          <w:tab w:val="left" w:pos="900"/>
        </w:tabs>
        <w:snapToGrid w:val="0"/>
        <w:ind w:left="720"/>
        <w:contextualSpacing/>
        <w:jc w:val="both"/>
        <w:rPr>
          <w:rFonts w:ascii="Gill Sans MT" w:hAnsi="Gill Sans MT" w:cs="Arial"/>
          <w:snapToGrid w:val="0"/>
          <w:szCs w:val="24"/>
        </w:rPr>
      </w:pPr>
    </w:p>
    <w:p w14:paraId="2B5FC6E0" w14:textId="77777777" w:rsidR="00B67EB9" w:rsidRPr="00B67EB9" w:rsidRDefault="00B67EB9" w:rsidP="00B67EB9">
      <w:pPr>
        <w:numPr>
          <w:ilvl w:val="0"/>
          <w:numId w:val="2"/>
        </w:numPr>
        <w:tabs>
          <w:tab w:val="left" w:pos="900"/>
        </w:tabs>
        <w:snapToGrid w:val="0"/>
        <w:contextualSpacing/>
        <w:jc w:val="both"/>
        <w:rPr>
          <w:rFonts w:ascii="Gill Sans MT" w:hAnsi="Gill Sans MT" w:cs="Arial"/>
          <w:snapToGrid w:val="0"/>
          <w:szCs w:val="24"/>
        </w:rPr>
      </w:pPr>
      <w:r w:rsidRPr="00B67EB9">
        <w:rPr>
          <w:rFonts w:ascii="Gill Sans MT" w:hAnsi="Gill Sans MT" w:cs="Arial"/>
          <w:snapToGrid w:val="0"/>
          <w:szCs w:val="24"/>
        </w:rPr>
        <w:t>Development of this project shall comply with all applicable codes and ordinances of the City of Brentwood.</w:t>
      </w:r>
    </w:p>
    <w:p w14:paraId="145D3F24" w14:textId="77777777" w:rsidR="00B67EB9" w:rsidRPr="00B67EB9" w:rsidRDefault="00B67EB9" w:rsidP="00B67EB9">
      <w:pPr>
        <w:tabs>
          <w:tab w:val="left" w:pos="900"/>
        </w:tabs>
        <w:snapToGrid w:val="0"/>
        <w:ind w:left="720"/>
        <w:contextualSpacing/>
        <w:jc w:val="both"/>
        <w:rPr>
          <w:rFonts w:ascii="Gill Sans MT" w:hAnsi="Gill Sans MT" w:cs="Arial"/>
          <w:snapToGrid w:val="0"/>
          <w:szCs w:val="24"/>
        </w:rPr>
      </w:pPr>
    </w:p>
    <w:p w14:paraId="3411A645" w14:textId="584C11A8" w:rsidR="00B67EB9" w:rsidRPr="00B67EB9" w:rsidRDefault="00B67EB9" w:rsidP="00B67EB9">
      <w:pPr>
        <w:numPr>
          <w:ilvl w:val="0"/>
          <w:numId w:val="2"/>
        </w:numPr>
        <w:tabs>
          <w:tab w:val="left" w:pos="900"/>
        </w:tabs>
        <w:snapToGrid w:val="0"/>
        <w:contextualSpacing/>
        <w:jc w:val="both"/>
        <w:rPr>
          <w:b/>
          <w:snapToGrid w:val="0"/>
        </w:rPr>
      </w:pPr>
      <w:r w:rsidRPr="00B67EB9">
        <w:rPr>
          <w:rFonts w:ascii="Gill Sans MT" w:hAnsi="Gill Sans MT" w:cs="Arial"/>
          <w:snapToGrid w:val="0"/>
          <w:szCs w:val="24"/>
        </w:rPr>
        <w:t xml:space="preserve">Approval of the proposed plan shall be limited to the illustrations and plans presented to the Planning Commission for review and approval on </w:t>
      </w:r>
      <w:sdt>
        <w:sdtPr>
          <w:rPr>
            <w:rFonts w:ascii="Gill Sans MT" w:hAnsi="Gill Sans MT" w:cs="Arial"/>
            <w:snapToGrid w:val="0"/>
            <w:szCs w:val="24"/>
          </w:rPr>
          <w:id w:val="-85697487"/>
          <w:placeholder>
            <w:docPart w:val="D70DD53894954FBD931819059090E63C"/>
          </w:placeholder>
          <w:comboBox>
            <w:listItem w:displayText="December 4, 2018" w:value="December 4, 2018"/>
            <w:listItem w:displayText="January 8, 2019" w:value="January 8, 2019"/>
            <w:listItem w:displayText="February 4, 2019" w:value="February 4, 2019"/>
            <w:listItem w:displayText="March 4, 2019" w:value="March 4, 2019"/>
            <w:listItem w:displayText="April 1, 2019" w:value="April 1, 2019"/>
            <w:listItem w:displayText="May 6, 2019" w:value="May 6, 2019"/>
            <w:listItem w:displayText="June 3, 2019" w:value="June 3, 2019"/>
            <w:listItem w:displayText="July 1, 2019" w:value="July 1, 2019"/>
            <w:listItem w:displayText="August 5, 2019" w:value="August 5, 2019"/>
            <w:listItem w:displayText="September 3, 2019" w:value="September 3, 2019"/>
            <w:listItem w:displayText="October 7, 2019" w:value="October 7, 2019"/>
            <w:listItem w:displayText="November 4, 2019" w:value="November 4, 2019"/>
            <w:listItem w:displayText="December 2, 2019" w:value="December 2, 2019"/>
            <w:listItem w:displayText="January 6, 2020" w:value="January 6, 2020"/>
          </w:comboBox>
        </w:sdtPr>
        <w:sdtEndPr/>
        <w:sdtContent>
          <w:r w:rsidRPr="00B67EB9">
            <w:rPr>
              <w:rFonts w:ascii="Gill Sans MT" w:hAnsi="Gill Sans MT" w:cs="Arial"/>
              <w:snapToGrid w:val="0"/>
              <w:szCs w:val="24"/>
            </w:rPr>
            <w:t>June 6, 2022</w:t>
          </w:r>
        </w:sdtContent>
      </w:sdt>
      <w:r w:rsidRPr="00B67EB9">
        <w:rPr>
          <w:rFonts w:ascii="Gill Sans MT" w:hAnsi="Gill Sans MT" w:cs="Arial"/>
          <w:snapToGrid w:val="0"/>
          <w:szCs w:val="24"/>
        </w:rPr>
        <w:t>.  Any changes to Planning Commission approved plans and specifications will require staff review and re-approval by the Planning Commission.</w:t>
      </w:r>
    </w:p>
    <w:p w14:paraId="23BE6324" w14:textId="77777777" w:rsidR="00B67EB9" w:rsidRDefault="00B67EB9">
      <w:pPr>
        <w:rPr>
          <w:rStyle w:val="AGENDA1"/>
          <w:rFonts w:ascii="Gill Sans MT" w:hAnsi="Gill Sans MT"/>
          <w:i w:val="0"/>
          <w:color w:val="auto"/>
          <w:szCs w:val="24"/>
        </w:rPr>
      </w:pPr>
    </w:p>
    <w:p w14:paraId="7A306030" w14:textId="0DC2D329" w:rsidR="001A42CA" w:rsidRPr="00CF2808" w:rsidRDefault="001675D4" w:rsidP="001675D4">
      <w:pPr>
        <w:tabs>
          <w:tab w:val="left" w:pos="900"/>
        </w:tabs>
        <w:snapToGrid w:val="0"/>
        <w:ind w:left="907" w:hanging="907"/>
        <w:contextualSpacing/>
        <w:jc w:val="both"/>
        <w:rPr>
          <w:rStyle w:val="AGENDA1"/>
          <w:rFonts w:ascii="Gill Sans MT" w:hAnsi="Gill Sans MT"/>
          <w:i w:val="0"/>
          <w:color w:val="auto"/>
          <w:szCs w:val="24"/>
        </w:rPr>
      </w:pPr>
      <w:r w:rsidRPr="00CF2808">
        <w:rPr>
          <w:rStyle w:val="AGENDA1"/>
          <w:rFonts w:ascii="Gill Sans MT" w:hAnsi="Gill Sans MT"/>
          <w:i w:val="0"/>
          <w:color w:val="auto"/>
          <w:szCs w:val="24"/>
        </w:rPr>
        <w:t>Item 2:</w:t>
      </w:r>
      <w:r w:rsidRPr="00CF2808">
        <w:rPr>
          <w:rStyle w:val="AGENDA1"/>
          <w:rFonts w:ascii="Gill Sans MT" w:hAnsi="Gill Sans MT"/>
          <w:i w:val="0"/>
          <w:color w:val="auto"/>
          <w:szCs w:val="24"/>
        </w:rPr>
        <w:tab/>
      </w:r>
      <w:r w:rsidR="000669AC" w:rsidRPr="000669AC">
        <w:rPr>
          <w:rStyle w:val="AGENDA1"/>
          <w:rFonts w:ascii="Gill Sans MT" w:hAnsi="Gill Sans MT"/>
          <w:i w:val="0"/>
          <w:color w:val="auto"/>
          <w:szCs w:val="24"/>
        </w:rPr>
        <w:tab/>
      </w:r>
      <w:r w:rsidR="00B67EB9" w:rsidRPr="00B67EB9">
        <w:rPr>
          <w:rStyle w:val="AGENDA1"/>
          <w:rFonts w:ascii="Gill Sans MT" w:hAnsi="Gill Sans MT"/>
          <w:i w:val="0"/>
          <w:color w:val="auto"/>
          <w:szCs w:val="24"/>
        </w:rPr>
        <w:t>BPC2205-002</w:t>
      </w:r>
      <w:r w:rsidR="00B67EB9">
        <w:rPr>
          <w:rStyle w:val="AGENDA1"/>
          <w:rFonts w:ascii="Gill Sans MT" w:hAnsi="Gill Sans MT"/>
          <w:i w:val="0"/>
          <w:color w:val="auto"/>
          <w:szCs w:val="24"/>
        </w:rPr>
        <w:t xml:space="preserve"> </w:t>
      </w:r>
      <w:r w:rsidR="00B67EB9" w:rsidRPr="00B67EB9">
        <w:rPr>
          <w:rStyle w:val="AGENDA1"/>
          <w:rFonts w:ascii="Gill Sans MT" w:hAnsi="Gill Sans MT"/>
          <w:i w:val="0"/>
          <w:color w:val="auto"/>
          <w:szCs w:val="24"/>
        </w:rPr>
        <w:t xml:space="preserve">Minor Site Plan Alteration </w:t>
      </w:r>
      <w:r w:rsidR="00B67EB9" w:rsidRPr="00B67EB9">
        <w:rPr>
          <w:rStyle w:val="AGENDA1"/>
          <w:rFonts w:ascii="Gill Sans MT" w:hAnsi="Gill Sans MT" w:hint="eastAsia"/>
          <w:i w:val="0"/>
          <w:color w:val="auto"/>
          <w:szCs w:val="24"/>
        </w:rPr>
        <w:t>–</w:t>
      </w:r>
      <w:r w:rsidR="00B67EB9" w:rsidRPr="00B67EB9">
        <w:rPr>
          <w:rStyle w:val="AGENDA1"/>
          <w:rFonts w:ascii="Gill Sans MT" w:hAnsi="Gill Sans MT"/>
          <w:i w:val="0"/>
          <w:color w:val="auto"/>
          <w:szCs w:val="24"/>
        </w:rPr>
        <w:t xml:space="preserve"> Best Buy, Brentwood I-65 Park, Lot 3, 1600 Galleria Boulevard, Zoning C-3</w:t>
      </w:r>
    </w:p>
    <w:p w14:paraId="2CE71D84" w14:textId="77777777" w:rsidR="006E44B3" w:rsidRDefault="006E44B3" w:rsidP="006C3B05">
      <w:pPr>
        <w:rPr>
          <w:rStyle w:val="AGENDA1"/>
          <w:rFonts w:ascii="Gill Sans MT" w:hAnsi="Gill Sans MT"/>
          <w:b w:val="0"/>
          <w:bCs/>
          <w:i w:val="0"/>
          <w:iCs/>
          <w:color w:val="auto"/>
          <w:szCs w:val="24"/>
        </w:rPr>
      </w:pPr>
    </w:p>
    <w:p w14:paraId="4222704B" w14:textId="219F287A" w:rsidR="00B67EB9" w:rsidRPr="00B67EB9" w:rsidRDefault="00B67EB9" w:rsidP="00B67EB9">
      <w:pPr>
        <w:widowControl w:val="0"/>
        <w:kinsoku w:val="0"/>
        <w:overflowPunct w:val="0"/>
        <w:ind w:right="131"/>
        <w:jc w:val="both"/>
        <w:rPr>
          <w:rFonts w:ascii="Gill Sans MT" w:hAnsi="Gill Sans MT"/>
          <w:iCs/>
        </w:rPr>
      </w:pPr>
      <w:r w:rsidRPr="00B67EB9">
        <w:rPr>
          <w:rFonts w:ascii="Gill Sans MT" w:hAnsi="Gill Sans MT"/>
          <w:iCs/>
        </w:rPr>
        <w:t>MJM Architects request</w:t>
      </w:r>
      <w:r w:rsidR="001A75AE">
        <w:rPr>
          <w:rFonts w:ascii="Gill Sans MT" w:hAnsi="Gill Sans MT"/>
          <w:iCs/>
        </w:rPr>
        <w:t>ed</w:t>
      </w:r>
      <w:r w:rsidRPr="00B67EB9">
        <w:rPr>
          <w:rFonts w:ascii="Gill Sans MT" w:hAnsi="Gill Sans MT"/>
          <w:iCs/>
        </w:rPr>
        <w:t xml:space="preserve"> approval of a </w:t>
      </w:r>
      <w:bookmarkStart w:id="2" w:name="_Hlk105479750"/>
      <w:r w:rsidRPr="00B67EB9">
        <w:rPr>
          <w:rFonts w:ascii="Gill Sans MT" w:hAnsi="Gill Sans MT"/>
          <w:iCs/>
        </w:rPr>
        <w:t>revised site plan/building elevations that propose</w:t>
      </w:r>
      <w:r w:rsidR="001A75AE">
        <w:rPr>
          <w:rFonts w:ascii="Gill Sans MT" w:hAnsi="Gill Sans MT"/>
          <w:iCs/>
        </w:rPr>
        <w:t>d</w:t>
      </w:r>
      <w:r w:rsidRPr="00B67EB9">
        <w:rPr>
          <w:rFonts w:ascii="Gill Sans MT" w:hAnsi="Gill Sans MT"/>
          <w:iCs/>
        </w:rPr>
        <w:t xml:space="preserve"> the following:</w:t>
      </w:r>
    </w:p>
    <w:p w14:paraId="3E3ABE3E" w14:textId="77777777" w:rsidR="00B67EB9" w:rsidRPr="00B67EB9" w:rsidRDefault="00B67EB9" w:rsidP="00B67EB9">
      <w:pPr>
        <w:widowControl w:val="0"/>
        <w:kinsoku w:val="0"/>
        <w:overflowPunct w:val="0"/>
        <w:ind w:right="131"/>
        <w:jc w:val="both"/>
        <w:rPr>
          <w:rFonts w:ascii="Gill Sans MT" w:hAnsi="Gill Sans MT"/>
          <w:iCs/>
        </w:rPr>
      </w:pPr>
    </w:p>
    <w:p w14:paraId="6EA137EC" w14:textId="77777777" w:rsidR="00B67EB9" w:rsidRPr="00B67EB9" w:rsidRDefault="00B67EB9" w:rsidP="0019773F">
      <w:pPr>
        <w:pStyle w:val="ListParagraph"/>
        <w:widowControl w:val="0"/>
        <w:numPr>
          <w:ilvl w:val="0"/>
          <w:numId w:val="11"/>
        </w:numPr>
        <w:kinsoku w:val="0"/>
        <w:overflowPunct w:val="0"/>
        <w:ind w:right="131"/>
        <w:contextualSpacing/>
        <w:jc w:val="both"/>
        <w:rPr>
          <w:rFonts w:ascii="Gill Sans MT" w:hAnsi="Gill Sans MT"/>
          <w:iCs/>
          <w:szCs w:val="20"/>
        </w:rPr>
      </w:pPr>
      <w:r w:rsidRPr="00B67EB9">
        <w:rPr>
          <w:rFonts w:ascii="Gill Sans MT" w:hAnsi="Gill Sans MT"/>
          <w:iCs/>
          <w:szCs w:val="20"/>
        </w:rPr>
        <w:t>New after-hours pick-up lockers on the face of the building.</w:t>
      </w:r>
    </w:p>
    <w:p w14:paraId="39EB4C0D" w14:textId="77777777" w:rsidR="00B67EB9" w:rsidRPr="00B67EB9" w:rsidRDefault="00B67EB9" w:rsidP="0019773F">
      <w:pPr>
        <w:pStyle w:val="ListParagraph"/>
        <w:widowControl w:val="0"/>
        <w:numPr>
          <w:ilvl w:val="0"/>
          <w:numId w:val="11"/>
        </w:numPr>
        <w:kinsoku w:val="0"/>
        <w:overflowPunct w:val="0"/>
        <w:ind w:right="131"/>
        <w:contextualSpacing/>
        <w:jc w:val="both"/>
        <w:rPr>
          <w:rFonts w:ascii="Gill Sans MT" w:hAnsi="Gill Sans MT"/>
          <w:iCs/>
          <w:szCs w:val="20"/>
        </w:rPr>
      </w:pPr>
      <w:r w:rsidRPr="00B67EB9">
        <w:rPr>
          <w:rFonts w:ascii="Gill Sans MT" w:hAnsi="Gill Sans MT"/>
          <w:iCs/>
          <w:szCs w:val="20"/>
        </w:rPr>
        <w:t>A new employee entrance.</w:t>
      </w:r>
    </w:p>
    <w:p w14:paraId="12D1572E" w14:textId="77777777" w:rsidR="00B67EB9" w:rsidRPr="00B67EB9" w:rsidRDefault="00B67EB9" w:rsidP="0019773F">
      <w:pPr>
        <w:pStyle w:val="ListParagraph"/>
        <w:widowControl w:val="0"/>
        <w:numPr>
          <w:ilvl w:val="0"/>
          <w:numId w:val="11"/>
        </w:numPr>
        <w:kinsoku w:val="0"/>
        <w:overflowPunct w:val="0"/>
        <w:ind w:right="131"/>
        <w:contextualSpacing/>
        <w:jc w:val="both"/>
        <w:rPr>
          <w:rFonts w:ascii="Gill Sans MT" w:hAnsi="Gill Sans MT"/>
          <w:iCs/>
          <w:szCs w:val="20"/>
        </w:rPr>
      </w:pPr>
      <w:r w:rsidRPr="00B67EB9">
        <w:rPr>
          <w:rFonts w:ascii="Gill Sans MT" w:hAnsi="Gill Sans MT"/>
          <w:iCs/>
          <w:szCs w:val="20"/>
        </w:rPr>
        <w:t>A new metal canopy over the pick-up lockers and employee entrance.</w:t>
      </w:r>
    </w:p>
    <w:p w14:paraId="040A4BFE" w14:textId="77777777" w:rsidR="00B67EB9" w:rsidRPr="00B67EB9" w:rsidRDefault="00B67EB9" w:rsidP="0019773F">
      <w:pPr>
        <w:pStyle w:val="ListParagraph"/>
        <w:widowControl w:val="0"/>
        <w:numPr>
          <w:ilvl w:val="0"/>
          <w:numId w:val="11"/>
        </w:numPr>
        <w:kinsoku w:val="0"/>
        <w:overflowPunct w:val="0"/>
        <w:ind w:right="131"/>
        <w:contextualSpacing/>
        <w:jc w:val="both"/>
        <w:rPr>
          <w:rFonts w:ascii="Gill Sans MT" w:hAnsi="Gill Sans MT"/>
          <w:iCs/>
          <w:szCs w:val="20"/>
        </w:rPr>
      </w:pPr>
      <w:r w:rsidRPr="00B67EB9">
        <w:rPr>
          <w:rFonts w:ascii="Gill Sans MT" w:hAnsi="Gill Sans MT"/>
          <w:iCs/>
          <w:szCs w:val="20"/>
        </w:rPr>
        <w:t xml:space="preserve">Blue color on face of building to be refreshed to original blue color. </w:t>
      </w:r>
    </w:p>
    <w:p w14:paraId="1A11FF4E" w14:textId="77777777" w:rsidR="00B67EB9" w:rsidRPr="00B67EB9" w:rsidRDefault="00B67EB9" w:rsidP="00B67EB9">
      <w:pPr>
        <w:widowControl w:val="0"/>
        <w:kinsoku w:val="0"/>
        <w:overflowPunct w:val="0"/>
        <w:ind w:right="131"/>
        <w:jc w:val="both"/>
        <w:rPr>
          <w:rFonts w:ascii="Gill Sans MT" w:hAnsi="Gill Sans MT"/>
          <w:iCs/>
        </w:rPr>
      </w:pPr>
    </w:p>
    <w:p w14:paraId="3F7C175F" w14:textId="77777777" w:rsidR="00B67EB9" w:rsidRPr="00B67EB9" w:rsidRDefault="00B67EB9" w:rsidP="00B67EB9">
      <w:pPr>
        <w:widowControl w:val="0"/>
        <w:kinsoku w:val="0"/>
        <w:overflowPunct w:val="0"/>
        <w:ind w:right="131"/>
        <w:jc w:val="both"/>
        <w:rPr>
          <w:rFonts w:ascii="Gill Sans MT" w:hAnsi="Gill Sans MT"/>
          <w:iCs/>
        </w:rPr>
      </w:pPr>
      <w:r w:rsidRPr="00B67EB9">
        <w:rPr>
          <w:rFonts w:ascii="Gill Sans MT" w:hAnsi="Gill Sans MT"/>
          <w:iCs/>
        </w:rPr>
        <w:t>The lockers will be securely integrated into the building’s exterior and will be further protected by concrete bollards, 24-hour lighting, and a 24-hour monitored security camera and alarm system</w:t>
      </w:r>
      <w:bookmarkEnd w:id="2"/>
      <w:r w:rsidRPr="00B67EB9">
        <w:rPr>
          <w:rFonts w:ascii="Gill Sans MT" w:hAnsi="Gill Sans MT"/>
          <w:iCs/>
        </w:rPr>
        <w:t xml:space="preserve">.  </w:t>
      </w:r>
    </w:p>
    <w:p w14:paraId="524D9D6D" w14:textId="77777777" w:rsidR="007C54A9" w:rsidRPr="00BC641A" w:rsidRDefault="007C54A9" w:rsidP="007C54A9">
      <w:pPr>
        <w:rPr>
          <w:rStyle w:val="AGENDA1"/>
          <w:rFonts w:ascii="Gill Sans MT" w:hAnsi="Gill Sans MT"/>
          <w:color w:val="auto"/>
        </w:rPr>
      </w:pPr>
    </w:p>
    <w:p w14:paraId="788790E2" w14:textId="0EFEEDC3" w:rsidR="00CB2780" w:rsidRPr="00721EF3" w:rsidRDefault="00CB2780" w:rsidP="00507A49">
      <w:pPr>
        <w:rPr>
          <w:rStyle w:val="AGENDA1"/>
          <w:rFonts w:ascii="Gill Sans MT" w:hAnsi="Gill Sans MT"/>
          <w:b w:val="0"/>
          <w:i w:val="0"/>
          <w:color w:val="auto"/>
          <w:szCs w:val="24"/>
        </w:rPr>
      </w:pPr>
      <w:r w:rsidRPr="001C7F94">
        <w:rPr>
          <w:rStyle w:val="AGENDA1"/>
          <w:rFonts w:ascii="Gill Sans MT" w:hAnsi="Gill Sans MT"/>
          <w:b w:val="0"/>
          <w:i w:val="0"/>
          <w:color w:val="auto"/>
          <w:szCs w:val="24"/>
        </w:rPr>
        <w:t xml:space="preserve">Staff recommended approval of the </w:t>
      </w:r>
      <w:r w:rsidR="00B67EB9">
        <w:rPr>
          <w:rStyle w:val="AGENDA1"/>
          <w:rFonts w:ascii="Gill Sans MT" w:hAnsi="Gill Sans MT"/>
          <w:b w:val="0"/>
          <w:i w:val="0"/>
          <w:color w:val="auto"/>
          <w:szCs w:val="24"/>
        </w:rPr>
        <w:t>proposed revised site plan/building elevations</w:t>
      </w:r>
      <w:r w:rsidR="00BC641A" w:rsidRPr="001C7F94">
        <w:rPr>
          <w:rStyle w:val="AGENDA1"/>
          <w:rFonts w:ascii="Gill Sans MT" w:hAnsi="Gill Sans MT"/>
          <w:b w:val="0"/>
          <w:i w:val="0"/>
          <w:color w:val="auto"/>
          <w:szCs w:val="24"/>
        </w:rPr>
        <w:t xml:space="preserve"> </w:t>
      </w:r>
      <w:r w:rsidRPr="001C7F94">
        <w:rPr>
          <w:rStyle w:val="AGENDA1"/>
          <w:rFonts w:ascii="Gill Sans MT" w:hAnsi="Gill Sans MT"/>
          <w:b w:val="0"/>
          <w:i w:val="0"/>
          <w:color w:val="auto"/>
          <w:szCs w:val="24"/>
        </w:rPr>
        <w:t>subj</w:t>
      </w:r>
      <w:r w:rsidRPr="009A1503">
        <w:rPr>
          <w:rStyle w:val="AGENDA1"/>
          <w:rFonts w:ascii="Gill Sans MT" w:hAnsi="Gill Sans MT"/>
          <w:b w:val="0"/>
          <w:i w:val="0"/>
          <w:color w:val="auto"/>
          <w:szCs w:val="24"/>
        </w:rPr>
        <w:t>ect to the</w:t>
      </w:r>
      <w:r w:rsidRPr="00721EF3">
        <w:rPr>
          <w:rStyle w:val="AGENDA1"/>
          <w:rFonts w:ascii="Gill Sans MT" w:hAnsi="Gill Sans MT"/>
          <w:b w:val="0"/>
          <w:i w:val="0"/>
          <w:color w:val="auto"/>
          <w:szCs w:val="24"/>
        </w:rPr>
        <w:t xml:space="preserve"> following conditions:</w:t>
      </w:r>
    </w:p>
    <w:p w14:paraId="03CE31AE" w14:textId="77777777" w:rsidR="009A2E4E" w:rsidRPr="009A2E4E" w:rsidRDefault="009A2E4E" w:rsidP="00E63F1C">
      <w:pPr>
        <w:tabs>
          <w:tab w:val="left" w:pos="900"/>
        </w:tabs>
        <w:snapToGrid w:val="0"/>
        <w:ind w:left="720"/>
        <w:contextualSpacing/>
        <w:jc w:val="both"/>
        <w:rPr>
          <w:rFonts w:ascii="Gill Sans MT" w:hAnsi="Gill Sans MT" w:cs="Arial"/>
          <w:snapToGrid w:val="0"/>
          <w:szCs w:val="24"/>
        </w:rPr>
      </w:pPr>
    </w:p>
    <w:p w14:paraId="1A638B1A" w14:textId="77777777" w:rsidR="00B67EB9" w:rsidRPr="00B67EB9" w:rsidRDefault="00B67EB9" w:rsidP="0019773F">
      <w:pPr>
        <w:numPr>
          <w:ilvl w:val="0"/>
          <w:numId w:val="9"/>
        </w:numPr>
        <w:tabs>
          <w:tab w:val="left" w:pos="900"/>
        </w:tabs>
        <w:snapToGrid w:val="0"/>
        <w:contextualSpacing/>
        <w:jc w:val="both"/>
        <w:rPr>
          <w:rFonts w:ascii="Gill Sans MT" w:hAnsi="Gill Sans MT" w:cs="Arial"/>
          <w:snapToGrid w:val="0"/>
          <w:szCs w:val="24"/>
        </w:rPr>
      </w:pPr>
      <w:r w:rsidRPr="00B67EB9">
        <w:rPr>
          <w:rFonts w:ascii="Gill Sans MT" w:hAnsi="Gill Sans MT" w:cs="Arial"/>
          <w:snapToGrid w:val="0"/>
          <w:szCs w:val="24"/>
        </w:rPr>
        <w:t>All signs must comply with the Brentwood Sign Ordinance. A comprehensive sign package including all signs (temporary or permanent, wall or ground) with dimensions shall be submitted to the Planning Department for a compliance review. Please submit a comprehensive sign package to Allison Roberts at allison.roberts@brentwoodtn.gov.</w:t>
      </w:r>
    </w:p>
    <w:p w14:paraId="7EE11A69" w14:textId="77777777" w:rsidR="00B67EB9" w:rsidRDefault="00B67EB9" w:rsidP="00B67EB9">
      <w:pPr>
        <w:tabs>
          <w:tab w:val="left" w:pos="900"/>
        </w:tabs>
        <w:snapToGrid w:val="0"/>
        <w:ind w:left="720"/>
        <w:contextualSpacing/>
        <w:jc w:val="both"/>
        <w:rPr>
          <w:rFonts w:ascii="Gill Sans MT" w:hAnsi="Gill Sans MT" w:cs="Arial"/>
          <w:snapToGrid w:val="0"/>
          <w:szCs w:val="24"/>
        </w:rPr>
      </w:pPr>
    </w:p>
    <w:p w14:paraId="77DC3345" w14:textId="1F5AF120" w:rsidR="00B67EB9" w:rsidRPr="00B67EB9" w:rsidRDefault="00B67EB9" w:rsidP="0019773F">
      <w:pPr>
        <w:numPr>
          <w:ilvl w:val="0"/>
          <w:numId w:val="9"/>
        </w:numPr>
        <w:tabs>
          <w:tab w:val="left" w:pos="900"/>
        </w:tabs>
        <w:snapToGrid w:val="0"/>
        <w:contextualSpacing/>
        <w:jc w:val="both"/>
        <w:rPr>
          <w:rFonts w:ascii="Gill Sans MT" w:hAnsi="Gill Sans MT" w:cs="Arial"/>
          <w:snapToGrid w:val="0"/>
          <w:szCs w:val="24"/>
        </w:rPr>
      </w:pPr>
      <w:r w:rsidRPr="00B67EB9">
        <w:rPr>
          <w:rFonts w:ascii="Gill Sans MT" w:hAnsi="Gill Sans MT" w:cs="Arial"/>
          <w:snapToGrid w:val="0"/>
          <w:szCs w:val="24"/>
        </w:rPr>
        <w:t xml:space="preserve">A site plan shall be vested for a period of three years from the date of the original approval. </w:t>
      </w:r>
    </w:p>
    <w:p w14:paraId="74FD015C" w14:textId="0D0EC865" w:rsidR="001032DE" w:rsidRPr="00B67EB9" w:rsidRDefault="001032DE" w:rsidP="00B67EB9">
      <w:pPr>
        <w:tabs>
          <w:tab w:val="left" w:pos="900"/>
        </w:tabs>
        <w:snapToGrid w:val="0"/>
        <w:ind w:left="720"/>
        <w:contextualSpacing/>
        <w:jc w:val="both"/>
        <w:rPr>
          <w:b/>
          <w:snapToGrid w:val="0"/>
        </w:rPr>
      </w:pPr>
    </w:p>
    <w:p w14:paraId="38945927" w14:textId="77777777" w:rsidR="00B67EB9" w:rsidRPr="00B67EB9" w:rsidRDefault="00B67EB9" w:rsidP="0019773F">
      <w:pPr>
        <w:numPr>
          <w:ilvl w:val="0"/>
          <w:numId w:val="9"/>
        </w:numPr>
        <w:tabs>
          <w:tab w:val="left" w:pos="900"/>
        </w:tabs>
        <w:snapToGrid w:val="0"/>
        <w:contextualSpacing/>
        <w:jc w:val="both"/>
        <w:rPr>
          <w:rFonts w:ascii="Gill Sans MT" w:hAnsi="Gill Sans MT" w:cs="Arial"/>
          <w:snapToGrid w:val="0"/>
          <w:szCs w:val="24"/>
        </w:rPr>
      </w:pPr>
      <w:r w:rsidRPr="00B67EB9">
        <w:rPr>
          <w:rFonts w:ascii="Gill Sans MT" w:hAnsi="Gill Sans MT" w:cs="Arial"/>
          <w:snapToGrid w:val="0"/>
          <w:szCs w:val="24"/>
        </w:rPr>
        <w:t xml:space="preserve">Add the following note to the site </w:t>
      </w:r>
      <w:proofErr w:type="gramStart"/>
      <w:r w:rsidRPr="00B67EB9">
        <w:rPr>
          <w:rFonts w:ascii="Gill Sans MT" w:hAnsi="Gill Sans MT" w:cs="Arial"/>
          <w:snapToGrid w:val="0"/>
          <w:szCs w:val="24"/>
        </w:rPr>
        <w:t>plan;</w:t>
      </w:r>
      <w:proofErr w:type="gramEnd"/>
    </w:p>
    <w:p w14:paraId="2E2CFB8B" w14:textId="77777777" w:rsidR="00B67EB9" w:rsidRPr="00B67EB9" w:rsidRDefault="00B67EB9" w:rsidP="00B67EB9">
      <w:pPr>
        <w:tabs>
          <w:tab w:val="left" w:pos="900"/>
        </w:tabs>
        <w:snapToGrid w:val="0"/>
        <w:ind w:left="720"/>
        <w:contextualSpacing/>
        <w:jc w:val="both"/>
        <w:rPr>
          <w:rFonts w:ascii="Gill Sans MT" w:hAnsi="Gill Sans MT" w:cs="Arial"/>
          <w:snapToGrid w:val="0"/>
          <w:szCs w:val="24"/>
        </w:rPr>
      </w:pPr>
    </w:p>
    <w:p w14:paraId="0EBADD30" w14:textId="77777777" w:rsidR="00B67EB9" w:rsidRPr="00B67EB9" w:rsidRDefault="00B67EB9" w:rsidP="00B67EB9">
      <w:pPr>
        <w:tabs>
          <w:tab w:val="left" w:pos="900"/>
        </w:tabs>
        <w:snapToGrid w:val="0"/>
        <w:ind w:left="720"/>
        <w:contextualSpacing/>
        <w:jc w:val="both"/>
        <w:rPr>
          <w:rFonts w:ascii="Gill Sans MT" w:hAnsi="Gill Sans MT" w:cs="Arial"/>
          <w:snapToGrid w:val="0"/>
          <w:szCs w:val="24"/>
        </w:rPr>
      </w:pPr>
      <w:r w:rsidRPr="00B67EB9">
        <w:rPr>
          <w:rFonts w:ascii="Gill Sans MT" w:hAnsi="Gill Sans MT" w:cs="Arial"/>
          <w:snapToGrid w:val="0"/>
          <w:szCs w:val="24"/>
        </w:rPr>
        <w:t xml:space="preserve">This site plan is subject to a three-year vesting period, during which the development standards in effect on the date of approval will remain the standards applicable to this plan.  If construction is not completed during the first three years, the original site plan is considered a preliminary site plan and the applicant must obtain approval of a final site plan. Development of the property shown on this plan may be subject to standards other than those that were applicable during the vesting period.  The Initial vesting period for this plan expires on </w:t>
      </w:r>
      <w:sdt>
        <w:sdtPr>
          <w:rPr>
            <w:rFonts w:ascii="Gill Sans MT" w:hAnsi="Gill Sans MT" w:cs="Arial"/>
            <w:snapToGrid w:val="0"/>
            <w:szCs w:val="24"/>
          </w:rPr>
          <w:id w:val="1838426743"/>
          <w:placeholder>
            <w:docPart w:val="D5F2FBA206324EEE9E07DE3D3F89DAB5"/>
          </w:placeholder>
          <w:comboBox>
            <w:listItem w:displayText="January 8, " w:value="January 8, "/>
            <w:listItem w:displayText="February 4, " w:value="February 4, "/>
            <w:listItem w:displayText="March 4, " w:value="March 4, "/>
            <w:listItem w:displayText="April 1, " w:value="April 1, "/>
            <w:listItem w:displayText="May 6, " w:value="May 6, "/>
            <w:listItem w:displayText="June 3, " w:value="June 3, "/>
            <w:listItem w:displayText="July 1, " w:value="July 1, "/>
            <w:listItem w:displayText="August 5, " w:value="August 5, "/>
            <w:listItem w:displayText="September 3, " w:value="September 3, "/>
            <w:listItem w:displayText="October 7, " w:value="October 7, "/>
            <w:listItem w:displayText="November 4, " w:value="November 4, "/>
            <w:listItem w:displayText="December 2, " w:value="December 2, "/>
            <w:listItem w:displayText="January 6, " w:value="January 6, "/>
          </w:comboBox>
        </w:sdtPr>
        <w:sdtEndPr/>
        <w:sdtContent>
          <w:r w:rsidRPr="00B67EB9">
            <w:rPr>
              <w:rFonts w:ascii="Gill Sans MT" w:hAnsi="Gill Sans MT" w:cs="Arial"/>
              <w:snapToGrid w:val="0"/>
              <w:szCs w:val="24"/>
            </w:rPr>
            <w:t xml:space="preserve">June 6, </w:t>
          </w:r>
        </w:sdtContent>
      </w:sdt>
      <w:sdt>
        <w:sdtPr>
          <w:rPr>
            <w:rFonts w:ascii="Gill Sans MT" w:hAnsi="Gill Sans MT" w:cs="Arial"/>
            <w:snapToGrid w:val="0"/>
            <w:szCs w:val="24"/>
          </w:rPr>
          <w:id w:val="1547870353"/>
          <w:placeholder>
            <w:docPart w:val="6F04BAA049B84F8792F731F38C5DF3AB"/>
          </w:placeholder>
          <w:comboBox>
            <w:listItem w:displayText="2019" w:value="2019"/>
            <w:listItem w:displayText="2020" w:value="2020"/>
            <w:listItem w:displayText="2021" w:value="2021"/>
            <w:listItem w:displayText="2022" w:value="2022"/>
            <w:listItem w:displayText="2023" w:value="2023"/>
          </w:comboBox>
        </w:sdtPr>
        <w:sdtEndPr/>
        <w:sdtContent>
          <w:r w:rsidRPr="00B67EB9">
            <w:rPr>
              <w:rFonts w:ascii="Gill Sans MT" w:hAnsi="Gill Sans MT" w:cs="Arial"/>
              <w:snapToGrid w:val="0"/>
              <w:szCs w:val="24"/>
            </w:rPr>
            <w:t>2025</w:t>
          </w:r>
        </w:sdtContent>
      </w:sdt>
      <w:r w:rsidRPr="00B67EB9">
        <w:rPr>
          <w:rFonts w:ascii="Gill Sans MT" w:hAnsi="Gill Sans MT" w:cs="Arial"/>
          <w:snapToGrid w:val="0"/>
          <w:szCs w:val="24"/>
        </w:rPr>
        <w:t xml:space="preserve">, unless extended by the City of Brentwood.  Persons relying on this plan after said date should contact the City of Brentwood to determine if development may continue as depicted on the plan.  </w:t>
      </w:r>
    </w:p>
    <w:p w14:paraId="31C43E2D" w14:textId="77777777" w:rsidR="00B67EB9" w:rsidRPr="00B67EB9" w:rsidRDefault="00B67EB9" w:rsidP="00B67EB9">
      <w:pPr>
        <w:tabs>
          <w:tab w:val="left" w:pos="900"/>
        </w:tabs>
        <w:snapToGrid w:val="0"/>
        <w:ind w:left="720"/>
        <w:contextualSpacing/>
        <w:jc w:val="both"/>
        <w:rPr>
          <w:rFonts w:ascii="Gill Sans MT" w:hAnsi="Gill Sans MT" w:cs="Arial"/>
          <w:snapToGrid w:val="0"/>
          <w:szCs w:val="24"/>
        </w:rPr>
      </w:pPr>
      <w:r w:rsidRPr="00B67EB9">
        <w:rPr>
          <w:rFonts w:ascii="Gill Sans MT" w:hAnsi="Gill Sans MT" w:cs="Arial"/>
          <w:snapToGrid w:val="0"/>
          <w:szCs w:val="24"/>
        </w:rPr>
        <w:t xml:space="preserve"> </w:t>
      </w:r>
    </w:p>
    <w:p w14:paraId="5091FF9E" w14:textId="77777777" w:rsidR="00B67EB9" w:rsidRPr="00B67EB9" w:rsidRDefault="00B67EB9" w:rsidP="0019773F">
      <w:pPr>
        <w:numPr>
          <w:ilvl w:val="0"/>
          <w:numId w:val="9"/>
        </w:numPr>
        <w:tabs>
          <w:tab w:val="left" w:pos="900"/>
        </w:tabs>
        <w:snapToGrid w:val="0"/>
        <w:contextualSpacing/>
        <w:jc w:val="both"/>
        <w:rPr>
          <w:rFonts w:ascii="Gill Sans MT" w:hAnsi="Gill Sans MT" w:cs="Arial"/>
          <w:snapToGrid w:val="0"/>
          <w:szCs w:val="24"/>
        </w:rPr>
      </w:pPr>
      <w:r w:rsidRPr="00B67EB9">
        <w:rPr>
          <w:rFonts w:ascii="Gill Sans MT" w:hAnsi="Gill Sans MT" w:cs="Arial"/>
          <w:snapToGrid w:val="0"/>
          <w:szCs w:val="24"/>
        </w:rPr>
        <w:t xml:space="preserve">When the construction authorized pursuant to a site plan is not completed within three years from the date of initial approval, but the applicant desires to complete the project proposed for the site, the plan as initially approved for the project or as amended shall be considered a preliminary site plan.  If the applicant secures all necessary permits, commences site </w:t>
      </w:r>
      <w:proofErr w:type="gramStart"/>
      <w:r w:rsidRPr="00B67EB9">
        <w:rPr>
          <w:rFonts w:ascii="Gill Sans MT" w:hAnsi="Gill Sans MT" w:cs="Arial"/>
          <w:snapToGrid w:val="0"/>
          <w:szCs w:val="24"/>
        </w:rPr>
        <w:t>preparation</w:t>
      </w:r>
      <w:proofErr w:type="gramEnd"/>
      <w:r w:rsidRPr="00B67EB9">
        <w:rPr>
          <w:rFonts w:ascii="Gill Sans MT" w:hAnsi="Gill Sans MT" w:cs="Arial"/>
          <w:snapToGrid w:val="0"/>
          <w:szCs w:val="24"/>
        </w:rPr>
        <w:t xml:space="preserve"> and obtains approval of a final site plan within the three-year vesting period following approval of the preliminary site plan, then the vesting period shall be extended an additional two years beyond the expiration of the initial three-year vesting period.  During the two-year extension, the applicant must commence construction and maintain any necessary permits to remain vested.</w:t>
      </w:r>
    </w:p>
    <w:p w14:paraId="0C081DE1" w14:textId="77777777" w:rsidR="00B67EB9" w:rsidRPr="00B67EB9" w:rsidRDefault="00B67EB9" w:rsidP="00B67EB9">
      <w:pPr>
        <w:tabs>
          <w:tab w:val="left" w:pos="900"/>
        </w:tabs>
        <w:snapToGrid w:val="0"/>
        <w:ind w:left="720"/>
        <w:contextualSpacing/>
        <w:jc w:val="both"/>
        <w:rPr>
          <w:rFonts w:ascii="Gill Sans MT" w:hAnsi="Gill Sans MT" w:cs="Arial"/>
          <w:snapToGrid w:val="0"/>
          <w:szCs w:val="24"/>
        </w:rPr>
      </w:pPr>
    </w:p>
    <w:p w14:paraId="2E6EED2C" w14:textId="77777777" w:rsidR="00B67EB9" w:rsidRPr="00B67EB9" w:rsidRDefault="00B67EB9" w:rsidP="0019773F">
      <w:pPr>
        <w:numPr>
          <w:ilvl w:val="0"/>
          <w:numId w:val="9"/>
        </w:numPr>
        <w:tabs>
          <w:tab w:val="left" w:pos="900"/>
        </w:tabs>
        <w:snapToGrid w:val="0"/>
        <w:contextualSpacing/>
        <w:jc w:val="both"/>
        <w:rPr>
          <w:rFonts w:ascii="Gill Sans MT" w:hAnsi="Gill Sans MT" w:cs="Arial"/>
          <w:snapToGrid w:val="0"/>
          <w:szCs w:val="24"/>
        </w:rPr>
      </w:pPr>
      <w:r w:rsidRPr="00B67EB9">
        <w:rPr>
          <w:rFonts w:ascii="Gill Sans MT" w:hAnsi="Gill Sans MT" w:cs="Arial"/>
          <w:snapToGrid w:val="0"/>
          <w:szCs w:val="24"/>
        </w:rPr>
        <w:t xml:space="preserve">If </w:t>
      </w:r>
      <w:proofErr w:type="gramStart"/>
      <w:r w:rsidRPr="00B67EB9">
        <w:rPr>
          <w:rFonts w:ascii="Gill Sans MT" w:hAnsi="Gill Sans MT" w:cs="Arial"/>
          <w:snapToGrid w:val="0"/>
          <w:szCs w:val="24"/>
        </w:rPr>
        <w:t>necessary</w:t>
      </w:r>
      <w:proofErr w:type="gramEnd"/>
      <w:r w:rsidRPr="00B67EB9">
        <w:rPr>
          <w:rFonts w:ascii="Gill Sans MT" w:hAnsi="Gill Sans MT" w:cs="Arial"/>
          <w:snapToGrid w:val="0"/>
          <w:szCs w:val="24"/>
        </w:rPr>
        <w:t xml:space="preserve"> permits are maintained and construction, as defined by Section 78-43, has commenced by the end of the two-year extension, then the vesting period shall remain in effect until the Planning and Codes Department has certified final completion of the project, provided the total vesting period shall not exceed ten years from the date of approval of the preliminary site plan.</w:t>
      </w:r>
    </w:p>
    <w:p w14:paraId="708D7FCE" w14:textId="77777777" w:rsidR="00B67EB9" w:rsidRPr="00B67EB9" w:rsidRDefault="00B67EB9" w:rsidP="00B67EB9">
      <w:pPr>
        <w:tabs>
          <w:tab w:val="left" w:pos="900"/>
        </w:tabs>
        <w:snapToGrid w:val="0"/>
        <w:ind w:left="720"/>
        <w:contextualSpacing/>
        <w:jc w:val="both"/>
        <w:rPr>
          <w:rFonts w:ascii="Gill Sans MT" w:hAnsi="Gill Sans MT" w:cs="Arial"/>
          <w:snapToGrid w:val="0"/>
          <w:szCs w:val="24"/>
        </w:rPr>
      </w:pPr>
    </w:p>
    <w:p w14:paraId="7F6D0555" w14:textId="77777777" w:rsidR="00B67EB9" w:rsidRPr="00B67EB9" w:rsidRDefault="00B67EB9" w:rsidP="0019773F">
      <w:pPr>
        <w:numPr>
          <w:ilvl w:val="0"/>
          <w:numId w:val="9"/>
        </w:numPr>
        <w:tabs>
          <w:tab w:val="left" w:pos="900"/>
        </w:tabs>
        <w:snapToGrid w:val="0"/>
        <w:contextualSpacing/>
        <w:jc w:val="both"/>
        <w:rPr>
          <w:rFonts w:ascii="Gill Sans MT" w:hAnsi="Gill Sans MT" w:cs="Arial"/>
          <w:snapToGrid w:val="0"/>
          <w:szCs w:val="24"/>
        </w:rPr>
      </w:pPr>
      <w:r w:rsidRPr="00B67EB9">
        <w:rPr>
          <w:rFonts w:ascii="Gill Sans MT" w:hAnsi="Gill Sans MT" w:cs="Arial"/>
          <w:snapToGrid w:val="0"/>
          <w:szCs w:val="24"/>
        </w:rPr>
        <w:t>If the construction authorized pursuant to a site plan is completed within three years from the date of approval, the site plan shall then be considered the final site plan for the project.</w:t>
      </w:r>
    </w:p>
    <w:p w14:paraId="147285B1" w14:textId="77777777" w:rsidR="00B67EB9" w:rsidRPr="00B67EB9" w:rsidRDefault="00B67EB9" w:rsidP="00B67EB9">
      <w:pPr>
        <w:tabs>
          <w:tab w:val="left" w:pos="900"/>
        </w:tabs>
        <w:snapToGrid w:val="0"/>
        <w:ind w:left="720"/>
        <w:contextualSpacing/>
        <w:jc w:val="both"/>
        <w:rPr>
          <w:rFonts w:ascii="Gill Sans MT" w:hAnsi="Gill Sans MT" w:cs="Arial"/>
          <w:snapToGrid w:val="0"/>
          <w:szCs w:val="24"/>
        </w:rPr>
      </w:pPr>
    </w:p>
    <w:p w14:paraId="087F9BDD" w14:textId="77777777" w:rsidR="00B67EB9" w:rsidRPr="00B67EB9" w:rsidRDefault="00B67EB9" w:rsidP="0019773F">
      <w:pPr>
        <w:numPr>
          <w:ilvl w:val="0"/>
          <w:numId w:val="9"/>
        </w:numPr>
        <w:tabs>
          <w:tab w:val="left" w:pos="900"/>
        </w:tabs>
        <w:snapToGrid w:val="0"/>
        <w:contextualSpacing/>
        <w:jc w:val="both"/>
        <w:rPr>
          <w:rFonts w:ascii="Gill Sans MT" w:hAnsi="Gill Sans MT" w:cs="Arial"/>
          <w:snapToGrid w:val="0"/>
          <w:szCs w:val="24"/>
        </w:rPr>
      </w:pPr>
      <w:r w:rsidRPr="00B67EB9">
        <w:rPr>
          <w:rFonts w:ascii="Gill Sans MT" w:hAnsi="Gill Sans MT" w:cs="Arial"/>
          <w:snapToGrid w:val="0"/>
          <w:szCs w:val="24"/>
        </w:rPr>
        <w:t xml:space="preserve">The property owner is responsible for all development fees including water and sewer service and tap fees, building permit fees and Public Works Project Fees.  The required fees shall be used for future infrastructure related improvements required by the proposed development.  </w:t>
      </w:r>
    </w:p>
    <w:p w14:paraId="228B287B" w14:textId="77777777" w:rsidR="00B67EB9" w:rsidRPr="00B67EB9" w:rsidRDefault="00B67EB9" w:rsidP="00B67EB9">
      <w:pPr>
        <w:tabs>
          <w:tab w:val="left" w:pos="900"/>
        </w:tabs>
        <w:snapToGrid w:val="0"/>
        <w:ind w:left="720"/>
        <w:contextualSpacing/>
        <w:jc w:val="both"/>
        <w:rPr>
          <w:rFonts w:ascii="Gill Sans MT" w:hAnsi="Gill Sans MT" w:cs="Arial"/>
          <w:snapToGrid w:val="0"/>
          <w:szCs w:val="24"/>
        </w:rPr>
      </w:pPr>
    </w:p>
    <w:p w14:paraId="4F9CBD31" w14:textId="77777777" w:rsidR="00B67EB9" w:rsidRPr="00B67EB9" w:rsidRDefault="00B67EB9" w:rsidP="0019773F">
      <w:pPr>
        <w:numPr>
          <w:ilvl w:val="0"/>
          <w:numId w:val="9"/>
        </w:numPr>
        <w:tabs>
          <w:tab w:val="left" w:pos="900"/>
        </w:tabs>
        <w:snapToGrid w:val="0"/>
        <w:contextualSpacing/>
        <w:jc w:val="both"/>
        <w:rPr>
          <w:rFonts w:ascii="Gill Sans MT" w:hAnsi="Gill Sans MT" w:cs="Arial"/>
          <w:snapToGrid w:val="0"/>
          <w:szCs w:val="24"/>
        </w:rPr>
      </w:pPr>
      <w:r w:rsidRPr="00B67EB9">
        <w:rPr>
          <w:rFonts w:ascii="Gill Sans MT" w:hAnsi="Gill Sans MT" w:cs="Arial"/>
          <w:snapToGrid w:val="0"/>
          <w:szCs w:val="24"/>
        </w:rPr>
        <w:t xml:space="preserve">Add the following note to the plans that are to be submitted for building permit review: “This document certifies that the building materials specified in the Planning Commission approval of this project (BPC2205-002) are likewise provided for in the plans submitted.  Any deviation from the approved building materials will negate any staff approval of said plans.  Proposed changes to project specifications will be submitted to the Planning Commission for further consideration.  </w:t>
      </w:r>
    </w:p>
    <w:p w14:paraId="4B12D7B8" w14:textId="77777777" w:rsidR="00B67EB9" w:rsidRPr="00B67EB9" w:rsidRDefault="00B67EB9" w:rsidP="00B67EB9">
      <w:pPr>
        <w:tabs>
          <w:tab w:val="left" w:pos="900"/>
        </w:tabs>
        <w:snapToGrid w:val="0"/>
        <w:ind w:left="720"/>
        <w:contextualSpacing/>
        <w:jc w:val="both"/>
        <w:rPr>
          <w:rFonts w:ascii="Gill Sans MT" w:hAnsi="Gill Sans MT" w:cs="Arial"/>
          <w:snapToGrid w:val="0"/>
          <w:szCs w:val="24"/>
        </w:rPr>
      </w:pPr>
    </w:p>
    <w:p w14:paraId="2CEA7C4C" w14:textId="77777777" w:rsidR="00B67EB9" w:rsidRPr="00B67EB9" w:rsidRDefault="00B67EB9" w:rsidP="0019773F">
      <w:pPr>
        <w:numPr>
          <w:ilvl w:val="0"/>
          <w:numId w:val="9"/>
        </w:numPr>
        <w:tabs>
          <w:tab w:val="left" w:pos="900"/>
        </w:tabs>
        <w:snapToGrid w:val="0"/>
        <w:contextualSpacing/>
        <w:jc w:val="both"/>
        <w:rPr>
          <w:rFonts w:ascii="Gill Sans MT" w:hAnsi="Gill Sans MT" w:cs="Arial"/>
          <w:snapToGrid w:val="0"/>
          <w:szCs w:val="24"/>
        </w:rPr>
      </w:pPr>
      <w:r w:rsidRPr="00B67EB9">
        <w:rPr>
          <w:rFonts w:ascii="Gill Sans MT" w:hAnsi="Gill Sans MT" w:cs="Arial"/>
          <w:snapToGrid w:val="0"/>
          <w:szCs w:val="24"/>
        </w:rPr>
        <w:t xml:space="preserve">Complete building plans shall be submitted to the Planning and Codes Department for review, </w:t>
      </w:r>
      <w:proofErr w:type="gramStart"/>
      <w:r w:rsidRPr="00B67EB9">
        <w:rPr>
          <w:rFonts w:ascii="Gill Sans MT" w:hAnsi="Gill Sans MT" w:cs="Arial"/>
          <w:snapToGrid w:val="0"/>
          <w:szCs w:val="24"/>
        </w:rPr>
        <w:t>approval</w:t>
      </w:r>
      <w:proofErr w:type="gramEnd"/>
      <w:r w:rsidRPr="00B67EB9">
        <w:rPr>
          <w:rFonts w:ascii="Gill Sans MT" w:hAnsi="Gill Sans MT" w:cs="Arial"/>
          <w:snapToGrid w:val="0"/>
          <w:szCs w:val="24"/>
        </w:rPr>
        <w:t xml:space="preserve"> and issuance of the required permits before any work is begun.  Additionally, all required electrical permits, issued by the State of Tennessee must be received before any work is begun.</w:t>
      </w:r>
    </w:p>
    <w:p w14:paraId="3AAF29E7" w14:textId="77777777" w:rsidR="00B67EB9" w:rsidRPr="00B67EB9" w:rsidRDefault="00B67EB9" w:rsidP="00B67EB9">
      <w:pPr>
        <w:tabs>
          <w:tab w:val="left" w:pos="900"/>
        </w:tabs>
        <w:snapToGrid w:val="0"/>
        <w:ind w:left="720"/>
        <w:contextualSpacing/>
        <w:jc w:val="both"/>
        <w:rPr>
          <w:rFonts w:ascii="Gill Sans MT" w:hAnsi="Gill Sans MT" w:cs="Arial"/>
          <w:snapToGrid w:val="0"/>
          <w:szCs w:val="24"/>
        </w:rPr>
      </w:pPr>
    </w:p>
    <w:p w14:paraId="6CE768E5" w14:textId="77777777" w:rsidR="00B67EB9" w:rsidRPr="00B67EB9" w:rsidRDefault="00B67EB9" w:rsidP="0019773F">
      <w:pPr>
        <w:numPr>
          <w:ilvl w:val="0"/>
          <w:numId w:val="9"/>
        </w:numPr>
        <w:tabs>
          <w:tab w:val="left" w:pos="900"/>
        </w:tabs>
        <w:snapToGrid w:val="0"/>
        <w:contextualSpacing/>
        <w:jc w:val="both"/>
        <w:rPr>
          <w:rFonts w:ascii="Gill Sans MT" w:hAnsi="Gill Sans MT" w:cs="Arial"/>
          <w:snapToGrid w:val="0"/>
          <w:szCs w:val="24"/>
        </w:rPr>
      </w:pPr>
      <w:r w:rsidRPr="00B67EB9">
        <w:rPr>
          <w:rFonts w:ascii="Gill Sans MT" w:hAnsi="Gill Sans MT" w:cs="Arial"/>
          <w:snapToGrid w:val="0"/>
          <w:szCs w:val="24"/>
        </w:rPr>
        <w:t xml:space="preserve">Deviations from the approved plan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w:t>
      </w:r>
      <w:proofErr w:type="gramStart"/>
      <w:r w:rsidRPr="00B67EB9">
        <w:rPr>
          <w:rFonts w:ascii="Gill Sans MT" w:hAnsi="Gill Sans MT" w:cs="Arial"/>
          <w:snapToGrid w:val="0"/>
          <w:szCs w:val="24"/>
        </w:rPr>
        <w:t>City</w:t>
      </w:r>
      <w:proofErr w:type="gramEnd"/>
      <w:r w:rsidRPr="00B67EB9">
        <w:rPr>
          <w:rFonts w:ascii="Gill Sans MT" w:hAnsi="Gill Sans MT" w:cs="Arial"/>
          <w:snapToGrid w:val="0"/>
          <w:szCs w:val="24"/>
        </w:rPr>
        <w:t xml:space="preserve">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14:paraId="04AFFB34" w14:textId="77777777" w:rsidR="00B67EB9" w:rsidRPr="00B67EB9" w:rsidRDefault="00B67EB9" w:rsidP="00B67EB9">
      <w:pPr>
        <w:tabs>
          <w:tab w:val="left" w:pos="900"/>
        </w:tabs>
        <w:snapToGrid w:val="0"/>
        <w:ind w:left="720"/>
        <w:contextualSpacing/>
        <w:jc w:val="both"/>
        <w:rPr>
          <w:rFonts w:ascii="Gill Sans MT" w:hAnsi="Gill Sans MT" w:cs="Arial"/>
          <w:snapToGrid w:val="0"/>
          <w:szCs w:val="24"/>
        </w:rPr>
      </w:pPr>
    </w:p>
    <w:p w14:paraId="6E449D7B" w14:textId="77777777" w:rsidR="00B67EB9" w:rsidRPr="00B67EB9" w:rsidRDefault="00B67EB9" w:rsidP="0019773F">
      <w:pPr>
        <w:numPr>
          <w:ilvl w:val="0"/>
          <w:numId w:val="9"/>
        </w:numPr>
        <w:tabs>
          <w:tab w:val="left" w:pos="900"/>
        </w:tabs>
        <w:snapToGrid w:val="0"/>
        <w:contextualSpacing/>
        <w:jc w:val="both"/>
        <w:rPr>
          <w:rFonts w:ascii="Gill Sans MT" w:hAnsi="Gill Sans MT" w:cs="Arial"/>
          <w:snapToGrid w:val="0"/>
          <w:szCs w:val="24"/>
        </w:rPr>
      </w:pPr>
      <w:r w:rsidRPr="00B67EB9">
        <w:rPr>
          <w:rFonts w:ascii="Gill Sans MT" w:hAnsi="Gill Sans MT" w:cs="Arial"/>
          <w:snapToGrid w:val="0"/>
          <w:szCs w:val="24"/>
        </w:rPr>
        <w:t>Development of this project shall comply with all applicable codes and ordinances of the City of Brentwood.</w:t>
      </w:r>
    </w:p>
    <w:p w14:paraId="595A5C3C" w14:textId="77777777" w:rsidR="00B67EB9" w:rsidRPr="00B67EB9" w:rsidRDefault="00B67EB9" w:rsidP="00B67EB9">
      <w:pPr>
        <w:tabs>
          <w:tab w:val="left" w:pos="900"/>
        </w:tabs>
        <w:snapToGrid w:val="0"/>
        <w:ind w:left="720"/>
        <w:contextualSpacing/>
        <w:jc w:val="both"/>
        <w:rPr>
          <w:rFonts w:ascii="Gill Sans MT" w:hAnsi="Gill Sans MT" w:cs="Arial"/>
          <w:snapToGrid w:val="0"/>
          <w:szCs w:val="24"/>
        </w:rPr>
      </w:pPr>
    </w:p>
    <w:p w14:paraId="7A916101" w14:textId="77777777" w:rsidR="00B67EB9" w:rsidRPr="00B67EB9" w:rsidRDefault="00B67EB9" w:rsidP="0019773F">
      <w:pPr>
        <w:numPr>
          <w:ilvl w:val="0"/>
          <w:numId w:val="9"/>
        </w:numPr>
        <w:tabs>
          <w:tab w:val="left" w:pos="900"/>
        </w:tabs>
        <w:snapToGrid w:val="0"/>
        <w:contextualSpacing/>
        <w:jc w:val="both"/>
        <w:rPr>
          <w:rFonts w:ascii="Gill Sans MT" w:hAnsi="Gill Sans MT" w:cs="Arial"/>
          <w:snapToGrid w:val="0"/>
          <w:szCs w:val="24"/>
        </w:rPr>
      </w:pPr>
      <w:r w:rsidRPr="00B67EB9">
        <w:rPr>
          <w:rFonts w:ascii="Gill Sans MT" w:hAnsi="Gill Sans MT" w:cs="Arial"/>
          <w:snapToGrid w:val="0"/>
          <w:szCs w:val="24"/>
        </w:rPr>
        <w:t xml:space="preserve">Approval of the proposed plan shall be limited to the illustrations and plans presented to the Planning Commission for review and approval on </w:t>
      </w:r>
      <w:sdt>
        <w:sdtPr>
          <w:rPr>
            <w:rFonts w:ascii="Gill Sans MT" w:hAnsi="Gill Sans MT" w:cs="Arial"/>
            <w:snapToGrid w:val="0"/>
            <w:szCs w:val="24"/>
          </w:rPr>
          <w:id w:val="928782308"/>
          <w:placeholder>
            <w:docPart w:val="4CCA335D9E9D4290BDD0EA87EF0BECF6"/>
          </w:placeholder>
          <w:comboBox>
            <w:listItem w:displayText="December 4, 2018" w:value="December 4, 2018"/>
            <w:listItem w:displayText="January 8, 2019" w:value="January 8, 2019"/>
            <w:listItem w:displayText="February 4, 2019" w:value="February 4, 2019"/>
            <w:listItem w:displayText="March 4, 2019" w:value="March 4, 2019"/>
            <w:listItem w:displayText="April 1, 2019" w:value="April 1, 2019"/>
            <w:listItem w:displayText="May 6, 2019" w:value="May 6, 2019"/>
            <w:listItem w:displayText="June 3, 2019" w:value="June 3, 2019"/>
            <w:listItem w:displayText="July 1, 2019" w:value="July 1, 2019"/>
            <w:listItem w:displayText="August 5, 2019" w:value="August 5, 2019"/>
            <w:listItem w:displayText="September 3, 2019" w:value="September 3, 2019"/>
            <w:listItem w:displayText="October 7, 2019" w:value="October 7, 2019"/>
            <w:listItem w:displayText="November 4, 2019" w:value="November 4, 2019"/>
            <w:listItem w:displayText="December 2, 2019" w:value="December 2, 2019"/>
            <w:listItem w:displayText="January 6, 2020" w:value="January 6, 2020"/>
          </w:comboBox>
        </w:sdtPr>
        <w:sdtEndPr/>
        <w:sdtContent>
          <w:r w:rsidRPr="00B67EB9">
            <w:rPr>
              <w:rFonts w:ascii="Gill Sans MT" w:hAnsi="Gill Sans MT" w:cs="Arial"/>
              <w:snapToGrid w:val="0"/>
              <w:szCs w:val="24"/>
            </w:rPr>
            <w:t>June 6, 2022</w:t>
          </w:r>
        </w:sdtContent>
      </w:sdt>
      <w:r w:rsidRPr="00B67EB9">
        <w:rPr>
          <w:rFonts w:ascii="Gill Sans MT" w:hAnsi="Gill Sans MT" w:cs="Arial"/>
          <w:snapToGrid w:val="0"/>
          <w:szCs w:val="24"/>
        </w:rPr>
        <w:t>.  Any changes to Planning Commission approved plans and specifications will require staff review and re-approval by the Planning Commission.</w:t>
      </w:r>
    </w:p>
    <w:p w14:paraId="05AF7E7E" w14:textId="77777777" w:rsidR="00B67EB9" w:rsidRDefault="00B67EB9" w:rsidP="002936CC">
      <w:pPr>
        <w:rPr>
          <w:rStyle w:val="AGENDA1"/>
          <w:rFonts w:ascii="Gill Sans MT" w:hAnsi="Gill Sans MT"/>
          <w:i w:val="0"/>
          <w:color w:val="auto"/>
          <w:szCs w:val="24"/>
        </w:rPr>
      </w:pPr>
    </w:p>
    <w:p w14:paraId="4A2F0F09" w14:textId="0FED9743" w:rsidR="00BC641A" w:rsidRDefault="00BC641A" w:rsidP="00BC641A">
      <w:pPr>
        <w:tabs>
          <w:tab w:val="left" w:pos="900"/>
        </w:tabs>
        <w:snapToGrid w:val="0"/>
        <w:ind w:left="907" w:hanging="907"/>
        <w:contextualSpacing/>
        <w:jc w:val="both"/>
        <w:rPr>
          <w:rStyle w:val="AGENDA1"/>
          <w:rFonts w:ascii="Gill Sans MT" w:hAnsi="Gill Sans MT"/>
          <w:i w:val="0"/>
          <w:color w:val="auto"/>
          <w:szCs w:val="24"/>
        </w:rPr>
      </w:pPr>
      <w:r w:rsidRPr="00CF2808">
        <w:rPr>
          <w:rStyle w:val="AGENDA1"/>
          <w:rFonts w:ascii="Gill Sans MT" w:hAnsi="Gill Sans MT"/>
          <w:i w:val="0"/>
          <w:color w:val="auto"/>
          <w:szCs w:val="24"/>
        </w:rPr>
        <w:t xml:space="preserve">Item </w:t>
      </w:r>
      <w:r>
        <w:rPr>
          <w:rStyle w:val="AGENDA1"/>
          <w:rFonts w:ascii="Gill Sans MT" w:hAnsi="Gill Sans MT"/>
          <w:i w:val="0"/>
          <w:color w:val="auto"/>
          <w:szCs w:val="24"/>
        </w:rPr>
        <w:t>3</w:t>
      </w:r>
      <w:r w:rsidRPr="00CF2808">
        <w:rPr>
          <w:rStyle w:val="AGENDA1"/>
          <w:rFonts w:ascii="Gill Sans MT" w:hAnsi="Gill Sans MT"/>
          <w:i w:val="0"/>
          <w:color w:val="auto"/>
          <w:szCs w:val="24"/>
        </w:rPr>
        <w:t>:</w:t>
      </w:r>
      <w:r w:rsidRPr="00CF2808">
        <w:rPr>
          <w:rStyle w:val="AGENDA1"/>
          <w:rFonts w:ascii="Gill Sans MT" w:hAnsi="Gill Sans MT"/>
          <w:i w:val="0"/>
          <w:color w:val="auto"/>
          <w:szCs w:val="24"/>
        </w:rPr>
        <w:tab/>
      </w:r>
      <w:r w:rsidR="001032DE" w:rsidRPr="001032DE">
        <w:rPr>
          <w:rStyle w:val="AGENDA1"/>
          <w:rFonts w:ascii="Gill Sans MT" w:hAnsi="Gill Sans MT"/>
          <w:i w:val="0"/>
          <w:color w:val="auto"/>
          <w:szCs w:val="24"/>
        </w:rPr>
        <w:tab/>
      </w:r>
      <w:r w:rsidR="00B67EB9" w:rsidRPr="00B67EB9">
        <w:rPr>
          <w:rStyle w:val="AGENDA1"/>
          <w:rFonts w:ascii="Gill Sans MT" w:hAnsi="Gill Sans MT"/>
          <w:i w:val="0"/>
          <w:color w:val="auto"/>
          <w:szCs w:val="24"/>
        </w:rPr>
        <w:t>BPC2205-005</w:t>
      </w:r>
      <w:r w:rsidR="00B67EB9">
        <w:rPr>
          <w:rStyle w:val="AGENDA1"/>
          <w:rFonts w:ascii="Gill Sans MT" w:hAnsi="Gill Sans MT"/>
          <w:i w:val="0"/>
          <w:color w:val="auto"/>
          <w:szCs w:val="24"/>
        </w:rPr>
        <w:t xml:space="preserve"> </w:t>
      </w:r>
      <w:r w:rsidR="00B67EB9" w:rsidRPr="00B67EB9">
        <w:rPr>
          <w:rStyle w:val="AGENDA1"/>
          <w:rFonts w:ascii="Gill Sans MT" w:hAnsi="Gill Sans MT"/>
          <w:i w:val="0"/>
          <w:color w:val="auto"/>
          <w:szCs w:val="24"/>
        </w:rPr>
        <w:t xml:space="preserve">Revised Hillside Protection Site Plan Review, Pool </w:t>
      </w:r>
      <w:r w:rsidR="00B67EB9" w:rsidRPr="00B67EB9">
        <w:rPr>
          <w:rStyle w:val="AGENDA1"/>
          <w:rFonts w:ascii="Gill Sans MT" w:hAnsi="Gill Sans MT" w:hint="eastAsia"/>
          <w:i w:val="0"/>
          <w:color w:val="auto"/>
          <w:szCs w:val="24"/>
        </w:rPr>
        <w:t>–</w:t>
      </w:r>
      <w:r w:rsidR="00B67EB9" w:rsidRPr="00B67EB9">
        <w:rPr>
          <w:rStyle w:val="AGENDA1"/>
          <w:rFonts w:ascii="Gill Sans MT" w:hAnsi="Gill Sans MT"/>
          <w:i w:val="0"/>
          <w:color w:val="auto"/>
          <w:szCs w:val="24"/>
        </w:rPr>
        <w:t xml:space="preserve"> Witherspoon Subdivision, Section 4, Lot 45, 9248 Lehigh Drive, Zoning OSRD</w:t>
      </w:r>
    </w:p>
    <w:p w14:paraId="06C9F651" w14:textId="77777777" w:rsidR="00BC641A" w:rsidRDefault="00BC641A" w:rsidP="00BC641A">
      <w:pPr>
        <w:tabs>
          <w:tab w:val="left" w:pos="900"/>
        </w:tabs>
        <w:snapToGrid w:val="0"/>
        <w:ind w:left="907" w:hanging="907"/>
        <w:contextualSpacing/>
        <w:jc w:val="both"/>
        <w:rPr>
          <w:rStyle w:val="AGENDA1"/>
          <w:rFonts w:ascii="Gill Sans MT" w:hAnsi="Gill Sans MT"/>
          <w:b w:val="0"/>
          <w:bCs/>
          <w:i w:val="0"/>
          <w:iCs/>
          <w:color w:val="auto"/>
          <w:szCs w:val="24"/>
        </w:rPr>
      </w:pPr>
    </w:p>
    <w:p w14:paraId="4968EEAB" w14:textId="545975BA" w:rsidR="00B67EB9" w:rsidRPr="00B67EB9" w:rsidRDefault="00B67EB9" w:rsidP="00B67EB9">
      <w:pPr>
        <w:jc w:val="both"/>
        <w:outlineLvl w:val="0"/>
        <w:rPr>
          <w:rFonts w:ascii="Gill Sans MT" w:hAnsi="Gill Sans MT"/>
          <w:bCs/>
          <w:iCs/>
          <w:szCs w:val="24"/>
        </w:rPr>
      </w:pPr>
      <w:r w:rsidRPr="00B67EB9">
        <w:rPr>
          <w:rFonts w:ascii="Gill Sans MT" w:hAnsi="Gill Sans MT"/>
          <w:bCs/>
          <w:iCs/>
          <w:szCs w:val="24"/>
        </w:rPr>
        <w:t>Perfect7 Pools request</w:t>
      </w:r>
      <w:r w:rsidR="00F97EB8">
        <w:rPr>
          <w:rFonts w:ascii="Gill Sans MT" w:hAnsi="Gill Sans MT"/>
          <w:bCs/>
          <w:iCs/>
          <w:szCs w:val="24"/>
        </w:rPr>
        <w:t>ed</w:t>
      </w:r>
      <w:r w:rsidRPr="00B67EB9">
        <w:rPr>
          <w:rFonts w:ascii="Gill Sans MT" w:hAnsi="Gill Sans MT"/>
          <w:bCs/>
          <w:iCs/>
          <w:szCs w:val="24"/>
        </w:rPr>
        <w:t xml:space="preserve"> approval of a revised hillside protection site plan that add</w:t>
      </w:r>
      <w:r w:rsidR="00F97EB8">
        <w:rPr>
          <w:rFonts w:ascii="Gill Sans MT" w:hAnsi="Gill Sans MT"/>
          <w:bCs/>
          <w:iCs/>
          <w:szCs w:val="24"/>
        </w:rPr>
        <w:t>ed</w:t>
      </w:r>
      <w:r w:rsidRPr="00B67EB9">
        <w:rPr>
          <w:rFonts w:ascii="Gill Sans MT" w:hAnsi="Gill Sans MT"/>
          <w:bCs/>
          <w:iCs/>
          <w:szCs w:val="24"/>
        </w:rPr>
        <w:t xml:space="preserve"> a pool to Lot 45 of the Witherspoon Subdivision.  </w:t>
      </w:r>
      <w:bookmarkStart w:id="3" w:name="_Hlk105480087"/>
      <w:r w:rsidRPr="00B67EB9">
        <w:rPr>
          <w:rFonts w:ascii="Gill Sans MT" w:hAnsi="Gill Sans MT"/>
          <w:bCs/>
          <w:iCs/>
          <w:szCs w:val="24"/>
        </w:rPr>
        <w:t xml:space="preserve">The proposed pool will include an area of 3,743 square feet.  </w:t>
      </w:r>
      <w:bookmarkEnd w:id="3"/>
    </w:p>
    <w:p w14:paraId="43ED0FD7" w14:textId="77777777" w:rsidR="007C54A9" w:rsidRPr="00BC641A" w:rsidRDefault="007C54A9" w:rsidP="00AE105B">
      <w:pPr>
        <w:rPr>
          <w:rStyle w:val="AGENDA1"/>
          <w:rFonts w:ascii="Gill Sans MT" w:hAnsi="Gill Sans MT"/>
          <w:color w:val="auto"/>
        </w:rPr>
      </w:pPr>
    </w:p>
    <w:p w14:paraId="319840C5" w14:textId="42DD75AA" w:rsidR="00BC641A" w:rsidRPr="00721EF3" w:rsidRDefault="00BC641A" w:rsidP="00BC641A">
      <w:pPr>
        <w:rPr>
          <w:rStyle w:val="AGENDA1"/>
          <w:rFonts w:ascii="Gill Sans MT" w:hAnsi="Gill Sans MT"/>
          <w:b w:val="0"/>
          <w:i w:val="0"/>
          <w:color w:val="auto"/>
          <w:szCs w:val="24"/>
        </w:rPr>
      </w:pPr>
      <w:r w:rsidRPr="001C7F94">
        <w:rPr>
          <w:rStyle w:val="AGENDA1"/>
          <w:rFonts w:ascii="Gill Sans MT" w:hAnsi="Gill Sans MT"/>
          <w:b w:val="0"/>
          <w:i w:val="0"/>
          <w:color w:val="auto"/>
          <w:szCs w:val="24"/>
        </w:rPr>
        <w:t xml:space="preserve">Staff recommended approval of the </w:t>
      </w:r>
      <w:r w:rsidRPr="00BC641A">
        <w:rPr>
          <w:rStyle w:val="AGENDA1"/>
          <w:rFonts w:ascii="Gill Sans MT" w:hAnsi="Gill Sans MT"/>
          <w:b w:val="0"/>
          <w:i w:val="0"/>
          <w:color w:val="auto"/>
          <w:szCs w:val="24"/>
        </w:rPr>
        <w:t xml:space="preserve">proposed </w:t>
      </w:r>
      <w:r w:rsidR="00B67EB9">
        <w:rPr>
          <w:rStyle w:val="AGENDA1"/>
          <w:rFonts w:ascii="Gill Sans MT" w:hAnsi="Gill Sans MT"/>
          <w:b w:val="0"/>
          <w:i w:val="0"/>
          <w:color w:val="auto"/>
          <w:szCs w:val="24"/>
        </w:rPr>
        <w:t>revised Hillside Protection</w:t>
      </w:r>
      <w:r w:rsidRPr="00BC641A">
        <w:rPr>
          <w:rStyle w:val="AGENDA1"/>
          <w:rFonts w:ascii="Gill Sans MT" w:hAnsi="Gill Sans MT"/>
          <w:b w:val="0"/>
          <w:i w:val="0"/>
          <w:color w:val="auto"/>
          <w:szCs w:val="24"/>
        </w:rPr>
        <w:t xml:space="preserve"> site</w:t>
      </w:r>
      <w:r>
        <w:rPr>
          <w:rStyle w:val="AGENDA1"/>
          <w:rFonts w:ascii="Gill Sans MT" w:hAnsi="Gill Sans MT"/>
          <w:b w:val="0"/>
          <w:i w:val="0"/>
          <w:color w:val="auto"/>
          <w:szCs w:val="24"/>
        </w:rPr>
        <w:t xml:space="preserve"> </w:t>
      </w:r>
      <w:r w:rsidRPr="00BC641A">
        <w:rPr>
          <w:rStyle w:val="AGENDA1"/>
          <w:rFonts w:ascii="Gill Sans MT" w:hAnsi="Gill Sans MT"/>
          <w:b w:val="0"/>
          <w:i w:val="0"/>
          <w:color w:val="auto"/>
          <w:szCs w:val="24"/>
        </w:rPr>
        <w:t xml:space="preserve">plan </w:t>
      </w:r>
      <w:r w:rsidRPr="001C7F94">
        <w:rPr>
          <w:rStyle w:val="AGENDA1"/>
          <w:rFonts w:ascii="Gill Sans MT" w:hAnsi="Gill Sans MT"/>
          <w:b w:val="0"/>
          <w:i w:val="0"/>
          <w:color w:val="auto"/>
          <w:szCs w:val="24"/>
        </w:rPr>
        <w:t>subj</w:t>
      </w:r>
      <w:r w:rsidRPr="009A1503">
        <w:rPr>
          <w:rStyle w:val="AGENDA1"/>
          <w:rFonts w:ascii="Gill Sans MT" w:hAnsi="Gill Sans MT"/>
          <w:b w:val="0"/>
          <w:i w:val="0"/>
          <w:color w:val="auto"/>
          <w:szCs w:val="24"/>
        </w:rPr>
        <w:t>ect to the</w:t>
      </w:r>
      <w:r w:rsidRPr="00721EF3">
        <w:rPr>
          <w:rStyle w:val="AGENDA1"/>
          <w:rFonts w:ascii="Gill Sans MT" w:hAnsi="Gill Sans MT"/>
          <w:b w:val="0"/>
          <w:i w:val="0"/>
          <w:color w:val="auto"/>
          <w:szCs w:val="24"/>
        </w:rPr>
        <w:t xml:space="preserve"> following conditions:</w:t>
      </w:r>
    </w:p>
    <w:p w14:paraId="38F98927" w14:textId="77777777" w:rsidR="00BC641A" w:rsidRPr="009A2E4E" w:rsidRDefault="00BC641A" w:rsidP="00BC641A">
      <w:pPr>
        <w:tabs>
          <w:tab w:val="left" w:pos="900"/>
        </w:tabs>
        <w:snapToGrid w:val="0"/>
        <w:ind w:left="720"/>
        <w:contextualSpacing/>
        <w:jc w:val="both"/>
        <w:rPr>
          <w:rFonts w:ascii="Gill Sans MT" w:hAnsi="Gill Sans MT" w:cs="Arial"/>
          <w:snapToGrid w:val="0"/>
          <w:szCs w:val="24"/>
        </w:rPr>
      </w:pPr>
    </w:p>
    <w:p w14:paraId="0F019177" w14:textId="77777777" w:rsidR="001E3431" w:rsidRPr="001E3431" w:rsidRDefault="001E3431" w:rsidP="0019773F">
      <w:pPr>
        <w:numPr>
          <w:ilvl w:val="0"/>
          <w:numId w:val="4"/>
        </w:numPr>
        <w:tabs>
          <w:tab w:val="left" w:pos="900"/>
        </w:tabs>
        <w:snapToGrid w:val="0"/>
        <w:contextualSpacing/>
        <w:jc w:val="both"/>
        <w:rPr>
          <w:rFonts w:ascii="Gill Sans MT" w:hAnsi="Gill Sans MT" w:cs="Arial"/>
          <w:snapToGrid w:val="0"/>
          <w:szCs w:val="24"/>
        </w:rPr>
      </w:pPr>
      <w:r w:rsidRPr="001E3431">
        <w:rPr>
          <w:rFonts w:ascii="Gill Sans MT" w:hAnsi="Gill Sans MT" w:cs="Arial"/>
          <w:snapToGrid w:val="0"/>
          <w:szCs w:val="24"/>
        </w:rPr>
        <w:t xml:space="preserve">Removal of established trees outside of the building envelope or the area of disturbance shall be limited, </w:t>
      </w:r>
      <w:proofErr w:type="gramStart"/>
      <w:r w:rsidRPr="001E3431">
        <w:rPr>
          <w:rFonts w:ascii="Gill Sans MT" w:hAnsi="Gill Sans MT" w:cs="Arial"/>
          <w:snapToGrid w:val="0"/>
          <w:szCs w:val="24"/>
        </w:rPr>
        <w:t>with the exception of</w:t>
      </w:r>
      <w:proofErr w:type="gramEnd"/>
      <w:r w:rsidRPr="001E3431">
        <w:rPr>
          <w:rFonts w:ascii="Gill Sans MT" w:hAnsi="Gill Sans MT" w:cs="Arial"/>
          <w:snapToGrid w:val="0"/>
          <w:szCs w:val="24"/>
        </w:rPr>
        <w:t xml:space="preserve"> diseased or hazardous trees as recommended in writing by a landscape architect, licensed to practice in Tennessee.  </w:t>
      </w:r>
    </w:p>
    <w:p w14:paraId="4A3649F0" w14:textId="77777777" w:rsidR="001E3431" w:rsidRPr="001E3431" w:rsidRDefault="001E3431" w:rsidP="001E3431">
      <w:pPr>
        <w:tabs>
          <w:tab w:val="left" w:pos="900"/>
        </w:tabs>
        <w:snapToGrid w:val="0"/>
        <w:ind w:left="720"/>
        <w:contextualSpacing/>
        <w:jc w:val="both"/>
        <w:rPr>
          <w:rFonts w:ascii="Gill Sans MT" w:hAnsi="Gill Sans MT" w:cs="Arial"/>
          <w:snapToGrid w:val="0"/>
          <w:szCs w:val="24"/>
        </w:rPr>
      </w:pPr>
    </w:p>
    <w:p w14:paraId="1FBF4F83" w14:textId="77777777" w:rsidR="001E3431" w:rsidRPr="001E3431" w:rsidRDefault="001E3431" w:rsidP="0019773F">
      <w:pPr>
        <w:numPr>
          <w:ilvl w:val="0"/>
          <w:numId w:val="4"/>
        </w:numPr>
        <w:tabs>
          <w:tab w:val="left" w:pos="900"/>
        </w:tabs>
        <w:snapToGrid w:val="0"/>
        <w:contextualSpacing/>
        <w:jc w:val="both"/>
        <w:rPr>
          <w:rFonts w:ascii="Gill Sans MT" w:hAnsi="Gill Sans MT" w:cs="Arial"/>
          <w:snapToGrid w:val="0"/>
          <w:szCs w:val="24"/>
        </w:rPr>
      </w:pPr>
      <w:r w:rsidRPr="001E3431">
        <w:rPr>
          <w:rFonts w:ascii="Gill Sans MT" w:hAnsi="Gill Sans MT" w:cs="Arial"/>
          <w:snapToGrid w:val="0"/>
          <w:szCs w:val="24"/>
        </w:rPr>
        <w:t xml:space="preserve">A Hillside Protection Overlay Site Plan shall be vested for a period of three years from the date of the original approval. </w:t>
      </w:r>
    </w:p>
    <w:p w14:paraId="7EB162F2" w14:textId="77777777" w:rsidR="001E3431" w:rsidRPr="001E3431" w:rsidRDefault="001E3431" w:rsidP="001E3431">
      <w:pPr>
        <w:tabs>
          <w:tab w:val="left" w:pos="900"/>
        </w:tabs>
        <w:snapToGrid w:val="0"/>
        <w:ind w:left="720"/>
        <w:contextualSpacing/>
        <w:jc w:val="both"/>
        <w:rPr>
          <w:b/>
          <w:snapToGrid w:val="0"/>
        </w:rPr>
      </w:pPr>
    </w:p>
    <w:p w14:paraId="762DCE61" w14:textId="77777777" w:rsidR="001E3431" w:rsidRPr="001E3431" w:rsidRDefault="001E3431" w:rsidP="0019773F">
      <w:pPr>
        <w:numPr>
          <w:ilvl w:val="0"/>
          <w:numId w:val="4"/>
        </w:numPr>
        <w:tabs>
          <w:tab w:val="left" w:pos="900"/>
        </w:tabs>
        <w:snapToGrid w:val="0"/>
        <w:contextualSpacing/>
        <w:jc w:val="both"/>
        <w:rPr>
          <w:rFonts w:ascii="Gill Sans MT" w:hAnsi="Gill Sans MT" w:cs="Arial"/>
          <w:snapToGrid w:val="0"/>
          <w:szCs w:val="24"/>
        </w:rPr>
      </w:pPr>
      <w:r w:rsidRPr="001E3431">
        <w:rPr>
          <w:rFonts w:ascii="Gill Sans MT" w:hAnsi="Gill Sans MT" w:cs="Arial"/>
          <w:snapToGrid w:val="0"/>
          <w:szCs w:val="24"/>
        </w:rPr>
        <w:t xml:space="preserve">Add the following note to the preliminary </w:t>
      </w:r>
      <w:proofErr w:type="gramStart"/>
      <w:r w:rsidRPr="001E3431">
        <w:rPr>
          <w:rFonts w:ascii="Gill Sans MT" w:hAnsi="Gill Sans MT" w:cs="Arial"/>
          <w:snapToGrid w:val="0"/>
          <w:szCs w:val="24"/>
        </w:rPr>
        <w:t>plan;</w:t>
      </w:r>
      <w:proofErr w:type="gramEnd"/>
    </w:p>
    <w:p w14:paraId="565351CD" w14:textId="77777777" w:rsidR="001E3431" w:rsidRPr="001E3431" w:rsidRDefault="001E3431" w:rsidP="001E3431">
      <w:pPr>
        <w:tabs>
          <w:tab w:val="left" w:pos="900"/>
        </w:tabs>
        <w:snapToGrid w:val="0"/>
        <w:ind w:left="720"/>
        <w:contextualSpacing/>
        <w:jc w:val="both"/>
        <w:rPr>
          <w:rFonts w:ascii="Gill Sans MT" w:hAnsi="Gill Sans MT" w:cs="Arial"/>
          <w:snapToGrid w:val="0"/>
          <w:szCs w:val="24"/>
        </w:rPr>
      </w:pPr>
    </w:p>
    <w:p w14:paraId="55761B55" w14:textId="77777777" w:rsidR="001E3431" w:rsidRPr="001E3431" w:rsidRDefault="001E3431" w:rsidP="001E3431">
      <w:pPr>
        <w:tabs>
          <w:tab w:val="left" w:pos="900"/>
        </w:tabs>
        <w:snapToGrid w:val="0"/>
        <w:ind w:left="720"/>
        <w:contextualSpacing/>
        <w:jc w:val="both"/>
        <w:rPr>
          <w:rFonts w:ascii="Gill Sans MT" w:hAnsi="Gill Sans MT" w:cs="Arial"/>
          <w:snapToGrid w:val="0"/>
          <w:szCs w:val="24"/>
        </w:rPr>
      </w:pPr>
      <w:r w:rsidRPr="001E3431">
        <w:rPr>
          <w:rFonts w:ascii="Gill Sans MT" w:hAnsi="Gill Sans MT" w:cs="Arial"/>
          <w:snapToGrid w:val="0"/>
          <w:szCs w:val="24"/>
        </w:rPr>
        <w:t xml:space="preserve">This Hillside Protection site plan is subject to a three-year vesting period, during which the development standards in effect on the date of approval will remain the standards applicable to this plan.  If construction is not completed during the first three years, the original site plan is considered a preliminary site plan and the applicant must obtain approval of a final site plan. Development of the property shown on this plan may be subject to standards other than those that were applicable during the vesting period.  The Initial vesting period for this plan expires on </w:t>
      </w:r>
      <w:sdt>
        <w:sdtPr>
          <w:rPr>
            <w:rFonts w:ascii="Gill Sans MT" w:hAnsi="Gill Sans MT" w:cs="Arial"/>
            <w:snapToGrid w:val="0"/>
            <w:szCs w:val="24"/>
          </w:rPr>
          <w:id w:val="-777018889"/>
          <w:placeholder>
            <w:docPart w:val="FCCD3828C3504D7FAD8221636FCB9738"/>
          </w:placeholder>
          <w:comboBox>
            <w:listItem w:displayText="January 6," w:value="January 6,"/>
            <w:listItem w:displayText="February 3, " w:value="February 3, "/>
            <w:listItem w:displayText="March 2, " w:value="March 2, "/>
            <w:listItem w:displayText="April 7, " w:value="April 7, "/>
            <w:listItem w:displayText="May 4, " w:value="May 4, "/>
            <w:listItem w:displayText="June 1, " w:value="June 1, "/>
            <w:listItem w:displayText="July 6, " w:value="July 6, "/>
            <w:listItem w:displayText="August 3, " w:value="August 3, "/>
            <w:listItem w:displayText="September 8, " w:value="September 8, "/>
            <w:listItem w:displayText="October 5, " w:value="October 5, "/>
            <w:listItem w:displayText="November 2, " w:value="November 2, "/>
            <w:listItem w:displayText="December 7, " w:value="December 7, "/>
            <w:listItem w:displayText="January 4, " w:value="January 4, "/>
          </w:comboBox>
        </w:sdtPr>
        <w:sdtEndPr/>
        <w:sdtContent>
          <w:r w:rsidRPr="001E3431">
            <w:rPr>
              <w:rFonts w:ascii="Gill Sans MT" w:hAnsi="Gill Sans MT" w:cs="Arial"/>
              <w:snapToGrid w:val="0"/>
              <w:szCs w:val="24"/>
            </w:rPr>
            <w:t xml:space="preserve">June 6, </w:t>
          </w:r>
        </w:sdtContent>
      </w:sdt>
      <w:sdt>
        <w:sdtPr>
          <w:rPr>
            <w:rFonts w:ascii="Gill Sans MT" w:hAnsi="Gill Sans MT" w:cs="Arial"/>
            <w:snapToGrid w:val="0"/>
            <w:szCs w:val="24"/>
          </w:rPr>
          <w:id w:val="-751664789"/>
          <w:placeholder>
            <w:docPart w:val="5074F4FD22E54B8AB8E093875956565D"/>
          </w:placeholder>
          <w:comboBox>
            <w:listItem w:displayText="2019" w:value="2019"/>
            <w:listItem w:displayText="2020" w:value="2020"/>
            <w:listItem w:displayText="2021" w:value="2021"/>
            <w:listItem w:displayText="2022" w:value="2022"/>
            <w:listItem w:displayText="2023" w:value="2023"/>
          </w:comboBox>
        </w:sdtPr>
        <w:sdtEndPr/>
        <w:sdtContent>
          <w:r w:rsidRPr="001E3431">
            <w:rPr>
              <w:rFonts w:ascii="Gill Sans MT" w:hAnsi="Gill Sans MT" w:cs="Arial"/>
              <w:snapToGrid w:val="0"/>
              <w:szCs w:val="24"/>
            </w:rPr>
            <w:t>2025</w:t>
          </w:r>
        </w:sdtContent>
      </w:sdt>
      <w:r w:rsidRPr="001E3431">
        <w:rPr>
          <w:rFonts w:ascii="Gill Sans MT" w:hAnsi="Gill Sans MT" w:cs="Arial"/>
          <w:snapToGrid w:val="0"/>
          <w:szCs w:val="24"/>
        </w:rPr>
        <w:t xml:space="preserve">, unless extended by the City of Brentwood.  Persons relying on this plan after said date should contact the City of Brentwood to determine if development may continue as depicted on the plan.  </w:t>
      </w:r>
    </w:p>
    <w:p w14:paraId="2F03815E" w14:textId="77777777" w:rsidR="001E3431" w:rsidRPr="001E3431" w:rsidRDefault="001E3431" w:rsidP="001E3431">
      <w:pPr>
        <w:tabs>
          <w:tab w:val="left" w:pos="900"/>
        </w:tabs>
        <w:snapToGrid w:val="0"/>
        <w:ind w:left="720"/>
        <w:contextualSpacing/>
        <w:jc w:val="both"/>
        <w:rPr>
          <w:rFonts w:ascii="Gill Sans MT" w:hAnsi="Gill Sans MT" w:cs="Arial"/>
          <w:snapToGrid w:val="0"/>
          <w:szCs w:val="24"/>
        </w:rPr>
      </w:pPr>
    </w:p>
    <w:p w14:paraId="3486C5CC" w14:textId="77777777" w:rsidR="001E3431" w:rsidRPr="001E3431" w:rsidRDefault="001E3431" w:rsidP="0019773F">
      <w:pPr>
        <w:numPr>
          <w:ilvl w:val="0"/>
          <w:numId w:val="4"/>
        </w:numPr>
        <w:tabs>
          <w:tab w:val="left" w:pos="900"/>
        </w:tabs>
        <w:snapToGrid w:val="0"/>
        <w:contextualSpacing/>
        <w:jc w:val="both"/>
        <w:rPr>
          <w:rFonts w:ascii="Gill Sans MT" w:hAnsi="Gill Sans MT" w:cs="Arial"/>
          <w:snapToGrid w:val="0"/>
          <w:szCs w:val="24"/>
        </w:rPr>
      </w:pPr>
      <w:r w:rsidRPr="001E3431">
        <w:rPr>
          <w:rFonts w:ascii="Gill Sans MT" w:hAnsi="Gill Sans MT" w:cs="Arial"/>
          <w:snapToGrid w:val="0"/>
          <w:szCs w:val="24"/>
        </w:rPr>
        <w:t xml:space="preserve">When the construction authorized pursuant to a site plan is not completed within three years from the date of initial approval, but the applicant desires to complete the project proposed for the site, the plan as initially approved for the project or as amended shall be considered a preliminary site plan.  If the applicant secures all necessary permits, commences site </w:t>
      </w:r>
      <w:proofErr w:type="gramStart"/>
      <w:r w:rsidRPr="001E3431">
        <w:rPr>
          <w:rFonts w:ascii="Gill Sans MT" w:hAnsi="Gill Sans MT" w:cs="Arial"/>
          <w:snapToGrid w:val="0"/>
          <w:szCs w:val="24"/>
        </w:rPr>
        <w:t>preparation</w:t>
      </w:r>
      <w:proofErr w:type="gramEnd"/>
      <w:r w:rsidRPr="001E3431">
        <w:rPr>
          <w:rFonts w:ascii="Gill Sans MT" w:hAnsi="Gill Sans MT" w:cs="Arial"/>
          <w:snapToGrid w:val="0"/>
          <w:szCs w:val="24"/>
        </w:rPr>
        <w:t xml:space="preserve"> and obtains approval of a final site plan within the three-year vesting period following approval of the preliminary site plan, then the vesting period shall be extended an additional two years beyond the expiration of the initial three-year vesting period.  During the two-year extension, the applicant must commence construction and maintain any necessary permits to remain vested.</w:t>
      </w:r>
    </w:p>
    <w:p w14:paraId="315EE400" w14:textId="77777777" w:rsidR="001E3431" w:rsidRPr="001E3431" w:rsidRDefault="001E3431" w:rsidP="001E3431">
      <w:pPr>
        <w:tabs>
          <w:tab w:val="left" w:pos="900"/>
        </w:tabs>
        <w:snapToGrid w:val="0"/>
        <w:ind w:left="720"/>
        <w:contextualSpacing/>
        <w:jc w:val="both"/>
        <w:rPr>
          <w:rFonts w:ascii="Gill Sans MT" w:hAnsi="Gill Sans MT" w:cs="Arial"/>
          <w:snapToGrid w:val="0"/>
          <w:szCs w:val="24"/>
        </w:rPr>
      </w:pPr>
    </w:p>
    <w:p w14:paraId="205D9304" w14:textId="77777777" w:rsidR="001E3431" w:rsidRPr="001E3431" w:rsidRDefault="001E3431" w:rsidP="0019773F">
      <w:pPr>
        <w:numPr>
          <w:ilvl w:val="0"/>
          <w:numId w:val="4"/>
        </w:numPr>
        <w:tabs>
          <w:tab w:val="left" w:pos="900"/>
        </w:tabs>
        <w:snapToGrid w:val="0"/>
        <w:contextualSpacing/>
        <w:jc w:val="both"/>
        <w:rPr>
          <w:rFonts w:ascii="Gill Sans MT" w:hAnsi="Gill Sans MT" w:cs="Arial"/>
          <w:snapToGrid w:val="0"/>
          <w:szCs w:val="24"/>
        </w:rPr>
      </w:pPr>
      <w:r w:rsidRPr="001E3431">
        <w:rPr>
          <w:rFonts w:ascii="Gill Sans MT" w:hAnsi="Gill Sans MT" w:cs="Arial"/>
          <w:snapToGrid w:val="0"/>
          <w:szCs w:val="24"/>
        </w:rPr>
        <w:t>If necessary, permits are maintained and construction, as defined by Section 78-43, has commenced by the end of the two-year extension, then the vesting period shall remain in effect until the Planning and Codes Department has certified final completion of the project, provided the total vesting period shall not exceed ten years from the date of approval of the preliminary site plan.</w:t>
      </w:r>
    </w:p>
    <w:p w14:paraId="40DDD114" w14:textId="77777777" w:rsidR="001E3431" w:rsidRPr="001E3431" w:rsidRDefault="001E3431" w:rsidP="001E3431">
      <w:pPr>
        <w:tabs>
          <w:tab w:val="left" w:pos="900"/>
        </w:tabs>
        <w:snapToGrid w:val="0"/>
        <w:ind w:left="720"/>
        <w:contextualSpacing/>
        <w:jc w:val="both"/>
        <w:rPr>
          <w:rFonts w:ascii="Gill Sans MT" w:hAnsi="Gill Sans MT" w:cs="Arial"/>
          <w:snapToGrid w:val="0"/>
          <w:szCs w:val="24"/>
        </w:rPr>
      </w:pPr>
    </w:p>
    <w:p w14:paraId="18AAB0D4" w14:textId="77777777" w:rsidR="001E3431" w:rsidRPr="001E3431" w:rsidRDefault="001E3431" w:rsidP="0019773F">
      <w:pPr>
        <w:numPr>
          <w:ilvl w:val="0"/>
          <w:numId w:val="4"/>
        </w:numPr>
        <w:tabs>
          <w:tab w:val="left" w:pos="900"/>
        </w:tabs>
        <w:snapToGrid w:val="0"/>
        <w:contextualSpacing/>
        <w:jc w:val="both"/>
        <w:rPr>
          <w:rFonts w:ascii="Gill Sans MT" w:hAnsi="Gill Sans MT" w:cs="Arial"/>
          <w:snapToGrid w:val="0"/>
          <w:szCs w:val="24"/>
        </w:rPr>
      </w:pPr>
      <w:r w:rsidRPr="001E3431">
        <w:rPr>
          <w:rFonts w:ascii="Gill Sans MT" w:hAnsi="Gill Sans MT" w:cs="Arial"/>
          <w:snapToGrid w:val="0"/>
          <w:szCs w:val="24"/>
        </w:rPr>
        <w:t>If the construction authorized pursuant to a site plan is completed within three years from the date of approval, the site plan shall then be considered the final site plan for the project.</w:t>
      </w:r>
    </w:p>
    <w:p w14:paraId="674E7035" w14:textId="77777777" w:rsidR="001E3431" w:rsidRPr="001E3431" w:rsidRDefault="001E3431" w:rsidP="001E3431">
      <w:pPr>
        <w:tabs>
          <w:tab w:val="left" w:pos="900"/>
        </w:tabs>
        <w:snapToGrid w:val="0"/>
        <w:ind w:left="720"/>
        <w:contextualSpacing/>
        <w:jc w:val="both"/>
        <w:rPr>
          <w:rFonts w:ascii="Gill Sans MT" w:hAnsi="Gill Sans MT" w:cs="Arial"/>
          <w:snapToGrid w:val="0"/>
          <w:szCs w:val="24"/>
        </w:rPr>
      </w:pPr>
    </w:p>
    <w:p w14:paraId="47338E20" w14:textId="77777777" w:rsidR="001E3431" w:rsidRPr="001E3431" w:rsidRDefault="001E3431" w:rsidP="0019773F">
      <w:pPr>
        <w:numPr>
          <w:ilvl w:val="0"/>
          <w:numId w:val="4"/>
        </w:numPr>
        <w:tabs>
          <w:tab w:val="left" w:pos="900"/>
        </w:tabs>
        <w:snapToGrid w:val="0"/>
        <w:contextualSpacing/>
        <w:jc w:val="both"/>
        <w:rPr>
          <w:rFonts w:ascii="Gill Sans MT" w:hAnsi="Gill Sans MT" w:cs="Arial"/>
          <w:snapToGrid w:val="0"/>
          <w:szCs w:val="24"/>
        </w:rPr>
      </w:pPr>
      <w:r w:rsidRPr="001E3431">
        <w:rPr>
          <w:rFonts w:ascii="Gill Sans MT" w:hAnsi="Gill Sans MT" w:cs="Arial"/>
          <w:snapToGrid w:val="0"/>
          <w:szCs w:val="24"/>
        </w:rPr>
        <w:t xml:space="preserve">The property owner is responsible for all development fees including water and sewer service and tap fees, building permit fees and Public Works Project Fees, where applicable.  </w:t>
      </w:r>
    </w:p>
    <w:p w14:paraId="1FE0388B" w14:textId="77777777" w:rsidR="001E3431" w:rsidRPr="001E3431" w:rsidRDefault="001E3431" w:rsidP="001E3431">
      <w:pPr>
        <w:tabs>
          <w:tab w:val="left" w:pos="900"/>
        </w:tabs>
        <w:snapToGrid w:val="0"/>
        <w:ind w:left="720"/>
        <w:contextualSpacing/>
        <w:jc w:val="both"/>
        <w:rPr>
          <w:rFonts w:ascii="Gill Sans MT" w:hAnsi="Gill Sans MT" w:cs="Arial"/>
          <w:snapToGrid w:val="0"/>
          <w:szCs w:val="24"/>
        </w:rPr>
      </w:pPr>
    </w:p>
    <w:p w14:paraId="77E5FAF1" w14:textId="77777777" w:rsidR="001E3431" w:rsidRPr="001E3431" w:rsidRDefault="001E3431" w:rsidP="0019773F">
      <w:pPr>
        <w:numPr>
          <w:ilvl w:val="0"/>
          <w:numId w:val="4"/>
        </w:numPr>
        <w:tabs>
          <w:tab w:val="left" w:pos="900"/>
        </w:tabs>
        <w:snapToGrid w:val="0"/>
        <w:contextualSpacing/>
        <w:jc w:val="both"/>
        <w:rPr>
          <w:rFonts w:ascii="Gill Sans MT" w:hAnsi="Gill Sans MT" w:cs="Arial"/>
          <w:snapToGrid w:val="0"/>
          <w:szCs w:val="24"/>
        </w:rPr>
      </w:pPr>
      <w:r w:rsidRPr="001E3431">
        <w:rPr>
          <w:rFonts w:ascii="Gill Sans MT" w:hAnsi="Gill Sans MT" w:cs="Arial"/>
          <w:snapToGrid w:val="0"/>
          <w:szCs w:val="24"/>
        </w:rPr>
        <w:t xml:space="preserve">Deviations from the approved plan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w:t>
      </w:r>
      <w:proofErr w:type="gramStart"/>
      <w:r w:rsidRPr="001E3431">
        <w:rPr>
          <w:rFonts w:ascii="Gill Sans MT" w:hAnsi="Gill Sans MT" w:cs="Arial"/>
          <w:snapToGrid w:val="0"/>
          <w:szCs w:val="24"/>
        </w:rPr>
        <w:t>City</w:t>
      </w:r>
      <w:proofErr w:type="gramEnd"/>
      <w:r w:rsidRPr="001E3431">
        <w:rPr>
          <w:rFonts w:ascii="Gill Sans MT" w:hAnsi="Gill Sans MT" w:cs="Arial"/>
          <w:snapToGrid w:val="0"/>
          <w:szCs w:val="24"/>
        </w:rPr>
        <w:t xml:space="preserve">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14:paraId="4CD8F692" w14:textId="77777777" w:rsidR="001E3431" w:rsidRPr="001E3431" w:rsidRDefault="001E3431" w:rsidP="001E3431">
      <w:pPr>
        <w:tabs>
          <w:tab w:val="left" w:pos="900"/>
        </w:tabs>
        <w:snapToGrid w:val="0"/>
        <w:ind w:left="720"/>
        <w:contextualSpacing/>
        <w:jc w:val="both"/>
        <w:rPr>
          <w:rFonts w:ascii="Gill Sans MT" w:hAnsi="Gill Sans MT" w:cs="Arial"/>
          <w:snapToGrid w:val="0"/>
          <w:szCs w:val="24"/>
        </w:rPr>
      </w:pPr>
    </w:p>
    <w:p w14:paraId="3A78252B" w14:textId="77777777" w:rsidR="001E3431" w:rsidRPr="001E3431" w:rsidRDefault="001E3431" w:rsidP="0019773F">
      <w:pPr>
        <w:numPr>
          <w:ilvl w:val="0"/>
          <w:numId w:val="4"/>
        </w:numPr>
        <w:tabs>
          <w:tab w:val="left" w:pos="900"/>
        </w:tabs>
        <w:snapToGrid w:val="0"/>
        <w:contextualSpacing/>
        <w:jc w:val="both"/>
        <w:rPr>
          <w:rFonts w:ascii="Gill Sans MT" w:hAnsi="Gill Sans MT" w:cs="Arial"/>
          <w:snapToGrid w:val="0"/>
          <w:szCs w:val="24"/>
        </w:rPr>
      </w:pPr>
      <w:r w:rsidRPr="001E3431">
        <w:rPr>
          <w:rFonts w:ascii="Gill Sans MT" w:hAnsi="Gill Sans MT" w:cs="Arial"/>
          <w:snapToGrid w:val="0"/>
          <w:szCs w:val="24"/>
        </w:rPr>
        <w:t>Development of this project shall comply with all applicable codes and ordinances of the City of Brentwood.</w:t>
      </w:r>
    </w:p>
    <w:p w14:paraId="2E36AC34" w14:textId="77777777" w:rsidR="001E3431" w:rsidRPr="001E3431" w:rsidRDefault="001E3431" w:rsidP="001E3431">
      <w:pPr>
        <w:tabs>
          <w:tab w:val="left" w:pos="900"/>
        </w:tabs>
        <w:snapToGrid w:val="0"/>
        <w:ind w:left="720"/>
        <w:contextualSpacing/>
        <w:jc w:val="both"/>
        <w:rPr>
          <w:rFonts w:ascii="Gill Sans MT" w:hAnsi="Gill Sans MT" w:cs="Arial"/>
          <w:snapToGrid w:val="0"/>
          <w:szCs w:val="24"/>
        </w:rPr>
      </w:pPr>
    </w:p>
    <w:p w14:paraId="0279089B" w14:textId="77777777" w:rsidR="001E3431" w:rsidRPr="001E3431" w:rsidRDefault="001E3431" w:rsidP="0019773F">
      <w:pPr>
        <w:numPr>
          <w:ilvl w:val="0"/>
          <w:numId w:val="4"/>
        </w:numPr>
        <w:tabs>
          <w:tab w:val="left" w:pos="900"/>
        </w:tabs>
        <w:snapToGrid w:val="0"/>
        <w:contextualSpacing/>
        <w:jc w:val="both"/>
        <w:rPr>
          <w:rFonts w:ascii="Gill Sans MT" w:hAnsi="Gill Sans MT" w:cs="Arial"/>
          <w:snapToGrid w:val="0"/>
          <w:szCs w:val="24"/>
        </w:rPr>
      </w:pPr>
      <w:r w:rsidRPr="001E3431">
        <w:rPr>
          <w:rFonts w:ascii="Gill Sans MT" w:hAnsi="Gill Sans MT" w:cs="Arial"/>
          <w:snapToGrid w:val="0"/>
          <w:szCs w:val="24"/>
        </w:rPr>
        <w:t xml:space="preserve">Approval of the proposed plan shall be limited to the illustrations and plans presented to the Planning Commission for review and approval on </w:t>
      </w:r>
      <w:sdt>
        <w:sdtPr>
          <w:rPr>
            <w:rFonts w:ascii="Gill Sans MT" w:hAnsi="Gill Sans MT" w:cs="Arial"/>
            <w:snapToGrid w:val="0"/>
            <w:szCs w:val="24"/>
          </w:rPr>
          <w:id w:val="1149640596"/>
          <w:placeholder>
            <w:docPart w:val="5D929D97A8BE4A4FB0B10F0604DA718B"/>
          </w:placeholder>
          <w:comboBox>
            <w:listItem w:displayText="January 6," w:value="January 6,"/>
            <w:listItem w:displayText="February 3, " w:value="February 3, "/>
            <w:listItem w:displayText="March 2, " w:value="March 2, "/>
            <w:listItem w:displayText="April 7, " w:value="April 7, "/>
            <w:listItem w:displayText="May 4, " w:value="May 4, "/>
            <w:listItem w:displayText="June 1, " w:value="June 1, "/>
            <w:listItem w:displayText="July 6, " w:value="July 6, "/>
            <w:listItem w:displayText="August 3, " w:value="August 3, "/>
            <w:listItem w:displayText="September 8, " w:value="September 8, "/>
            <w:listItem w:displayText="October 5, " w:value="October 5, "/>
            <w:listItem w:displayText="November 2, " w:value="November 2, "/>
            <w:listItem w:displayText="December 7, " w:value="December 7, "/>
            <w:listItem w:displayText="January 4, " w:value="January 4, "/>
          </w:comboBox>
        </w:sdtPr>
        <w:sdtEndPr/>
        <w:sdtContent>
          <w:r w:rsidRPr="001E3431">
            <w:rPr>
              <w:rFonts w:ascii="Gill Sans MT" w:hAnsi="Gill Sans MT" w:cs="Arial"/>
              <w:snapToGrid w:val="0"/>
              <w:szCs w:val="24"/>
            </w:rPr>
            <w:t xml:space="preserve">June 6, </w:t>
          </w:r>
        </w:sdtContent>
      </w:sdt>
      <w:sdt>
        <w:sdtPr>
          <w:rPr>
            <w:rFonts w:ascii="Gill Sans MT" w:hAnsi="Gill Sans MT" w:cs="Arial"/>
            <w:snapToGrid w:val="0"/>
            <w:szCs w:val="24"/>
          </w:rPr>
          <w:id w:val="-1049604465"/>
          <w:placeholder>
            <w:docPart w:val="F9E5A9DD690A4176890FB8A6EAE7A1E5"/>
          </w:placeholder>
          <w:comboBox>
            <w:listItem w:displayText="2019" w:value="2019"/>
            <w:listItem w:displayText="2020" w:value="2020"/>
            <w:listItem w:displayText="2021" w:value="2021"/>
            <w:listItem w:displayText="2022" w:value="2022"/>
            <w:listItem w:displayText="2023" w:value="2023"/>
          </w:comboBox>
        </w:sdtPr>
        <w:sdtEndPr/>
        <w:sdtContent>
          <w:r w:rsidRPr="001E3431">
            <w:rPr>
              <w:rFonts w:ascii="Gill Sans MT" w:hAnsi="Gill Sans MT" w:cs="Arial"/>
              <w:snapToGrid w:val="0"/>
              <w:szCs w:val="24"/>
            </w:rPr>
            <w:t>2022</w:t>
          </w:r>
        </w:sdtContent>
      </w:sdt>
      <w:r w:rsidRPr="001E3431">
        <w:rPr>
          <w:rFonts w:ascii="Gill Sans MT" w:hAnsi="Gill Sans MT" w:cs="Arial"/>
          <w:snapToGrid w:val="0"/>
          <w:szCs w:val="24"/>
        </w:rPr>
        <w:t>. Any changes to Planning Commission approved plans and specifications will require staff review and re-approval by the Planning Commission.</w:t>
      </w:r>
    </w:p>
    <w:p w14:paraId="024E60CD" w14:textId="513BFF5F" w:rsidR="00B56C7B" w:rsidRDefault="00B56C7B">
      <w:pPr>
        <w:rPr>
          <w:rStyle w:val="AGENDA1"/>
          <w:rFonts w:ascii="Gill Sans MT" w:hAnsi="Gill Sans MT"/>
          <w:i w:val="0"/>
          <w:color w:val="auto"/>
          <w:szCs w:val="24"/>
        </w:rPr>
      </w:pPr>
    </w:p>
    <w:p w14:paraId="2A2D1753" w14:textId="06DB1BE2" w:rsidR="005F5521" w:rsidRDefault="005F5521" w:rsidP="005F5521">
      <w:pPr>
        <w:tabs>
          <w:tab w:val="left" w:pos="900"/>
        </w:tabs>
        <w:snapToGrid w:val="0"/>
        <w:ind w:left="907" w:hanging="907"/>
        <w:contextualSpacing/>
        <w:jc w:val="both"/>
        <w:rPr>
          <w:rStyle w:val="AGENDA1"/>
          <w:rFonts w:ascii="Gill Sans MT" w:hAnsi="Gill Sans MT"/>
          <w:i w:val="0"/>
          <w:color w:val="auto"/>
          <w:szCs w:val="24"/>
        </w:rPr>
      </w:pPr>
      <w:r w:rsidRPr="00CF2808">
        <w:rPr>
          <w:rStyle w:val="AGENDA1"/>
          <w:rFonts w:ascii="Gill Sans MT" w:hAnsi="Gill Sans MT"/>
          <w:i w:val="0"/>
          <w:color w:val="auto"/>
          <w:szCs w:val="24"/>
        </w:rPr>
        <w:t xml:space="preserve">Item </w:t>
      </w:r>
      <w:r>
        <w:rPr>
          <w:rStyle w:val="AGENDA1"/>
          <w:rFonts w:ascii="Gill Sans MT" w:hAnsi="Gill Sans MT"/>
          <w:i w:val="0"/>
          <w:color w:val="auto"/>
          <w:szCs w:val="24"/>
        </w:rPr>
        <w:t>4</w:t>
      </w:r>
      <w:r w:rsidRPr="00CF2808">
        <w:rPr>
          <w:rStyle w:val="AGENDA1"/>
          <w:rFonts w:ascii="Gill Sans MT" w:hAnsi="Gill Sans MT"/>
          <w:i w:val="0"/>
          <w:color w:val="auto"/>
          <w:szCs w:val="24"/>
        </w:rPr>
        <w:t>:</w:t>
      </w:r>
      <w:r w:rsidRPr="00CF2808">
        <w:rPr>
          <w:rStyle w:val="AGENDA1"/>
          <w:rFonts w:ascii="Gill Sans MT" w:hAnsi="Gill Sans MT"/>
          <w:i w:val="0"/>
          <w:color w:val="auto"/>
          <w:szCs w:val="24"/>
        </w:rPr>
        <w:tab/>
      </w:r>
      <w:r w:rsidRPr="001032DE">
        <w:rPr>
          <w:rStyle w:val="AGENDA1"/>
          <w:rFonts w:ascii="Gill Sans MT" w:hAnsi="Gill Sans MT"/>
          <w:i w:val="0"/>
          <w:color w:val="auto"/>
          <w:szCs w:val="24"/>
        </w:rPr>
        <w:tab/>
      </w:r>
      <w:r w:rsidR="001E3431" w:rsidRPr="001E3431">
        <w:rPr>
          <w:rStyle w:val="AGENDA1"/>
          <w:rFonts w:ascii="Gill Sans MT" w:hAnsi="Gill Sans MT"/>
          <w:i w:val="0"/>
          <w:color w:val="auto"/>
          <w:szCs w:val="24"/>
        </w:rPr>
        <w:t>BPC2205-006</w:t>
      </w:r>
      <w:r w:rsidR="001E3431">
        <w:rPr>
          <w:rStyle w:val="AGENDA1"/>
          <w:rFonts w:ascii="Gill Sans MT" w:hAnsi="Gill Sans MT"/>
          <w:i w:val="0"/>
          <w:color w:val="auto"/>
          <w:szCs w:val="24"/>
        </w:rPr>
        <w:t xml:space="preserve"> </w:t>
      </w:r>
      <w:r w:rsidR="001E3431" w:rsidRPr="001E3431">
        <w:rPr>
          <w:rStyle w:val="AGENDA1"/>
          <w:rFonts w:ascii="Gill Sans MT" w:hAnsi="Gill Sans MT"/>
          <w:i w:val="0"/>
          <w:color w:val="auto"/>
          <w:szCs w:val="24"/>
        </w:rPr>
        <w:t xml:space="preserve">Revised Final Plat </w:t>
      </w:r>
      <w:r w:rsidR="001E3431" w:rsidRPr="001E3431">
        <w:rPr>
          <w:rStyle w:val="AGENDA1"/>
          <w:rFonts w:ascii="Gill Sans MT" w:hAnsi="Gill Sans MT" w:hint="eastAsia"/>
          <w:i w:val="0"/>
          <w:color w:val="auto"/>
          <w:szCs w:val="24"/>
        </w:rPr>
        <w:t>–</w:t>
      </w:r>
      <w:r w:rsidR="001E3431" w:rsidRPr="001E3431">
        <w:rPr>
          <w:rStyle w:val="AGENDA1"/>
          <w:rFonts w:ascii="Gill Sans MT" w:hAnsi="Gill Sans MT"/>
          <w:i w:val="0"/>
          <w:color w:val="auto"/>
          <w:szCs w:val="24"/>
        </w:rPr>
        <w:t xml:space="preserve"> Witherspoon Subdivision, Section 7 Lot 23, 9304 </w:t>
      </w:r>
      <w:proofErr w:type="spellStart"/>
      <w:r w:rsidR="001E3431" w:rsidRPr="001E3431">
        <w:rPr>
          <w:rStyle w:val="AGENDA1"/>
          <w:rFonts w:ascii="Gill Sans MT" w:hAnsi="Gill Sans MT"/>
          <w:i w:val="0"/>
          <w:color w:val="auto"/>
          <w:szCs w:val="24"/>
        </w:rPr>
        <w:t>Edenwilde</w:t>
      </w:r>
      <w:proofErr w:type="spellEnd"/>
      <w:r w:rsidR="001E3431" w:rsidRPr="001E3431">
        <w:rPr>
          <w:rStyle w:val="AGENDA1"/>
          <w:rFonts w:ascii="Gill Sans MT" w:hAnsi="Gill Sans MT"/>
          <w:i w:val="0"/>
          <w:color w:val="auto"/>
          <w:szCs w:val="24"/>
        </w:rPr>
        <w:t xml:space="preserve"> Drive, Zoning OSRD</w:t>
      </w:r>
    </w:p>
    <w:p w14:paraId="1EE4830D" w14:textId="77777777" w:rsidR="005F5521" w:rsidRDefault="005F5521" w:rsidP="005F5521">
      <w:pPr>
        <w:tabs>
          <w:tab w:val="left" w:pos="900"/>
        </w:tabs>
        <w:snapToGrid w:val="0"/>
        <w:ind w:left="907" w:hanging="907"/>
        <w:contextualSpacing/>
        <w:jc w:val="both"/>
        <w:rPr>
          <w:rStyle w:val="AGENDA1"/>
          <w:rFonts w:ascii="Gill Sans MT" w:hAnsi="Gill Sans MT"/>
          <w:b w:val="0"/>
          <w:bCs/>
          <w:i w:val="0"/>
          <w:iCs/>
          <w:color w:val="auto"/>
          <w:szCs w:val="24"/>
        </w:rPr>
      </w:pPr>
    </w:p>
    <w:p w14:paraId="5A8C084A" w14:textId="221E621F" w:rsidR="00B56C7B" w:rsidRDefault="001E3431" w:rsidP="005F5521">
      <w:pPr>
        <w:rPr>
          <w:rStyle w:val="AGENDA1"/>
          <w:rFonts w:ascii="Gill Sans MT" w:hAnsi="Gill Sans MT"/>
          <w:b w:val="0"/>
          <w:bCs/>
          <w:i w:val="0"/>
          <w:iCs/>
          <w:color w:val="auto"/>
        </w:rPr>
      </w:pPr>
      <w:r w:rsidRPr="001E3431">
        <w:rPr>
          <w:rStyle w:val="AGENDA1"/>
          <w:rFonts w:ascii="Gill Sans MT" w:hAnsi="Gill Sans MT"/>
          <w:b w:val="0"/>
          <w:bCs/>
          <w:i w:val="0"/>
          <w:iCs/>
          <w:color w:val="auto"/>
        </w:rPr>
        <w:t>Ragan Smith Associates request</w:t>
      </w:r>
      <w:r w:rsidR="00F97EB8">
        <w:rPr>
          <w:rStyle w:val="AGENDA1"/>
          <w:rFonts w:ascii="Gill Sans MT" w:hAnsi="Gill Sans MT"/>
          <w:b w:val="0"/>
          <w:bCs/>
          <w:i w:val="0"/>
          <w:iCs/>
          <w:color w:val="auto"/>
        </w:rPr>
        <w:t>ed</w:t>
      </w:r>
      <w:r w:rsidRPr="001E3431">
        <w:rPr>
          <w:rStyle w:val="AGENDA1"/>
          <w:rFonts w:ascii="Gill Sans MT" w:hAnsi="Gill Sans MT"/>
          <w:b w:val="0"/>
          <w:bCs/>
          <w:i w:val="0"/>
          <w:iCs/>
          <w:color w:val="auto"/>
        </w:rPr>
        <w:t xml:space="preserve"> approval of a revised final plat that reduce</w:t>
      </w:r>
      <w:r w:rsidR="00F97EB8">
        <w:rPr>
          <w:rStyle w:val="AGENDA1"/>
          <w:rFonts w:ascii="Gill Sans MT" w:hAnsi="Gill Sans MT"/>
          <w:b w:val="0"/>
          <w:bCs/>
          <w:i w:val="0"/>
          <w:iCs/>
          <w:color w:val="auto"/>
        </w:rPr>
        <w:t>d</w:t>
      </w:r>
      <w:r w:rsidRPr="001E3431">
        <w:rPr>
          <w:rStyle w:val="AGENDA1"/>
          <w:rFonts w:ascii="Gill Sans MT" w:hAnsi="Gill Sans MT"/>
          <w:b w:val="0"/>
          <w:bCs/>
          <w:i w:val="0"/>
          <w:iCs/>
          <w:color w:val="auto"/>
        </w:rPr>
        <w:t xml:space="preserve"> the platted side yard setback adjacent to the open space adjacent to the westerly side of the lot from 25 feet to 20 feet. The proposal met the requirements of the Code.</w:t>
      </w:r>
      <w:r>
        <w:rPr>
          <w:rStyle w:val="AGENDA1"/>
          <w:rFonts w:ascii="Gill Sans MT" w:hAnsi="Gill Sans MT"/>
          <w:b w:val="0"/>
          <w:bCs/>
          <w:i w:val="0"/>
          <w:iCs/>
          <w:color w:val="auto"/>
        </w:rPr>
        <w:t xml:space="preserve"> </w:t>
      </w:r>
    </w:p>
    <w:p w14:paraId="0580F17F" w14:textId="77777777" w:rsidR="001E3431" w:rsidRPr="00BC641A" w:rsidRDefault="001E3431" w:rsidP="005F5521">
      <w:pPr>
        <w:rPr>
          <w:rStyle w:val="AGENDA1"/>
          <w:rFonts w:ascii="Gill Sans MT" w:hAnsi="Gill Sans MT"/>
          <w:color w:val="auto"/>
        </w:rPr>
      </w:pPr>
    </w:p>
    <w:p w14:paraId="20DAF8B6" w14:textId="1282A058" w:rsidR="005F5521" w:rsidRPr="00721EF3" w:rsidRDefault="005F5521" w:rsidP="005F5521">
      <w:pPr>
        <w:rPr>
          <w:rStyle w:val="AGENDA1"/>
          <w:rFonts w:ascii="Gill Sans MT" w:hAnsi="Gill Sans MT"/>
          <w:b w:val="0"/>
          <w:i w:val="0"/>
          <w:color w:val="auto"/>
          <w:szCs w:val="24"/>
        </w:rPr>
      </w:pPr>
      <w:r w:rsidRPr="001C7F94">
        <w:rPr>
          <w:rStyle w:val="AGENDA1"/>
          <w:rFonts w:ascii="Gill Sans MT" w:hAnsi="Gill Sans MT"/>
          <w:b w:val="0"/>
          <w:i w:val="0"/>
          <w:color w:val="auto"/>
          <w:szCs w:val="24"/>
        </w:rPr>
        <w:t xml:space="preserve">Staff recommended approval of the </w:t>
      </w:r>
      <w:r w:rsidRPr="00BC641A">
        <w:rPr>
          <w:rStyle w:val="AGENDA1"/>
          <w:rFonts w:ascii="Gill Sans MT" w:hAnsi="Gill Sans MT"/>
          <w:b w:val="0"/>
          <w:i w:val="0"/>
          <w:color w:val="auto"/>
          <w:szCs w:val="24"/>
        </w:rPr>
        <w:t xml:space="preserve">proposed </w:t>
      </w:r>
      <w:r w:rsidR="001E3431">
        <w:rPr>
          <w:rStyle w:val="AGENDA1"/>
          <w:rFonts w:ascii="Gill Sans MT" w:hAnsi="Gill Sans MT"/>
          <w:b w:val="0"/>
          <w:i w:val="0"/>
          <w:color w:val="auto"/>
          <w:szCs w:val="24"/>
        </w:rPr>
        <w:t xml:space="preserve">revised </w:t>
      </w:r>
      <w:r w:rsidR="00B56C7B">
        <w:rPr>
          <w:rStyle w:val="AGENDA1"/>
          <w:rFonts w:ascii="Gill Sans MT" w:hAnsi="Gill Sans MT"/>
          <w:b w:val="0"/>
          <w:i w:val="0"/>
          <w:color w:val="auto"/>
          <w:szCs w:val="24"/>
        </w:rPr>
        <w:t>final plat</w:t>
      </w:r>
      <w:r w:rsidRPr="00BC641A">
        <w:rPr>
          <w:rStyle w:val="AGENDA1"/>
          <w:rFonts w:ascii="Gill Sans MT" w:hAnsi="Gill Sans MT"/>
          <w:b w:val="0"/>
          <w:i w:val="0"/>
          <w:color w:val="auto"/>
          <w:szCs w:val="24"/>
        </w:rPr>
        <w:t xml:space="preserve"> </w:t>
      </w:r>
      <w:r w:rsidRPr="001C7F94">
        <w:rPr>
          <w:rStyle w:val="AGENDA1"/>
          <w:rFonts w:ascii="Gill Sans MT" w:hAnsi="Gill Sans MT"/>
          <w:b w:val="0"/>
          <w:i w:val="0"/>
          <w:color w:val="auto"/>
          <w:szCs w:val="24"/>
        </w:rPr>
        <w:t>subj</w:t>
      </w:r>
      <w:r w:rsidRPr="009A1503">
        <w:rPr>
          <w:rStyle w:val="AGENDA1"/>
          <w:rFonts w:ascii="Gill Sans MT" w:hAnsi="Gill Sans MT"/>
          <w:b w:val="0"/>
          <w:i w:val="0"/>
          <w:color w:val="auto"/>
          <w:szCs w:val="24"/>
        </w:rPr>
        <w:t>ect to the</w:t>
      </w:r>
      <w:r w:rsidRPr="00721EF3">
        <w:rPr>
          <w:rStyle w:val="AGENDA1"/>
          <w:rFonts w:ascii="Gill Sans MT" w:hAnsi="Gill Sans MT"/>
          <w:b w:val="0"/>
          <w:i w:val="0"/>
          <w:color w:val="auto"/>
          <w:szCs w:val="24"/>
        </w:rPr>
        <w:t xml:space="preserve"> following conditions:</w:t>
      </w:r>
    </w:p>
    <w:p w14:paraId="0B8419EA" w14:textId="77777777" w:rsidR="005F5521" w:rsidRPr="009A2E4E" w:rsidRDefault="005F5521" w:rsidP="005F5521">
      <w:pPr>
        <w:tabs>
          <w:tab w:val="left" w:pos="900"/>
        </w:tabs>
        <w:snapToGrid w:val="0"/>
        <w:ind w:left="720"/>
        <w:contextualSpacing/>
        <w:jc w:val="both"/>
        <w:rPr>
          <w:rFonts w:ascii="Gill Sans MT" w:hAnsi="Gill Sans MT" w:cs="Arial"/>
          <w:snapToGrid w:val="0"/>
          <w:szCs w:val="24"/>
        </w:rPr>
      </w:pPr>
    </w:p>
    <w:p w14:paraId="2514D082" w14:textId="77777777" w:rsidR="001E3431" w:rsidRPr="001E3431" w:rsidRDefault="001E3431" w:rsidP="0019773F">
      <w:pPr>
        <w:numPr>
          <w:ilvl w:val="0"/>
          <w:numId w:val="10"/>
        </w:numPr>
        <w:tabs>
          <w:tab w:val="left" w:pos="900"/>
        </w:tabs>
        <w:snapToGrid w:val="0"/>
        <w:contextualSpacing/>
        <w:jc w:val="both"/>
        <w:rPr>
          <w:rFonts w:ascii="Gill Sans MT" w:hAnsi="Gill Sans MT" w:cs="Arial"/>
          <w:snapToGrid w:val="0"/>
          <w:szCs w:val="24"/>
        </w:rPr>
      </w:pPr>
      <w:r w:rsidRPr="001E3431">
        <w:rPr>
          <w:rFonts w:ascii="Gill Sans MT" w:hAnsi="Gill Sans MT" w:cs="Arial"/>
          <w:snapToGrid w:val="0"/>
          <w:szCs w:val="24"/>
        </w:rPr>
        <w:t>Approval of a final plat by the Planning Commission shall become effective upon the date of the last signature required on the plat for recording. The initial vesting period shall be for a period of five years after approval.</w:t>
      </w:r>
    </w:p>
    <w:p w14:paraId="4EF40810" w14:textId="1F7D4CB3" w:rsidR="00B56C7B" w:rsidRPr="001E3431" w:rsidRDefault="00B56C7B" w:rsidP="001E3431">
      <w:pPr>
        <w:tabs>
          <w:tab w:val="left" w:pos="900"/>
        </w:tabs>
        <w:snapToGrid w:val="0"/>
        <w:ind w:left="720"/>
        <w:contextualSpacing/>
        <w:jc w:val="both"/>
        <w:rPr>
          <w:b/>
          <w:snapToGrid w:val="0"/>
        </w:rPr>
      </w:pPr>
    </w:p>
    <w:p w14:paraId="6159142F" w14:textId="77777777" w:rsidR="001E3431" w:rsidRPr="001E3431" w:rsidRDefault="001E3431" w:rsidP="0019773F">
      <w:pPr>
        <w:numPr>
          <w:ilvl w:val="0"/>
          <w:numId w:val="10"/>
        </w:numPr>
        <w:tabs>
          <w:tab w:val="left" w:pos="900"/>
        </w:tabs>
        <w:snapToGrid w:val="0"/>
        <w:contextualSpacing/>
        <w:jc w:val="both"/>
        <w:rPr>
          <w:rFonts w:ascii="Gill Sans MT" w:hAnsi="Gill Sans MT" w:cs="Arial"/>
          <w:snapToGrid w:val="0"/>
          <w:szCs w:val="24"/>
        </w:rPr>
      </w:pPr>
      <w:r w:rsidRPr="001E3431">
        <w:rPr>
          <w:rFonts w:ascii="Gill Sans MT" w:hAnsi="Gill Sans MT" w:cs="Arial"/>
          <w:snapToGrid w:val="0"/>
          <w:szCs w:val="24"/>
        </w:rPr>
        <w:t>Add the following note to all pages of the final plat:</w:t>
      </w:r>
    </w:p>
    <w:p w14:paraId="316826F7" w14:textId="77777777" w:rsidR="001E3431" w:rsidRPr="001E3431" w:rsidRDefault="001E3431" w:rsidP="001E3431">
      <w:pPr>
        <w:tabs>
          <w:tab w:val="left" w:pos="900"/>
        </w:tabs>
        <w:snapToGrid w:val="0"/>
        <w:ind w:left="720"/>
        <w:contextualSpacing/>
        <w:jc w:val="both"/>
        <w:rPr>
          <w:rFonts w:ascii="Gill Sans MT" w:hAnsi="Gill Sans MT" w:cs="Arial"/>
          <w:snapToGrid w:val="0"/>
          <w:szCs w:val="24"/>
        </w:rPr>
      </w:pPr>
    </w:p>
    <w:p w14:paraId="03ABAE0C" w14:textId="40071474" w:rsidR="001E3431" w:rsidRPr="001E3431" w:rsidRDefault="001E3431" w:rsidP="001E3431">
      <w:pPr>
        <w:tabs>
          <w:tab w:val="left" w:pos="900"/>
        </w:tabs>
        <w:snapToGrid w:val="0"/>
        <w:ind w:left="720"/>
        <w:contextualSpacing/>
        <w:jc w:val="both"/>
        <w:rPr>
          <w:rFonts w:ascii="Gill Sans MT" w:hAnsi="Gill Sans MT" w:cs="Arial"/>
          <w:snapToGrid w:val="0"/>
          <w:szCs w:val="24"/>
        </w:rPr>
      </w:pPr>
      <w:r w:rsidRPr="001E3431">
        <w:rPr>
          <w:rFonts w:ascii="Gill Sans MT" w:hAnsi="Gill Sans MT" w:cs="Arial"/>
          <w:snapToGrid w:val="0"/>
          <w:szCs w:val="24"/>
        </w:rPr>
        <w:t xml:space="preserve">This final plat is subject to a vesting period, during which the development standards in effect on the date of approval will remain the standards applicable to this plan.  Upon expiration of the vesting period, development of the property shown on this plat may be subject to standards other than those that were applicable during the vesting period.  The vesting period for this plat expires on </w:t>
      </w:r>
      <w:sdt>
        <w:sdtPr>
          <w:rPr>
            <w:rFonts w:ascii="Gill Sans MT" w:hAnsi="Gill Sans MT" w:cs="Arial"/>
            <w:snapToGrid w:val="0"/>
            <w:szCs w:val="24"/>
          </w:rPr>
          <w:id w:val="411740862"/>
          <w:placeholder>
            <w:docPart w:val="25871DC8988B43A9BD60742150E7C12D"/>
          </w:placeholder>
          <w:comboBox>
            <w:listItem w:displayText="December 1, 2014" w:value="December 1, 2014"/>
            <w:listItem w:displayText="January 5, 2015" w:value="January 5, 2015"/>
            <w:listItem w:displayText="February 2, 2015" w:value="February 2, 2015"/>
            <w:listItem w:displayText="March 2, 2015" w:value="March 2, 2015"/>
            <w:listItem w:displayText="April 7, 2015" w:value="April 7, 2015"/>
            <w:listItem w:displayText="May 4, 2015" w:value="May 4, 2015"/>
            <w:listItem w:displayText="June 1, 2015" w:value="June 1, 2015"/>
            <w:listItem w:displayText="July 6, 2015" w:value="July 6, 2015"/>
            <w:listItem w:displayText="August 3, 2015" w:value="August 3, 2015"/>
            <w:listItem w:displayText="September 8, 2015" w:value="September 8, 2015"/>
            <w:listItem w:displayText="October 5, 2015" w:value="October 5, 2015"/>
            <w:listItem w:displayText="November 2, 2015" w:value="November 2, 2015"/>
            <w:listItem w:displayText="December 7, 2015" w:value="December 7, 2015"/>
            <w:listItem w:displayText="January 4, 2016" w:value="January 4, 2016"/>
          </w:comboBox>
        </w:sdtPr>
        <w:sdtEndPr/>
        <w:sdtContent>
          <w:r>
            <w:rPr>
              <w:rFonts w:ascii="Gill Sans MT" w:hAnsi="Gill Sans MT" w:cs="Arial"/>
              <w:snapToGrid w:val="0"/>
              <w:szCs w:val="24"/>
            </w:rPr>
            <w:t>____________</w:t>
          </w:r>
        </w:sdtContent>
      </w:sdt>
      <w:r w:rsidRPr="001E3431">
        <w:rPr>
          <w:rFonts w:ascii="Gill Sans MT" w:hAnsi="Gill Sans MT" w:cs="Arial"/>
          <w:snapToGrid w:val="0"/>
          <w:szCs w:val="24"/>
        </w:rPr>
        <w:t xml:space="preserve">, unless extended by the City of Brentwood.  Persons relying on this plat after said date should contact the City of Brentwood to determine if development may continue as depicted on the plan.  </w:t>
      </w:r>
    </w:p>
    <w:p w14:paraId="6C40AD71" w14:textId="77777777" w:rsidR="001E3431" w:rsidRPr="001E3431" w:rsidRDefault="001E3431" w:rsidP="001E3431">
      <w:pPr>
        <w:tabs>
          <w:tab w:val="left" w:pos="900"/>
        </w:tabs>
        <w:snapToGrid w:val="0"/>
        <w:ind w:left="720"/>
        <w:contextualSpacing/>
        <w:jc w:val="both"/>
        <w:rPr>
          <w:rFonts w:ascii="Gill Sans MT" w:hAnsi="Gill Sans MT" w:cs="Arial"/>
          <w:snapToGrid w:val="0"/>
          <w:szCs w:val="24"/>
        </w:rPr>
      </w:pPr>
    </w:p>
    <w:p w14:paraId="084AB2E7" w14:textId="77777777" w:rsidR="001E3431" w:rsidRPr="001E3431" w:rsidRDefault="001E3431" w:rsidP="001E3431">
      <w:pPr>
        <w:tabs>
          <w:tab w:val="left" w:pos="900"/>
        </w:tabs>
        <w:snapToGrid w:val="0"/>
        <w:ind w:left="720"/>
        <w:contextualSpacing/>
        <w:jc w:val="both"/>
        <w:rPr>
          <w:rFonts w:ascii="Gill Sans MT" w:hAnsi="Gill Sans MT" w:cs="Arial"/>
          <w:snapToGrid w:val="0"/>
          <w:szCs w:val="24"/>
        </w:rPr>
      </w:pPr>
      <w:r w:rsidRPr="001E3431">
        <w:rPr>
          <w:rFonts w:ascii="Gill Sans MT" w:hAnsi="Gill Sans MT" w:cs="Arial"/>
          <w:snapToGrid w:val="0"/>
          <w:szCs w:val="24"/>
        </w:rPr>
        <w:t>(Planning and Codes Department staff will insert the expiration year for the plat at the time the plat is ready for recording and may also make changes to the wording of the above note as necessary to carry out the intent of Standard Requirements 1, 2 and 3 below.)</w:t>
      </w:r>
    </w:p>
    <w:p w14:paraId="34BDFC4B" w14:textId="77777777" w:rsidR="001E3431" w:rsidRPr="001E3431" w:rsidRDefault="001E3431" w:rsidP="001E3431">
      <w:pPr>
        <w:tabs>
          <w:tab w:val="left" w:pos="900"/>
        </w:tabs>
        <w:snapToGrid w:val="0"/>
        <w:ind w:left="720"/>
        <w:contextualSpacing/>
        <w:jc w:val="both"/>
        <w:rPr>
          <w:rFonts w:ascii="Gill Sans MT" w:hAnsi="Gill Sans MT" w:cs="Arial"/>
          <w:snapToGrid w:val="0"/>
          <w:szCs w:val="24"/>
        </w:rPr>
      </w:pPr>
    </w:p>
    <w:p w14:paraId="7784A1CF" w14:textId="77777777" w:rsidR="001E3431" w:rsidRPr="001E3431" w:rsidRDefault="001E3431" w:rsidP="0019773F">
      <w:pPr>
        <w:numPr>
          <w:ilvl w:val="0"/>
          <w:numId w:val="10"/>
        </w:numPr>
        <w:tabs>
          <w:tab w:val="left" w:pos="900"/>
        </w:tabs>
        <w:snapToGrid w:val="0"/>
        <w:contextualSpacing/>
        <w:jc w:val="both"/>
        <w:rPr>
          <w:rFonts w:ascii="Gill Sans MT" w:hAnsi="Gill Sans MT" w:cs="Arial"/>
          <w:snapToGrid w:val="0"/>
          <w:szCs w:val="24"/>
        </w:rPr>
      </w:pPr>
      <w:r w:rsidRPr="001E3431">
        <w:rPr>
          <w:rFonts w:ascii="Gill Sans MT" w:hAnsi="Gill Sans MT" w:cs="Arial"/>
          <w:snapToGrid w:val="0"/>
          <w:szCs w:val="24"/>
        </w:rPr>
        <w:t xml:space="preserve">Provide the Planning staff with a digital copy of the proposed subdivision.  This request is consistent with Article 2.3 of the Brentwood Subdivision Regulations.  The file should be in AutoCAD .DWG or .DXF compatible format and CD-ROM.  The file shall use the Tennessee State Plane coordinate system, FIPS Zone 4100, NAD 83 datum.  The digital copies must be received before the plat may be recorded. </w:t>
      </w:r>
    </w:p>
    <w:p w14:paraId="364076DD" w14:textId="77777777" w:rsidR="001E3431" w:rsidRPr="001E3431" w:rsidRDefault="001E3431" w:rsidP="001E3431">
      <w:pPr>
        <w:tabs>
          <w:tab w:val="left" w:pos="900"/>
        </w:tabs>
        <w:snapToGrid w:val="0"/>
        <w:ind w:left="720"/>
        <w:contextualSpacing/>
        <w:jc w:val="both"/>
        <w:rPr>
          <w:rFonts w:ascii="Gill Sans MT" w:hAnsi="Gill Sans MT" w:cs="Arial"/>
          <w:snapToGrid w:val="0"/>
          <w:szCs w:val="24"/>
        </w:rPr>
      </w:pPr>
    </w:p>
    <w:p w14:paraId="621CCF14" w14:textId="77777777" w:rsidR="001E3431" w:rsidRPr="001E3431" w:rsidRDefault="001E3431" w:rsidP="0019773F">
      <w:pPr>
        <w:numPr>
          <w:ilvl w:val="0"/>
          <w:numId w:val="10"/>
        </w:numPr>
        <w:tabs>
          <w:tab w:val="left" w:pos="900"/>
        </w:tabs>
        <w:snapToGrid w:val="0"/>
        <w:contextualSpacing/>
        <w:jc w:val="both"/>
        <w:rPr>
          <w:rFonts w:ascii="Gill Sans MT" w:hAnsi="Gill Sans MT" w:cs="Arial"/>
          <w:snapToGrid w:val="0"/>
          <w:szCs w:val="24"/>
        </w:rPr>
      </w:pPr>
      <w:r w:rsidRPr="001E3431">
        <w:rPr>
          <w:rFonts w:ascii="Gill Sans MT" w:hAnsi="Gill Sans MT" w:cs="Arial"/>
          <w:snapToGrid w:val="0"/>
          <w:szCs w:val="24"/>
        </w:rPr>
        <w:t xml:space="preserve">The property owner is responsible for all development fees including water and sewer service and tap fees, building permit fees and Public Works Project Fees.  The required fees shall be used for future infrastructure related improvements required by the proposed development.  </w:t>
      </w:r>
    </w:p>
    <w:p w14:paraId="06412775" w14:textId="77777777" w:rsidR="001E3431" w:rsidRPr="001E3431" w:rsidRDefault="001E3431" w:rsidP="001E3431">
      <w:pPr>
        <w:tabs>
          <w:tab w:val="left" w:pos="900"/>
        </w:tabs>
        <w:snapToGrid w:val="0"/>
        <w:ind w:left="720"/>
        <w:contextualSpacing/>
        <w:jc w:val="both"/>
        <w:rPr>
          <w:rFonts w:ascii="Gill Sans MT" w:hAnsi="Gill Sans MT" w:cs="Arial"/>
          <w:snapToGrid w:val="0"/>
          <w:szCs w:val="24"/>
        </w:rPr>
      </w:pPr>
    </w:p>
    <w:p w14:paraId="0C936A48" w14:textId="77777777" w:rsidR="001E3431" w:rsidRPr="001E3431" w:rsidRDefault="001E3431" w:rsidP="0019773F">
      <w:pPr>
        <w:numPr>
          <w:ilvl w:val="0"/>
          <w:numId w:val="10"/>
        </w:numPr>
        <w:tabs>
          <w:tab w:val="left" w:pos="900"/>
        </w:tabs>
        <w:snapToGrid w:val="0"/>
        <w:contextualSpacing/>
        <w:jc w:val="both"/>
        <w:rPr>
          <w:rFonts w:ascii="Gill Sans MT" w:hAnsi="Gill Sans MT" w:cs="Arial"/>
          <w:snapToGrid w:val="0"/>
          <w:szCs w:val="24"/>
        </w:rPr>
      </w:pPr>
      <w:r w:rsidRPr="001E3431">
        <w:rPr>
          <w:rFonts w:ascii="Gill Sans MT" w:hAnsi="Gill Sans MT" w:cs="Arial"/>
          <w:snapToGrid w:val="0"/>
          <w:szCs w:val="24"/>
        </w:rPr>
        <w:t xml:space="preserve">Deviations from the approved plat in the development of the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w:t>
      </w:r>
      <w:proofErr w:type="gramStart"/>
      <w:r w:rsidRPr="001E3431">
        <w:rPr>
          <w:rFonts w:ascii="Gill Sans MT" w:hAnsi="Gill Sans MT" w:cs="Arial"/>
          <w:snapToGrid w:val="0"/>
          <w:szCs w:val="24"/>
        </w:rPr>
        <w:t>City</w:t>
      </w:r>
      <w:proofErr w:type="gramEnd"/>
      <w:r w:rsidRPr="001E3431">
        <w:rPr>
          <w:rFonts w:ascii="Gill Sans MT" w:hAnsi="Gill Sans MT" w:cs="Arial"/>
          <w:snapToGrid w:val="0"/>
          <w:szCs w:val="24"/>
        </w:rPr>
        <w:t xml:space="preserve">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14:paraId="0E60F72B" w14:textId="77777777" w:rsidR="001E3431" w:rsidRPr="001E3431" w:rsidRDefault="001E3431" w:rsidP="001E3431">
      <w:pPr>
        <w:tabs>
          <w:tab w:val="left" w:pos="900"/>
        </w:tabs>
        <w:snapToGrid w:val="0"/>
        <w:ind w:left="720"/>
        <w:contextualSpacing/>
        <w:jc w:val="both"/>
        <w:rPr>
          <w:rFonts w:ascii="Gill Sans MT" w:hAnsi="Gill Sans MT" w:cs="Arial"/>
          <w:snapToGrid w:val="0"/>
          <w:szCs w:val="24"/>
        </w:rPr>
      </w:pPr>
    </w:p>
    <w:p w14:paraId="38F6EA23" w14:textId="77777777" w:rsidR="001E3431" w:rsidRPr="001E3431" w:rsidRDefault="001E3431" w:rsidP="0019773F">
      <w:pPr>
        <w:numPr>
          <w:ilvl w:val="0"/>
          <w:numId w:val="10"/>
        </w:numPr>
        <w:tabs>
          <w:tab w:val="left" w:pos="900"/>
        </w:tabs>
        <w:snapToGrid w:val="0"/>
        <w:contextualSpacing/>
        <w:jc w:val="both"/>
        <w:rPr>
          <w:rFonts w:ascii="Gill Sans MT" w:hAnsi="Gill Sans MT" w:cs="Arial"/>
          <w:snapToGrid w:val="0"/>
          <w:szCs w:val="24"/>
        </w:rPr>
      </w:pPr>
      <w:r w:rsidRPr="001E3431">
        <w:rPr>
          <w:rFonts w:ascii="Gill Sans MT" w:hAnsi="Gill Sans MT" w:cs="Arial"/>
          <w:snapToGrid w:val="0"/>
          <w:szCs w:val="24"/>
        </w:rPr>
        <w:t>Development of this project shall comply with all applicable codes and ordinances of the City of Brentwood.</w:t>
      </w:r>
    </w:p>
    <w:p w14:paraId="73811F6C" w14:textId="77777777" w:rsidR="001E3431" w:rsidRPr="001E3431" w:rsidRDefault="001E3431" w:rsidP="001E3431">
      <w:pPr>
        <w:tabs>
          <w:tab w:val="left" w:pos="900"/>
        </w:tabs>
        <w:snapToGrid w:val="0"/>
        <w:ind w:left="720"/>
        <w:contextualSpacing/>
        <w:jc w:val="both"/>
        <w:rPr>
          <w:rFonts w:ascii="Gill Sans MT" w:hAnsi="Gill Sans MT" w:cs="Arial"/>
          <w:snapToGrid w:val="0"/>
          <w:szCs w:val="24"/>
        </w:rPr>
      </w:pPr>
    </w:p>
    <w:p w14:paraId="3B9F62DA" w14:textId="77777777" w:rsidR="001E3431" w:rsidRPr="001E3431" w:rsidRDefault="001E3431" w:rsidP="0019773F">
      <w:pPr>
        <w:numPr>
          <w:ilvl w:val="0"/>
          <w:numId w:val="10"/>
        </w:numPr>
        <w:tabs>
          <w:tab w:val="left" w:pos="900"/>
        </w:tabs>
        <w:snapToGrid w:val="0"/>
        <w:contextualSpacing/>
        <w:jc w:val="both"/>
        <w:rPr>
          <w:rFonts w:ascii="Gill Sans MT" w:hAnsi="Gill Sans MT" w:cs="Arial"/>
          <w:snapToGrid w:val="0"/>
          <w:szCs w:val="24"/>
        </w:rPr>
      </w:pPr>
      <w:r w:rsidRPr="001E3431">
        <w:rPr>
          <w:rFonts w:ascii="Gill Sans MT" w:hAnsi="Gill Sans MT" w:cs="Arial"/>
          <w:snapToGrid w:val="0"/>
          <w:szCs w:val="24"/>
        </w:rPr>
        <w:lastRenderedPageBreak/>
        <w:t xml:space="preserve">Approval of the proposed plat shall be limited to the illustrations and plans presented to the Planning Commission for review and approval on </w:t>
      </w:r>
      <w:sdt>
        <w:sdtPr>
          <w:rPr>
            <w:rFonts w:ascii="Gill Sans MT" w:hAnsi="Gill Sans MT" w:cs="Arial"/>
            <w:snapToGrid w:val="0"/>
            <w:szCs w:val="24"/>
          </w:rPr>
          <w:id w:val="-1379925754"/>
          <w:placeholder>
            <w:docPart w:val="878E6D75FA2A4E88ABC6E7432962EA78"/>
          </w:placeholder>
          <w:comboBox>
            <w:listItem w:displayText="December 7, 2020" w:value="December 7, 2020"/>
            <w:listItem w:displayText="January 3, 2022" w:value="January 3, 2022"/>
            <w:listItem w:displayText="February 7, 2022" w:value="February 7, 2022"/>
            <w:listItem w:displayText="March 7, 2022" w:value="March 7, 2022"/>
            <w:listItem w:displayText="April 5, 2022" w:value="April 5, 2022"/>
            <w:listItem w:displayText="May 2, 2022" w:value="May 2, 2022"/>
            <w:listItem w:displayText="June 6, 2022" w:value="June 6, 2022"/>
            <w:listItem w:displayText="July 5, 2022" w:value="July 5, 2022"/>
            <w:listItem w:displayText="August 1, 2022" w:value="August 1, 2022"/>
            <w:listItem w:displayText="September 6, 2022" w:value="September 6, 2022"/>
            <w:listItem w:displayText="October 3, 2022" w:value="October 3, 2022"/>
            <w:listItem w:displayText="November 7, 2022" w:value="November 7, 2022"/>
            <w:listItem w:displayText="December 5 2022" w:value="December 5 2022"/>
            <w:listItem w:displayText="January 3, 2023" w:value="January 3, 2023"/>
          </w:comboBox>
        </w:sdtPr>
        <w:sdtEndPr/>
        <w:sdtContent>
          <w:r w:rsidRPr="001E3431">
            <w:rPr>
              <w:rFonts w:ascii="Gill Sans MT" w:hAnsi="Gill Sans MT" w:cs="Arial"/>
              <w:snapToGrid w:val="0"/>
              <w:szCs w:val="24"/>
            </w:rPr>
            <w:t>June 6, 2022</w:t>
          </w:r>
        </w:sdtContent>
      </w:sdt>
      <w:r w:rsidRPr="001E3431">
        <w:rPr>
          <w:rFonts w:ascii="Gill Sans MT" w:hAnsi="Gill Sans MT" w:cs="Arial"/>
          <w:snapToGrid w:val="0"/>
          <w:szCs w:val="24"/>
        </w:rPr>
        <w:t xml:space="preserve">  Any changes to Planning Commission approved plans and specifications will require staff review and re-approval by the Planning Commission.</w:t>
      </w:r>
    </w:p>
    <w:p w14:paraId="24F429EC" w14:textId="45F913BB" w:rsidR="001E3431" w:rsidRDefault="001E3431" w:rsidP="009A2E4E">
      <w:pPr>
        <w:rPr>
          <w:rStyle w:val="AGENDA1"/>
          <w:rFonts w:ascii="Gill Sans MT" w:hAnsi="Gill Sans MT"/>
          <w:i w:val="0"/>
          <w:color w:val="auto"/>
          <w:szCs w:val="24"/>
        </w:rPr>
      </w:pPr>
    </w:p>
    <w:p w14:paraId="7F76D455" w14:textId="77777777" w:rsidR="001E3431" w:rsidRDefault="001E3431" w:rsidP="009A2E4E">
      <w:pPr>
        <w:rPr>
          <w:rStyle w:val="AGENDA1"/>
          <w:rFonts w:ascii="Gill Sans MT" w:hAnsi="Gill Sans MT"/>
          <w:i w:val="0"/>
          <w:color w:val="auto"/>
          <w:szCs w:val="24"/>
        </w:rPr>
      </w:pPr>
    </w:p>
    <w:p w14:paraId="2171EBE3" w14:textId="087BEF60" w:rsidR="005F5521" w:rsidRDefault="005F5521" w:rsidP="005F5521">
      <w:pPr>
        <w:tabs>
          <w:tab w:val="left" w:pos="900"/>
        </w:tabs>
        <w:snapToGrid w:val="0"/>
        <w:ind w:left="907" w:hanging="907"/>
        <w:contextualSpacing/>
        <w:jc w:val="both"/>
        <w:rPr>
          <w:rStyle w:val="AGENDA1"/>
          <w:rFonts w:ascii="Gill Sans MT" w:hAnsi="Gill Sans MT"/>
          <w:i w:val="0"/>
          <w:color w:val="auto"/>
          <w:szCs w:val="24"/>
        </w:rPr>
      </w:pPr>
      <w:r w:rsidRPr="00CF2808">
        <w:rPr>
          <w:rStyle w:val="AGENDA1"/>
          <w:rFonts w:ascii="Gill Sans MT" w:hAnsi="Gill Sans MT"/>
          <w:i w:val="0"/>
          <w:color w:val="auto"/>
          <w:szCs w:val="24"/>
        </w:rPr>
        <w:t xml:space="preserve">Item </w:t>
      </w:r>
      <w:r>
        <w:rPr>
          <w:rStyle w:val="AGENDA1"/>
          <w:rFonts w:ascii="Gill Sans MT" w:hAnsi="Gill Sans MT"/>
          <w:i w:val="0"/>
          <w:color w:val="auto"/>
          <w:szCs w:val="24"/>
        </w:rPr>
        <w:t>5</w:t>
      </w:r>
      <w:r w:rsidRPr="00CF2808">
        <w:rPr>
          <w:rStyle w:val="AGENDA1"/>
          <w:rFonts w:ascii="Gill Sans MT" w:hAnsi="Gill Sans MT"/>
          <w:i w:val="0"/>
          <w:color w:val="auto"/>
          <w:szCs w:val="24"/>
        </w:rPr>
        <w:t>:</w:t>
      </w:r>
      <w:r w:rsidRPr="00CF2808">
        <w:rPr>
          <w:rStyle w:val="AGENDA1"/>
          <w:rFonts w:ascii="Gill Sans MT" w:hAnsi="Gill Sans MT"/>
          <w:i w:val="0"/>
          <w:color w:val="auto"/>
          <w:szCs w:val="24"/>
        </w:rPr>
        <w:tab/>
      </w:r>
      <w:r w:rsidRPr="001032DE">
        <w:rPr>
          <w:rStyle w:val="AGENDA1"/>
          <w:rFonts w:ascii="Gill Sans MT" w:hAnsi="Gill Sans MT"/>
          <w:i w:val="0"/>
          <w:color w:val="auto"/>
          <w:szCs w:val="24"/>
        </w:rPr>
        <w:tab/>
      </w:r>
      <w:r w:rsidR="001E3431" w:rsidRPr="001E3431">
        <w:rPr>
          <w:rStyle w:val="AGENDA1"/>
          <w:rFonts w:ascii="Gill Sans MT" w:hAnsi="Gill Sans MT"/>
          <w:i w:val="0"/>
          <w:color w:val="auto"/>
          <w:szCs w:val="24"/>
        </w:rPr>
        <w:t>BPC2205-008</w:t>
      </w:r>
      <w:r w:rsidR="001E3431">
        <w:rPr>
          <w:rStyle w:val="AGENDA1"/>
          <w:rFonts w:ascii="Gill Sans MT" w:hAnsi="Gill Sans MT"/>
          <w:i w:val="0"/>
          <w:color w:val="auto"/>
          <w:szCs w:val="24"/>
        </w:rPr>
        <w:t xml:space="preserve"> </w:t>
      </w:r>
      <w:r w:rsidR="001E3431" w:rsidRPr="001E3431">
        <w:rPr>
          <w:rStyle w:val="AGENDA1"/>
          <w:rFonts w:ascii="Gill Sans MT" w:hAnsi="Gill Sans MT"/>
          <w:i w:val="0"/>
          <w:color w:val="auto"/>
          <w:szCs w:val="24"/>
        </w:rPr>
        <w:t xml:space="preserve">Revised Hillside Protection Site Plan Review </w:t>
      </w:r>
      <w:r w:rsidR="001E3431" w:rsidRPr="001E3431">
        <w:rPr>
          <w:rStyle w:val="AGENDA1"/>
          <w:rFonts w:ascii="Gill Sans MT" w:hAnsi="Gill Sans MT" w:hint="eastAsia"/>
          <w:i w:val="0"/>
          <w:color w:val="auto"/>
          <w:szCs w:val="24"/>
        </w:rPr>
        <w:t>–</w:t>
      </w:r>
      <w:r w:rsidR="001E3431" w:rsidRPr="001E3431">
        <w:rPr>
          <w:rStyle w:val="AGENDA1"/>
          <w:rFonts w:ascii="Gill Sans MT" w:hAnsi="Gill Sans MT"/>
          <w:i w:val="0"/>
          <w:color w:val="auto"/>
          <w:szCs w:val="24"/>
        </w:rPr>
        <w:t xml:space="preserve"> Brentwood Hills Subdivision, Lot 22, 5105 Jackson Lane, Zoning R-2</w:t>
      </w:r>
    </w:p>
    <w:p w14:paraId="2A731FA2" w14:textId="77777777" w:rsidR="005F5521" w:rsidRDefault="005F5521" w:rsidP="005F5521">
      <w:pPr>
        <w:tabs>
          <w:tab w:val="left" w:pos="900"/>
        </w:tabs>
        <w:snapToGrid w:val="0"/>
        <w:ind w:left="907" w:hanging="907"/>
        <w:contextualSpacing/>
        <w:jc w:val="both"/>
        <w:rPr>
          <w:rStyle w:val="AGENDA1"/>
          <w:rFonts w:ascii="Gill Sans MT" w:hAnsi="Gill Sans MT"/>
          <w:b w:val="0"/>
          <w:bCs/>
          <w:i w:val="0"/>
          <w:iCs/>
          <w:color w:val="auto"/>
          <w:szCs w:val="24"/>
        </w:rPr>
      </w:pPr>
    </w:p>
    <w:p w14:paraId="2B433B7E" w14:textId="2B38DEE0" w:rsidR="001E3431" w:rsidRPr="001E3431" w:rsidRDefault="001E3431" w:rsidP="001E3431">
      <w:pPr>
        <w:snapToGrid w:val="0"/>
        <w:jc w:val="both"/>
        <w:rPr>
          <w:rFonts w:ascii="Gill Sans MT" w:hAnsi="Gill Sans MT"/>
          <w:szCs w:val="24"/>
        </w:rPr>
      </w:pPr>
      <w:r w:rsidRPr="001E3431">
        <w:rPr>
          <w:rFonts w:ascii="Gill Sans MT" w:hAnsi="Gill Sans MT"/>
          <w:szCs w:val="24"/>
        </w:rPr>
        <w:t>Mr. Brent Presley request</w:t>
      </w:r>
      <w:r w:rsidR="00F97EB8">
        <w:rPr>
          <w:rFonts w:ascii="Gill Sans MT" w:hAnsi="Gill Sans MT"/>
          <w:szCs w:val="24"/>
        </w:rPr>
        <w:t>ed</w:t>
      </w:r>
      <w:r w:rsidRPr="001E3431">
        <w:rPr>
          <w:rFonts w:ascii="Gill Sans MT" w:hAnsi="Gill Sans MT"/>
          <w:szCs w:val="24"/>
        </w:rPr>
        <w:t xml:space="preserve"> approval of a revised Hillside Protection </w:t>
      </w:r>
      <w:bookmarkStart w:id="4" w:name="_Hlk105480745"/>
      <w:r w:rsidRPr="001E3431">
        <w:rPr>
          <w:rFonts w:ascii="Gill Sans MT" w:hAnsi="Gill Sans MT"/>
          <w:szCs w:val="24"/>
        </w:rPr>
        <w:t xml:space="preserve">site plan to add an 890 square foot house addition and a 605 square foot screened deck.   </w:t>
      </w:r>
      <w:bookmarkEnd w:id="4"/>
    </w:p>
    <w:p w14:paraId="4D4E2C2F" w14:textId="77777777" w:rsidR="001E3431" w:rsidRPr="001E3431" w:rsidRDefault="001E3431" w:rsidP="001E3431">
      <w:pPr>
        <w:snapToGrid w:val="0"/>
        <w:jc w:val="both"/>
        <w:rPr>
          <w:rFonts w:ascii="Gill Sans MT" w:hAnsi="Gill Sans MT"/>
          <w:szCs w:val="24"/>
        </w:rPr>
      </w:pPr>
    </w:p>
    <w:tbl>
      <w:tblPr>
        <w:tblStyle w:val="TableGrid"/>
        <w:tblW w:w="0" w:type="auto"/>
        <w:jc w:val="center"/>
        <w:tblLook w:val="04A0" w:firstRow="1" w:lastRow="0" w:firstColumn="1" w:lastColumn="0" w:noHBand="0" w:noVBand="1"/>
      </w:tblPr>
      <w:tblGrid>
        <w:gridCol w:w="2984"/>
        <w:gridCol w:w="2610"/>
      </w:tblGrid>
      <w:tr w:rsidR="001E3431" w:rsidRPr="001E3431" w14:paraId="25939AD9" w14:textId="77777777" w:rsidTr="00707795">
        <w:trPr>
          <w:jc w:val="center"/>
        </w:trPr>
        <w:tc>
          <w:tcPr>
            <w:tcW w:w="5594" w:type="dxa"/>
            <w:gridSpan w:val="2"/>
            <w:shd w:val="clear" w:color="auto" w:fill="D9D9D9" w:themeFill="background1" w:themeFillShade="D9"/>
          </w:tcPr>
          <w:p w14:paraId="4B01F7FE" w14:textId="77777777" w:rsidR="001E3431" w:rsidRPr="001E3431" w:rsidRDefault="001E3431" w:rsidP="00707795">
            <w:pPr>
              <w:snapToGrid w:val="0"/>
              <w:jc w:val="center"/>
              <w:rPr>
                <w:rFonts w:ascii="Gill Sans MT" w:hAnsi="Gill Sans MT"/>
                <w:b/>
                <w:color w:val="000000"/>
                <w:szCs w:val="24"/>
              </w:rPr>
            </w:pPr>
            <w:bookmarkStart w:id="5" w:name="_Hlk98835365"/>
            <w:r w:rsidRPr="001E3431">
              <w:rPr>
                <w:rFonts w:ascii="Gill Sans MT" w:hAnsi="Gill Sans MT"/>
                <w:b/>
                <w:color w:val="000000"/>
                <w:szCs w:val="24"/>
              </w:rPr>
              <w:t>5105 JACKSON LANE – BRENTWOOD HILLS</w:t>
            </w:r>
          </w:p>
        </w:tc>
      </w:tr>
      <w:tr w:rsidR="001E3431" w:rsidRPr="001E3431" w14:paraId="1A1E3164" w14:textId="77777777" w:rsidTr="00707795">
        <w:trPr>
          <w:jc w:val="center"/>
        </w:trPr>
        <w:tc>
          <w:tcPr>
            <w:tcW w:w="2984" w:type="dxa"/>
          </w:tcPr>
          <w:p w14:paraId="2AA84CED" w14:textId="77777777" w:rsidR="001E3431" w:rsidRPr="001E3431" w:rsidRDefault="001E3431" w:rsidP="00707795">
            <w:pPr>
              <w:snapToGrid w:val="0"/>
              <w:rPr>
                <w:rFonts w:ascii="Gill Sans MT" w:hAnsi="Gill Sans MT"/>
                <w:color w:val="000000"/>
                <w:szCs w:val="24"/>
              </w:rPr>
            </w:pPr>
            <w:r w:rsidRPr="001E3431">
              <w:rPr>
                <w:rFonts w:ascii="Gill Sans MT" w:hAnsi="Gill Sans MT"/>
                <w:color w:val="000000"/>
                <w:szCs w:val="24"/>
              </w:rPr>
              <w:t>Lot Area (sf)</w:t>
            </w:r>
          </w:p>
        </w:tc>
        <w:tc>
          <w:tcPr>
            <w:tcW w:w="2610" w:type="dxa"/>
          </w:tcPr>
          <w:p w14:paraId="159BEEA0" w14:textId="77777777" w:rsidR="001E3431" w:rsidRPr="001E3431" w:rsidRDefault="001E3431" w:rsidP="00707795">
            <w:pPr>
              <w:snapToGrid w:val="0"/>
              <w:jc w:val="right"/>
              <w:rPr>
                <w:rFonts w:ascii="Gill Sans MT" w:hAnsi="Gill Sans MT"/>
                <w:color w:val="000000"/>
                <w:szCs w:val="24"/>
              </w:rPr>
            </w:pPr>
            <w:r w:rsidRPr="001E3431">
              <w:rPr>
                <w:rFonts w:ascii="Gill Sans MT" w:hAnsi="Gill Sans MT"/>
                <w:color w:val="000000"/>
                <w:szCs w:val="24"/>
              </w:rPr>
              <w:t xml:space="preserve">43,105 sf </w:t>
            </w:r>
            <w:proofErr w:type="gramStart"/>
            <w:r w:rsidRPr="001E3431">
              <w:rPr>
                <w:rFonts w:ascii="Gill Sans MT" w:hAnsi="Gill Sans MT"/>
                <w:color w:val="000000"/>
                <w:szCs w:val="24"/>
              </w:rPr>
              <w:t>( Ac.</w:t>
            </w:r>
            <w:proofErr w:type="gramEnd"/>
            <w:r w:rsidRPr="001E3431">
              <w:rPr>
                <w:rFonts w:ascii="Gill Sans MT" w:hAnsi="Gill Sans MT"/>
                <w:color w:val="000000"/>
                <w:szCs w:val="24"/>
              </w:rPr>
              <w:t>)</w:t>
            </w:r>
          </w:p>
        </w:tc>
      </w:tr>
      <w:tr w:rsidR="001E3431" w:rsidRPr="001E3431" w14:paraId="535BE2EB" w14:textId="77777777" w:rsidTr="00707795">
        <w:trPr>
          <w:jc w:val="center"/>
        </w:trPr>
        <w:tc>
          <w:tcPr>
            <w:tcW w:w="2984" w:type="dxa"/>
          </w:tcPr>
          <w:p w14:paraId="135984D3" w14:textId="77777777" w:rsidR="001E3431" w:rsidRPr="001E3431" w:rsidRDefault="001E3431" w:rsidP="00707795">
            <w:pPr>
              <w:snapToGrid w:val="0"/>
              <w:rPr>
                <w:rFonts w:ascii="Gill Sans MT" w:hAnsi="Gill Sans MT"/>
                <w:color w:val="000000"/>
                <w:szCs w:val="24"/>
              </w:rPr>
            </w:pPr>
            <w:r w:rsidRPr="001E3431">
              <w:rPr>
                <w:rFonts w:ascii="Gill Sans MT" w:hAnsi="Gill Sans MT"/>
                <w:color w:val="000000"/>
                <w:szCs w:val="24"/>
              </w:rPr>
              <w:t>Total Area of Home (sf)</w:t>
            </w:r>
          </w:p>
        </w:tc>
        <w:tc>
          <w:tcPr>
            <w:tcW w:w="2610" w:type="dxa"/>
          </w:tcPr>
          <w:p w14:paraId="6C494EAB" w14:textId="77777777" w:rsidR="001E3431" w:rsidRPr="001E3431" w:rsidRDefault="001E3431" w:rsidP="00707795">
            <w:pPr>
              <w:snapToGrid w:val="0"/>
              <w:jc w:val="right"/>
              <w:rPr>
                <w:rFonts w:ascii="Gill Sans MT" w:hAnsi="Gill Sans MT"/>
                <w:color w:val="000000"/>
                <w:szCs w:val="24"/>
              </w:rPr>
            </w:pPr>
            <w:r w:rsidRPr="001E3431">
              <w:rPr>
                <w:rFonts w:ascii="Gill Sans MT" w:hAnsi="Gill Sans MT"/>
                <w:color w:val="000000"/>
                <w:szCs w:val="24"/>
              </w:rPr>
              <w:t xml:space="preserve">4,406 sf </w:t>
            </w:r>
          </w:p>
        </w:tc>
      </w:tr>
      <w:tr w:rsidR="001E3431" w:rsidRPr="001E3431" w14:paraId="639DBEB4" w14:textId="77777777" w:rsidTr="00707795">
        <w:trPr>
          <w:jc w:val="center"/>
        </w:trPr>
        <w:tc>
          <w:tcPr>
            <w:tcW w:w="2984" w:type="dxa"/>
          </w:tcPr>
          <w:p w14:paraId="071D2153" w14:textId="77777777" w:rsidR="001E3431" w:rsidRPr="001E3431" w:rsidRDefault="001E3431" w:rsidP="00707795">
            <w:pPr>
              <w:snapToGrid w:val="0"/>
              <w:rPr>
                <w:rFonts w:ascii="Gill Sans MT" w:hAnsi="Gill Sans MT"/>
                <w:color w:val="000000"/>
                <w:szCs w:val="24"/>
              </w:rPr>
            </w:pPr>
            <w:r w:rsidRPr="001E3431">
              <w:rPr>
                <w:rFonts w:ascii="Gill Sans MT" w:hAnsi="Gill Sans MT"/>
                <w:color w:val="000000"/>
                <w:szCs w:val="24"/>
              </w:rPr>
              <w:t>Heated Area (sf)</w:t>
            </w:r>
          </w:p>
        </w:tc>
        <w:tc>
          <w:tcPr>
            <w:tcW w:w="2610" w:type="dxa"/>
          </w:tcPr>
          <w:p w14:paraId="0394195D" w14:textId="77777777" w:rsidR="001E3431" w:rsidRPr="001E3431" w:rsidRDefault="001E3431" w:rsidP="00707795">
            <w:pPr>
              <w:snapToGrid w:val="0"/>
              <w:jc w:val="right"/>
              <w:rPr>
                <w:rFonts w:ascii="Gill Sans MT" w:hAnsi="Gill Sans MT"/>
                <w:color w:val="000000"/>
                <w:szCs w:val="24"/>
              </w:rPr>
            </w:pPr>
            <w:r w:rsidRPr="001E3431">
              <w:rPr>
                <w:rFonts w:ascii="Gill Sans MT" w:hAnsi="Gill Sans MT"/>
                <w:color w:val="000000"/>
                <w:szCs w:val="24"/>
              </w:rPr>
              <w:t xml:space="preserve">3,882 sf </w:t>
            </w:r>
          </w:p>
        </w:tc>
      </w:tr>
      <w:tr w:rsidR="001E3431" w:rsidRPr="001E3431" w14:paraId="1F121E59" w14:textId="77777777" w:rsidTr="00707795">
        <w:trPr>
          <w:jc w:val="center"/>
        </w:trPr>
        <w:tc>
          <w:tcPr>
            <w:tcW w:w="2984" w:type="dxa"/>
          </w:tcPr>
          <w:p w14:paraId="35A9E8E4" w14:textId="77777777" w:rsidR="001E3431" w:rsidRPr="001E3431" w:rsidRDefault="001E3431" w:rsidP="00707795">
            <w:pPr>
              <w:snapToGrid w:val="0"/>
              <w:rPr>
                <w:rFonts w:ascii="Gill Sans MT" w:hAnsi="Gill Sans MT"/>
                <w:color w:val="000000"/>
                <w:szCs w:val="24"/>
              </w:rPr>
            </w:pPr>
            <w:r w:rsidRPr="001E3431">
              <w:rPr>
                <w:rFonts w:ascii="Gill Sans MT" w:hAnsi="Gill Sans MT"/>
                <w:color w:val="000000"/>
                <w:szCs w:val="24"/>
              </w:rPr>
              <w:t>Impervious Area (sf)</w:t>
            </w:r>
          </w:p>
        </w:tc>
        <w:tc>
          <w:tcPr>
            <w:tcW w:w="2610" w:type="dxa"/>
          </w:tcPr>
          <w:p w14:paraId="52584313" w14:textId="77777777" w:rsidR="001E3431" w:rsidRPr="001E3431" w:rsidRDefault="001E3431" w:rsidP="00707795">
            <w:pPr>
              <w:snapToGrid w:val="0"/>
              <w:jc w:val="right"/>
              <w:rPr>
                <w:rFonts w:ascii="Gill Sans MT" w:hAnsi="Gill Sans MT"/>
                <w:color w:val="000000"/>
                <w:szCs w:val="24"/>
              </w:rPr>
            </w:pPr>
            <w:r w:rsidRPr="001E3431">
              <w:rPr>
                <w:rFonts w:ascii="Gill Sans MT" w:hAnsi="Gill Sans MT"/>
                <w:color w:val="000000"/>
                <w:szCs w:val="24"/>
              </w:rPr>
              <w:t xml:space="preserve">8,411 sf </w:t>
            </w:r>
          </w:p>
        </w:tc>
      </w:tr>
      <w:tr w:rsidR="001E3431" w:rsidRPr="001E3431" w14:paraId="03B80413" w14:textId="77777777" w:rsidTr="00707795">
        <w:trPr>
          <w:jc w:val="center"/>
        </w:trPr>
        <w:tc>
          <w:tcPr>
            <w:tcW w:w="2984" w:type="dxa"/>
          </w:tcPr>
          <w:p w14:paraId="15230C22" w14:textId="77777777" w:rsidR="001E3431" w:rsidRPr="001E3431" w:rsidRDefault="001E3431" w:rsidP="00707795">
            <w:pPr>
              <w:snapToGrid w:val="0"/>
              <w:rPr>
                <w:rFonts w:ascii="Gill Sans MT" w:hAnsi="Gill Sans MT"/>
                <w:color w:val="000000"/>
                <w:szCs w:val="24"/>
              </w:rPr>
            </w:pPr>
            <w:r w:rsidRPr="001E3431">
              <w:rPr>
                <w:rFonts w:ascii="Gill Sans MT" w:hAnsi="Gill Sans MT"/>
                <w:color w:val="000000"/>
                <w:szCs w:val="24"/>
              </w:rPr>
              <w:t>Green Space Provided (%)</w:t>
            </w:r>
          </w:p>
        </w:tc>
        <w:tc>
          <w:tcPr>
            <w:tcW w:w="2610" w:type="dxa"/>
          </w:tcPr>
          <w:p w14:paraId="7C9538FC" w14:textId="77777777" w:rsidR="001E3431" w:rsidRPr="001E3431" w:rsidRDefault="001E3431" w:rsidP="00707795">
            <w:pPr>
              <w:snapToGrid w:val="0"/>
              <w:jc w:val="right"/>
              <w:rPr>
                <w:rFonts w:ascii="Gill Sans MT" w:hAnsi="Gill Sans MT"/>
                <w:color w:val="000000"/>
                <w:szCs w:val="24"/>
              </w:rPr>
            </w:pPr>
            <w:r w:rsidRPr="001E3431">
              <w:rPr>
                <w:rFonts w:ascii="Gill Sans MT" w:hAnsi="Gill Sans MT"/>
                <w:color w:val="000000"/>
                <w:szCs w:val="24"/>
              </w:rPr>
              <w:t xml:space="preserve"> N/A</w:t>
            </w:r>
          </w:p>
        </w:tc>
      </w:tr>
      <w:tr w:rsidR="001E3431" w:rsidRPr="001E3431" w14:paraId="79C7302A" w14:textId="77777777" w:rsidTr="00707795">
        <w:trPr>
          <w:jc w:val="center"/>
        </w:trPr>
        <w:tc>
          <w:tcPr>
            <w:tcW w:w="2984" w:type="dxa"/>
          </w:tcPr>
          <w:p w14:paraId="45810F5D" w14:textId="77777777" w:rsidR="001E3431" w:rsidRPr="001E3431" w:rsidRDefault="001E3431" w:rsidP="00707795">
            <w:pPr>
              <w:snapToGrid w:val="0"/>
              <w:rPr>
                <w:rFonts w:ascii="Gill Sans MT" w:hAnsi="Gill Sans MT"/>
                <w:color w:val="000000"/>
                <w:szCs w:val="24"/>
              </w:rPr>
            </w:pPr>
            <w:r w:rsidRPr="001E3431">
              <w:rPr>
                <w:rFonts w:ascii="Gill Sans MT" w:hAnsi="Gill Sans MT"/>
                <w:color w:val="000000"/>
                <w:szCs w:val="24"/>
              </w:rPr>
              <w:t>Green Space Required (%)</w:t>
            </w:r>
          </w:p>
        </w:tc>
        <w:tc>
          <w:tcPr>
            <w:tcW w:w="2610" w:type="dxa"/>
          </w:tcPr>
          <w:p w14:paraId="0337410D" w14:textId="77777777" w:rsidR="001E3431" w:rsidRPr="001E3431" w:rsidRDefault="001E3431" w:rsidP="00707795">
            <w:pPr>
              <w:snapToGrid w:val="0"/>
              <w:jc w:val="right"/>
              <w:rPr>
                <w:rFonts w:ascii="Gill Sans MT" w:hAnsi="Gill Sans MT"/>
                <w:color w:val="000000"/>
                <w:szCs w:val="24"/>
              </w:rPr>
            </w:pPr>
            <w:r w:rsidRPr="001E3431">
              <w:rPr>
                <w:rFonts w:ascii="Gill Sans MT" w:hAnsi="Gill Sans MT"/>
                <w:color w:val="000000"/>
                <w:szCs w:val="24"/>
              </w:rPr>
              <w:t>40%</w:t>
            </w:r>
          </w:p>
        </w:tc>
      </w:tr>
      <w:bookmarkEnd w:id="5"/>
    </w:tbl>
    <w:p w14:paraId="6CD87869" w14:textId="77777777" w:rsidR="005F5521" w:rsidRPr="00BC641A" w:rsidRDefault="005F5521" w:rsidP="005F5521">
      <w:pPr>
        <w:rPr>
          <w:rStyle w:val="AGENDA1"/>
          <w:rFonts w:ascii="Gill Sans MT" w:hAnsi="Gill Sans MT"/>
          <w:color w:val="auto"/>
        </w:rPr>
      </w:pPr>
    </w:p>
    <w:p w14:paraId="47904DD4" w14:textId="6E624DE4" w:rsidR="005F5521" w:rsidRPr="00721EF3" w:rsidRDefault="005F5521" w:rsidP="005F5521">
      <w:pPr>
        <w:rPr>
          <w:rStyle w:val="AGENDA1"/>
          <w:rFonts w:ascii="Gill Sans MT" w:hAnsi="Gill Sans MT"/>
          <w:b w:val="0"/>
          <w:i w:val="0"/>
          <w:color w:val="auto"/>
          <w:szCs w:val="24"/>
        </w:rPr>
      </w:pPr>
      <w:r w:rsidRPr="001C7F94">
        <w:rPr>
          <w:rStyle w:val="AGENDA1"/>
          <w:rFonts w:ascii="Gill Sans MT" w:hAnsi="Gill Sans MT"/>
          <w:b w:val="0"/>
          <w:i w:val="0"/>
          <w:color w:val="auto"/>
          <w:szCs w:val="24"/>
        </w:rPr>
        <w:t xml:space="preserve">Staff recommended approval of the </w:t>
      </w:r>
      <w:r w:rsidRPr="00BC641A">
        <w:rPr>
          <w:rStyle w:val="AGENDA1"/>
          <w:rFonts w:ascii="Gill Sans MT" w:hAnsi="Gill Sans MT"/>
          <w:b w:val="0"/>
          <w:i w:val="0"/>
          <w:color w:val="auto"/>
          <w:szCs w:val="24"/>
        </w:rPr>
        <w:t xml:space="preserve">proposed </w:t>
      </w:r>
      <w:r>
        <w:rPr>
          <w:rStyle w:val="AGENDA1"/>
          <w:rFonts w:ascii="Gill Sans MT" w:hAnsi="Gill Sans MT"/>
          <w:b w:val="0"/>
          <w:i w:val="0"/>
          <w:color w:val="auto"/>
          <w:szCs w:val="24"/>
        </w:rPr>
        <w:t>revised</w:t>
      </w:r>
      <w:r w:rsidRPr="00BC641A">
        <w:rPr>
          <w:rStyle w:val="AGENDA1"/>
          <w:rFonts w:ascii="Gill Sans MT" w:hAnsi="Gill Sans MT"/>
          <w:b w:val="0"/>
          <w:i w:val="0"/>
          <w:color w:val="auto"/>
          <w:szCs w:val="24"/>
        </w:rPr>
        <w:t xml:space="preserve"> </w:t>
      </w:r>
      <w:r w:rsidR="001E3431">
        <w:rPr>
          <w:rStyle w:val="AGENDA1"/>
          <w:rFonts w:ascii="Gill Sans MT" w:hAnsi="Gill Sans MT"/>
          <w:b w:val="0"/>
          <w:i w:val="0"/>
          <w:color w:val="auto"/>
          <w:szCs w:val="24"/>
        </w:rPr>
        <w:t>hillside protection overlay site plan, to include the required residential sprinkler system</w:t>
      </w:r>
      <w:r w:rsidRPr="00BC641A">
        <w:rPr>
          <w:rStyle w:val="AGENDA1"/>
          <w:rFonts w:ascii="Gill Sans MT" w:hAnsi="Gill Sans MT"/>
          <w:b w:val="0"/>
          <w:i w:val="0"/>
          <w:color w:val="auto"/>
          <w:szCs w:val="24"/>
        </w:rPr>
        <w:t xml:space="preserve"> </w:t>
      </w:r>
      <w:r w:rsidRPr="001C7F94">
        <w:rPr>
          <w:rStyle w:val="AGENDA1"/>
          <w:rFonts w:ascii="Gill Sans MT" w:hAnsi="Gill Sans MT"/>
          <w:b w:val="0"/>
          <w:i w:val="0"/>
          <w:color w:val="auto"/>
          <w:szCs w:val="24"/>
        </w:rPr>
        <w:t>subj</w:t>
      </w:r>
      <w:r w:rsidRPr="009A1503">
        <w:rPr>
          <w:rStyle w:val="AGENDA1"/>
          <w:rFonts w:ascii="Gill Sans MT" w:hAnsi="Gill Sans MT"/>
          <w:b w:val="0"/>
          <w:i w:val="0"/>
          <w:color w:val="auto"/>
          <w:szCs w:val="24"/>
        </w:rPr>
        <w:t>ect to the</w:t>
      </w:r>
      <w:r w:rsidRPr="00721EF3">
        <w:rPr>
          <w:rStyle w:val="AGENDA1"/>
          <w:rFonts w:ascii="Gill Sans MT" w:hAnsi="Gill Sans MT"/>
          <w:b w:val="0"/>
          <w:i w:val="0"/>
          <w:color w:val="auto"/>
          <w:szCs w:val="24"/>
        </w:rPr>
        <w:t xml:space="preserve"> following conditions:</w:t>
      </w:r>
    </w:p>
    <w:p w14:paraId="06069742" w14:textId="77777777" w:rsidR="005F5521" w:rsidRPr="009A2E4E" w:rsidRDefault="005F5521" w:rsidP="005F5521">
      <w:pPr>
        <w:tabs>
          <w:tab w:val="left" w:pos="900"/>
        </w:tabs>
        <w:snapToGrid w:val="0"/>
        <w:ind w:left="720"/>
        <w:contextualSpacing/>
        <w:jc w:val="both"/>
        <w:rPr>
          <w:rFonts w:ascii="Gill Sans MT" w:hAnsi="Gill Sans MT" w:cs="Arial"/>
          <w:snapToGrid w:val="0"/>
          <w:szCs w:val="24"/>
        </w:rPr>
      </w:pPr>
    </w:p>
    <w:p w14:paraId="29EB177D" w14:textId="77777777" w:rsidR="001E3431" w:rsidRPr="001E3431" w:rsidRDefault="001E3431" w:rsidP="0019773F">
      <w:pPr>
        <w:numPr>
          <w:ilvl w:val="0"/>
          <w:numId w:val="5"/>
        </w:numPr>
        <w:tabs>
          <w:tab w:val="left" w:pos="900"/>
        </w:tabs>
        <w:snapToGrid w:val="0"/>
        <w:contextualSpacing/>
        <w:jc w:val="both"/>
        <w:rPr>
          <w:rFonts w:ascii="Gill Sans MT" w:hAnsi="Gill Sans MT" w:cs="Arial"/>
          <w:snapToGrid w:val="0"/>
          <w:szCs w:val="24"/>
        </w:rPr>
      </w:pPr>
      <w:r w:rsidRPr="001E3431">
        <w:rPr>
          <w:rFonts w:ascii="Gill Sans MT" w:hAnsi="Gill Sans MT" w:cs="Arial"/>
          <w:snapToGrid w:val="0"/>
          <w:szCs w:val="24"/>
        </w:rPr>
        <w:t xml:space="preserve">A Hillside Protection Overlay Site Plan shall be vested for a period of three years from the date of the original approval. </w:t>
      </w:r>
    </w:p>
    <w:p w14:paraId="4D8CE353" w14:textId="37C40486" w:rsidR="0011535E" w:rsidRPr="001E3431" w:rsidRDefault="0011535E" w:rsidP="001E3431">
      <w:pPr>
        <w:tabs>
          <w:tab w:val="left" w:pos="900"/>
        </w:tabs>
        <w:snapToGrid w:val="0"/>
        <w:ind w:left="720"/>
        <w:contextualSpacing/>
        <w:jc w:val="both"/>
        <w:rPr>
          <w:b/>
          <w:snapToGrid w:val="0"/>
        </w:rPr>
      </w:pPr>
    </w:p>
    <w:p w14:paraId="5FAC1144" w14:textId="77777777" w:rsidR="001E3431" w:rsidRPr="001E3431" w:rsidRDefault="001E3431" w:rsidP="0019773F">
      <w:pPr>
        <w:numPr>
          <w:ilvl w:val="0"/>
          <w:numId w:val="5"/>
        </w:numPr>
        <w:tabs>
          <w:tab w:val="left" w:pos="900"/>
        </w:tabs>
        <w:snapToGrid w:val="0"/>
        <w:contextualSpacing/>
        <w:jc w:val="both"/>
        <w:rPr>
          <w:rFonts w:ascii="Gill Sans MT" w:hAnsi="Gill Sans MT" w:cs="Arial"/>
          <w:snapToGrid w:val="0"/>
          <w:szCs w:val="24"/>
        </w:rPr>
      </w:pPr>
      <w:r w:rsidRPr="001E3431">
        <w:rPr>
          <w:rFonts w:ascii="Gill Sans MT" w:hAnsi="Gill Sans MT" w:cs="Arial"/>
          <w:snapToGrid w:val="0"/>
          <w:szCs w:val="24"/>
        </w:rPr>
        <w:t xml:space="preserve">Add the following note to the site </w:t>
      </w:r>
      <w:proofErr w:type="gramStart"/>
      <w:r w:rsidRPr="001E3431">
        <w:rPr>
          <w:rFonts w:ascii="Gill Sans MT" w:hAnsi="Gill Sans MT" w:cs="Arial"/>
          <w:snapToGrid w:val="0"/>
          <w:szCs w:val="24"/>
        </w:rPr>
        <w:t>plan;</w:t>
      </w:r>
      <w:proofErr w:type="gramEnd"/>
    </w:p>
    <w:p w14:paraId="671F403B" w14:textId="77777777" w:rsidR="001E3431" w:rsidRPr="001E3431" w:rsidRDefault="001E3431" w:rsidP="001E3431">
      <w:pPr>
        <w:tabs>
          <w:tab w:val="left" w:pos="900"/>
        </w:tabs>
        <w:snapToGrid w:val="0"/>
        <w:ind w:left="720"/>
        <w:contextualSpacing/>
        <w:jc w:val="both"/>
        <w:rPr>
          <w:rFonts w:ascii="Gill Sans MT" w:hAnsi="Gill Sans MT" w:cs="Arial"/>
          <w:snapToGrid w:val="0"/>
          <w:szCs w:val="24"/>
        </w:rPr>
      </w:pPr>
    </w:p>
    <w:p w14:paraId="34F0122B" w14:textId="77777777" w:rsidR="001E3431" w:rsidRPr="001E3431" w:rsidRDefault="001E3431" w:rsidP="001E3431">
      <w:pPr>
        <w:tabs>
          <w:tab w:val="left" w:pos="900"/>
        </w:tabs>
        <w:snapToGrid w:val="0"/>
        <w:ind w:left="720"/>
        <w:contextualSpacing/>
        <w:jc w:val="both"/>
        <w:rPr>
          <w:rFonts w:ascii="Gill Sans MT" w:hAnsi="Gill Sans MT" w:cs="Arial"/>
          <w:snapToGrid w:val="0"/>
          <w:szCs w:val="24"/>
        </w:rPr>
      </w:pPr>
      <w:r w:rsidRPr="001E3431">
        <w:rPr>
          <w:rFonts w:ascii="Gill Sans MT" w:hAnsi="Gill Sans MT" w:cs="Arial"/>
          <w:snapToGrid w:val="0"/>
          <w:szCs w:val="24"/>
        </w:rPr>
        <w:t xml:space="preserve">This site plan is subject to a three-year vesting period, during which the development standards in effect on the date of approval will remain the standards applicable to this plan.  If construction is not completed during the first three years, the original site plan is considered a preliminary site plan and the applicant must obtain approval of a final site plan. Development of the property shown on this plan may be subject to standards other than those that were applicable during the vesting period.  The Initial vesting period for this plan expires on </w:t>
      </w:r>
      <w:sdt>
        <w:sdtPr>
          <w:rPr>
            <w:rFonts w:ascii="Gill Sans MT" w:hAnsi="Gill Sans MT" w:cs="Arial"/>
            <w:snapToGrid w:val="0"/>
            <w:szCs w:val="24"/>
          </w:rPr>
          <w:id w:val="-957718321"/>
          <w:placeholder>
            <w:docPart w:val="1BCC7DAA619D4EDB902363BC7675EF5E"/>
          </w:placeholder>
          <w:comboBox>
            <w:listItem w:displayText="January 8, " w:value="January 8, "/>
            <w:listItem w:displayText="February 4, " w:value="February 4, "/>
            <w:listItem w:displayText="March 4, " w:value="March 4, "/>
            <w:listItem w:displayText="April 1, " w:value="April 1, "/>
            <w:listItem w:displayText="May 6, " w:value="May 6, "/>
            <w:listItem w:displayText="June 3, " w:value="June 3, "/>
            <w:listItem w:displayText="July 1, " w:value="July 1, "/>
            <w:listItem w:displayText="August 5, " w:value="August 5, "/>
            <w:listItem w:displayText="September 3, " w:value="September 3, "/>
            <w:listItem w:displayText="October 7, " w:value="October 7, "/>
            <w:listItem w:displayText="November 4, " w:value="November 4, "/>
            <w:listItem w:displayText="December 2, " w:value="December 2, "/>
            <w:listItem w:displayText="January 6, " w:value="January 6, "/>
          </w:comboBox>
        </w:sdtPr>
        <w:sdtEndPr/>
        <w:sdtContent>
          <w:r w:rsidRPr="001E3431">
            <w:rPr>
              <w:rFonts w:ascii="Gill Sans MT" w:hAnsi="Gill Sans MT" w:cs="Arial"/>
              <w:snapToGrid w:val="0"/>
              <w:szCs w:val="24"/>
            </w:rPr>
            <w:t xml:space="preserve">June 6, </w:t>
          </w:r>
        </w:sdtContent>
      </w:sdt>
      <w:sdt>
        <w:sdtPr>
          <w:rPr>
            <w:rFonts w:ascii="Gill Sans MT" w:hAnsi="Gill Sans MT" w:cs="Arial"/>
            <w:snapToGrid w:val="0"/>
            <w:szCs w:val="24"/>
          </w:rPr>
          <w:id w:val="707684892"/>
          <w:placeholder>
            <w:docPart w:val="CB850434BB804D2CB3403E37505AA516"/>
          </w:placeholder>
          <w:comboBox>
            <w:listItem w:displayText="2019" w:value="2019"/>
            <w:listItem w:displayText="2020" w:value="2020"/>
            <w:listItem w:displayText="2021" w:value="2021"/>
            <w:listItem w:displayText="2022" w:value="2022"/>
            <w:listItem w:displayText="2023" w:value="2023"/>
          </w:comboBox>
        </w:sdtPr>
        <w:sdtEndPr/>
        <w:sdtContent>
          <w:r w:rsidRPr="001E3431">
            <w:rPr>
              <w:rFonts w:ascii="Gill Sans MT" w:hAnsi="Gill Sans MT" w:cs="Arial"/>
              <w:snapToGrid w:val="0"/>
              <w:szCs w:val="24"/>
            </w:rPr>
            <w:t>2025</w:t>
          </w:r>
        </w:sdtContent>
      </w:sdt>
      <w:r w:rsidRPr="001E3431">
        <w:rPr>
          <w:rFonts w:ascii="Gill Sans MT" w:hAnsi="Gill Sans MT" w:cs="Arial"/>
          <w:snapToGrid w:val="0"/>
          <w:szCs w:val="24"/>
        </w:rPr>
        <w:t xml:space="preserve">, unless extended by the City of Brentwood.  Persons relying on this plan after said date should contact the City of Brentwood to determine if development may continue as depicted on the plan.  </w:t>
      </w:r>
    </w:p>
    <w:p w14:paraId="78F5C353" w14:textId="575640E4" w:rsidR="001E3431" w:rsidRPr="001E3431" w:rsidRDefault="001E3431" w:rsidP="001E3431">
      <w:pPr>
        <w:tabs>
          <w:tab w:val="left" w:pos="900"/>
        </w:tabs>
        <w:snapToGrid w:val="0"/>
        <w:ind w:left="720"/>
        <w:contextualSpacing/>
        <w:jc w:val="both"/>
        <w:rPr>
          <w:rFonts w:ascii="Gill Sans MT" w:hAnsi="Gill Sans MT" w:cs="Arial"/>
          <w:snapToGrid w:val="0"/>
          <w:szCs w:val="24"/>
        </w:rPr>
      </w:pPr>
    </w:p>
    <w:p w14:paraId="075340D7" w14:textId="77777777" w:rsidR="001E3431" w:rsidRPr="001E3431" w:rsidRDefault="001E3431" w:rsidP="0019773F">
      <w:pPr>
        <w:numPr>
          <w:ilvl w:val="0"/>
          <w:numId w:val="5"/>
        </w:numPr>
        <w:tabs>
          <w:tab w:val="left" w:pos="900"/>
        </w:tabs>
        <w:snapToGrid w:val="0"/>
        <w:contextualSpacing/>
        <w:jc w:val="both"/>
        <w:rPr>
          <w:rFonts w:ascii="Gill Sans MT" w:hAnsi="Gill Sans MT" w:cs="Arial"/>
          <w:snapToGrid w:val="0"/>
          <w:szCs w:val="24"/>
        </w:rPr>
      </w:pPr>
      <w:r w:rsidRPr="001E3431">
        <w:rPr>
          <w:rFonts w:ascii="Gill Sans MT" w:hAnsi="Gill Sans MT" w:cs="Arial"/>
          <w:snapToGrid w:val="0"/>
          <w:szCs w:val="24"/>
        </w:rPr>
        <w:t xml:space="preserve">When the construction authorized pursuant to a site plan is not completed within three years from the date of initial approval, but the applicant desires to complete the project proposed for the site, the plan as initially approved for the project or as amended shall be considered a preliminary site plan.  If the applicant secures all necessary permits, commences site </w:t>
      </w:r>
      <w:proofErr w:type="gramStart"/>
      <w:r w:rsidRPr="001E3431">
        <w:rPr>
          <w:rFonts w:ascii="Gill Sans MT" w:hAnsi="Gill Sans MT" w:cs="Arial"/>
          <w:snapToGrid w:val="0"/>
          <w:szCs w:val="24"/>
        </w:rPr>
        <w:t>preparation</w:t>
      </w:r>
      <w:proofErr w:type="gramEnd"/>
      <w:r w:rsidRPr="001E3431">
        <w:rPr>
          <w:rFonts w:ascii="Gill Sans MT" w:hAnsi="Gill Sans MT" w:cs="Arial"/>
          <w:snapToGrid w:val="0"/>
          <w:szCs w:val="24"/>
        </w:rPr>
        <w:t xml:space="preserve"> and obtains approval of a final site plan within the three-year vesting period following approval of the preliminary site plan, then the vesting period shall be extended an additional two years beyond the expiration of the initial three-year vesting </w:t>
      </w:r>
      <w:r w:rsidRPr="001E3431">
        <w:rPr>
          <w:rFonts w:ascii="Gill Sans MT" w:hAnsi="Gill Sans MT" w:cs="Arial"/>
          <w:snapToGrid w:val="0"/>
          <w:szCs w:val="24"/>
        </w:rPr>
        <w:lastRenderedPageBreak/>
        <w:t>period.  During the two-year extension, the applicant must commence construction and maintain any necessary permits to remain vested.</w:t>
      </w:r>
    </w:p>
    <w:p w14:paraId="1FEB2AFC" w14:textId="77777777" w:rsidR="001E3431" w:rsidRPr="001E3431" w:rsidRDefault="001E3431" w:rsidP="001E3431">
      <w:pPr>
        <w:tabs>
          <w:tab w:val="left" w:pos="900"/>
        </w:tabs>
        <w:snapToGrid w:val="0"/>
        <w:ind w:left="720"/>
        <w:contextualSpacing/>
        <w:jc w:val="both"/>
        <w:rPr>
          <w:rFonts w:ascii="Gill Sans MT" w:hAnsi="Gill Sans MT" w:cs="Arial"/>
          <w:snapToGrid w:val="0"/>
          <w:szCs w:val="24"/>
        </w:rPr>
      </w:pPr>
    </w:p>
    <w:p w14:paraId="1BDCC5D6" w14:textId="77777777" w:rsidR="001E3431" w:rsidRPr="001E3431" w:rsidRDefault="001E3431" w:rsidP="0019773F">
      <w:pPr>
        <w:numPr>
          <w:ilvl w:val="0"/>
          <w:numId w:val="5"/>
        </w:numPr>
        <w:tabs>
          <w:tab w:val="left" w:pos="900"/>
        </w:tabs>
        <w:snapToGrid w:val="0"/>
        <w:contextualSpacing/>
        <w:jc w:val="both"/>
        <w:rPr>
          <w:rFonts w:ascii="Gill Sans MT" w:hAnsi="Gill Sans MT" w:cs="Arial"/>
          <w:snapToGrid w:val="0"/>
          <w:szCs w:val="24"/>
        </w:rPr>
      </w:pPr>
      <w:r w:rsidRPr="001E3431">
        <w:rPr>
          <w:rFonts w:ascii="Gill Sans MT" w:hAnsi="Gill Sans MT" w:cs="Arial"/>
          <w:snapToGrid w:val="0"/>
          <w:szCs w:val="24"/>
        </w:rPr>
        <w:t xml:space="preserve">If </w:t>
      </w:r>
      <w:proofErr w:type="gramStart"/>
      <w:r w:rsidRPr="001E3431">
        <w:rPr>
          <w:rFonts w:ascii="Gill Sans MT" w:hAnsi="Gill Sans MT" w:cs="Arial"/>
          <w:snapToGrid w:val="0"/>
          <w:szCs w:val="24"/>
        </w:rPr>
        <w:t>necessary</w:t>
      </w:r>
      <w:proofErr w:type="gramEnd"/>
      <w:r w:rsidRPr="001E3431">
        <w:rPr>
          <w:rFonts w:ascii="Gill Sans MT" w:hAnsi="Gill Sans MT" w:cs="Arial"/>
          <w:snapToGrid w:val="0"/>
          <w:szCs w:val="24"/>
        </w:rPr>
        <w:t xml:space="preserve"> permits are maintained and construction, as defined by Section 78-43, has commenced by the end of the two-year extension, then the vesting period shall remain in effect until the Planning and Codes Department has certified final completion of the project, provided the total vesting period shall not exceed ten years from the date of approval of the preliminary site plan.</w:t>
      </w:r>
    </w:p>
    <w:p w14:paraId="7F9E76BC" w14:textId="77777777" w:rsidR="001E3431" w:rsidRPr="001E3431" w:rsidRDefault="001E3431" w:rsidP="001E3431">
      <w:pPr>
        <w:tabs>
          <w:tab w:val="left" w:pos="900"/>
        </w:tabs>
        <w:snapToGrid w:val="0"/>
        <w:ind w:left="720"/>
        <w:contextualSpacing/>
        <w:jc w:val="both"/>
        <w:rPr>
          <w:rFonts w:ascii="Gill Sans MT" w:hAnsi="Gill Sans MT" w:cs="Arial"/>
          <w:snapToGrid w:val="0"/>
          <w:szCs w:val="24"/>
        </w:rPr>
      </w:pPr>
    </w:p>
    <w:p w14:paraId="7D3DFBE2" w14:textId="77777777" w:rsidR="001E3431" w:rsidRPr="001E3431" w:rsidRDefault="001E3431" w:rsidP="0019773F">
      <w:pPr>
        <w:numPr>
          <w:ilvl w:val="0"/>
          <w:numId w:val="5"/>
        </w:numPr>
        <w:tabs>
          <w:tab w:val="left" w:pos="900"/>
        </w:tabs>
        <w:snapToGrid w:val="0"/>
        <w:contextualSpacing/>
        <w:jc w:val="both"/>
        <w:rPr>
          <w:rFonts w:ascii="Gill Sans MT" w:hAnsi="Gill Sans MT" w:cs="Arial"/>
          <w:snapToGrid w:val="0"/>
          <w:szCs w:val="24"/>
        </w:rPr>
      </w:pPr>
      <w:r w:rsidRPr="001E3431">
        <w:rPr>
          <w:rFonts w:ascii="Gill Sans MT" w:hAnsi="Gill Sans MT" w:cs="Arial"/>
          <w:snapToGrid w:val="0"/>
          <w:szCs w:val="24"/>
        </w:rPr>
        <w:t>If the construction authorized pursuant to a site plan is completed within three years from the date of approval, the site plan shall then be considered the final site plan for the project.</w:t>
      </w:r>
    </w:p>
    <w:p w14:paraId="4DF51B64" w14:textId="77777777" w:rsidR="001E3431" w:rsidRPr="001E3431" w:rsidRDefault="001E3431" w:rsidP="001E3431">
      <w:pPr>
        <w:tabs>
          <w:tab w:val="left" w:pos="900"/>
        </w:tabs>
        <w:snapToGrid w:val="0"/>
        <w:ind w:left="720"/>
        <w:contextualSpacing/>
        <w:jc w:val="both"/>
        <w:rPr>
          <w:rFonts w:ascii="Gill Sans MT" w:hAnsi="Gill Sans MT" w:cs="Arial"/>
          <w:snapToGrid w:val="0"/>
          <w:szCs w:val="24"/>
        </w:rPr>
      </w:pPr>
    </w:p>
    <w:p w14:paraId="4F28A2C5" w14:textId="77777777" w:rsidR="001E3431" w:rsidRPr="001E3431" w:rsidRDefault="001E3431" w:rsidP="0019773F">
      <w:pPr>
        <w:numPr>
          <w:ilvl w:val="0"/>
          <w:numId w:val="5"/>
        </w:numPr>
        <w:tabs>
          <w:tab w:val="left" w:pos="900"/>
        </w:tabs>
        <w:snapToGrid w:val="0"/>
        <w:contextualSpacing/>
        <w:jc w:val="both"/>
        <w:rPr>
          <w:rFonts w:ascii="Gill Sans MT" w:hAnsi="Gill Sans MT" w:cs="Arial"/>
          <w:snapToGrid w:val="0"/>
          <w:szCs w:val="24"/>
        </w:rPr>
      </w:pPr>
      <w:r w:rsidRPr="001E3431">
        <w:rPr>
          <w:rFonts w:ascii="Gill Sans MT" w:hAnsi="Gill Sans MT" w:cs="Arial"/>
          <w:snapToGrid w:val="0"/>
          <w:szCs w:val="24"/>
        </w:rPr>
        <w:t xml:space="preserve">The property owner is responsible for all development fees including water and sewer service and tap fees, building permit fees and Public Works Project Fees.  The required fees shall be used for future infrastructure related improvements required by the proposed development.  </w:t>
      </w:r>
    </w:p>
    <w:p w14:paraId="64F9386E" w14:textId="77777777" w:rsidR="001E3431" w:rsidRPr="001E3431" w:rsidRDefault="001E3431" w:rsidP="001E3431">
      <w:pPr>
        <w:tabs>
          <w:tab w:val="left" w:pos="900"/>
        </w:tabs>
        <w:snapToGrid w:val="0"/>
        <w:ind w:left="720"/>
        <w:contextualSpacing/>
        <w:jc w:val="both"/>
        <w:rPr>
          <w:rFonts w:ascii="Gill Sans MT" w:hAnsi="Gill Sans MT" w:cs="Arial"/>
          <w:snapToGrid w:val="0"/>
          <w:szCs w:val="24"/>
        </w:rPr>
      </w:pPr>
    </w:p>
    <w:p w14:paraId="47F6BE22" w14:textId="77777777" w:rsidR="001E3431" w:rsidRPr="001E3431" w:rsidRDefault="001E3431" w:rsidP="0019773F">
      <w:pPr>
        <w:numPr>
          <w:ilvl w:val="0"/>
          <w:numId w:val="5"/>
        </w:numPr>
        <w:tabs>
          <w:tab w:val="left" w:pos="900"/>
        </w:tabs>
        <w:snapToGrid w:val="0"/>
        <w:contextualSpacing/>
        <w:jc w:val="both"/>
        <w:rPr>
          <w:rFonts w:ascii="Gill Sans MT" w:hAnsi="Gill Sans MT" w:cs="Arial"/>
          <w:snapToGrid w:val="0"/>
          <w:szCs w:val="24"/>
        </w:rPr>
      </w:pPr>
      <w:r w:rsidRPr="001E3431">
        <w:rPr>
          <w:rFonts w:ascii="Gill Sans MT" w:hAnsi="Gill Sans MT" w:cs="Arial"/>
          <w:snapToGrid w:val="0"/>
          <w:szCs w:val="24"/>
        </w:rPr>
        <w:t xml:space="preserve">Add the following note to the plans that are to be submitted for building permit review: “This document certifies that the building materials specified in the Planning Commission approval of this project (BPC2205-008) are likewise provided for in the plans submitted.  Any deviation from the approved building materials will negate any staff approval of said plans.  Proposed changes to project specifications will be submitted to the Planning Commission for further consideration.  </w:t>
      </w:r>
    </w:p>
    <w:p w14:paraId="5FE906F3" w14:textId="77777777" w:rsidR="001E3431" w:rsidRPr="001E3431" w:rsidRDefault="001E3431" w:rsidP="001E3431">
      <w:pPr>
        <w:tabs>
          <w:tab w:val="left" w:pos="900"/>
        </w:tabs>
        <w:snapToGrid w:val="0"/>
        <w:ind w:left="720"/>
        <w:contextualSpacing/>
        <w:jc w:val="both"/>
        <w:rPr>
          <w:rFonts w:ascii="Gill Sans MT" w:hAnsi="Gill Sans MT" w:cs="Arial"/>
          <w:snapToGrid w:val="0"/>
          <w:szCs w:val="24"/>
        </w:rPr>
      </w:pPr>
    </w:p>
    <w:p w14:paraId="09BC8800" w14:textId="77777777" w:rsidR="001E3431" w:rsidRPr="001E3431" w:rsidRDefault="001E3431" w:rsidP="0019773F">
      <w:pPr>
        <w:numPr>
          <w:ilvl w:val="0"/>
          <w:numId w:val="5"/>
        </w:numPr>
        <w:tabs>
          <w:tab w:val="left" w:pos="900"/>
        </w:tabs>
        <w:snapToGrid w:val="0"/>
        <w:contextualSpacing/>
        <w:jc w:val="both"/>
        <w:rPr>
          <w:rFonts w:ascii="Gill Sans MT" w:hAnsi="Gill Sans MT" w:cs="Arial"/>
          <w:snapToGrid w:val="0"/>
          <w:szCs w:val="24"/>
        </w:rPr>
      </w:pPr>
      <w:r w:rsidRPr="001E3431">
        <w:rPr>
          <w:rFonts w:ascii="Gill Sans MT" w:hAnsi="Gill Sans MT" w:cs="Arial"/>
          <w:snapToGrid w:val="0"/>
          <w:szCs w:val="24"/>
        </w:rPr>
        <w:t xml:space="preserve">Complete building plans shall be submitted to the Planning and Codes Department for review, </w:t>
      </w:r>
      <w:proofErr w:type="gramStart"/>
      <w:r w:rsidRPr="001E3431">
        <w:rPr>
          <w:rFonts w:ascii="Gill Sans MT" w:hAnsi="Gill Sans MT" w:cs="Arial"/>
          <w:snapToGrid w:val="0"/>
          <w:szCs w:val="24"/>
        </w:rPr>
        <w:t>approval</w:t>
      </w:r>
      <w:proofErr w:type="gramEnd"/>
      <w:r w:rsidRPr="001E3431">
        <w:rPr>
          <w:rFonts w:ascii="Gill Sans MT" w:hAnsi="Gill Sans MT" w:cs="Arial"/>
          <w:snapToGrid w:val="0"/>
          <w:szCs w:val="24"/>
        </w:rPr>
        <w:t xml:space="preserve"> and issuance of the required permits before any work is begun.  Additionally, all required electrical permits, issued by the State of Tennessee must be received before any work is begun.</w:t>
      </w:r>
    </w:p>
    <w:p w14:paraId="20BA14CF" w14:textId="77777777" w:rsidR="001E3431" w:rsidRPr="001E3431" w:rsidRDefault="001E3431" w:rsidP="001E3431">
      <w:pPr>
        <w:tabs>
          <w:tab w:val="left" w:pos="900"/>
        </w:tabs>
        <w:snapToGrid w:val="0"/>
        <w:ind w:left="720"/>
        <w:contextualSpacing/>
        <w:jc w:val="both"/>
        <w:rPr>
          <w:rFonts w:ascii="Gill Sans MT" w:hAnsi="Gill Sans MT" w:cs="Arial"/>
          <w:snapToGrid w:val="0"/>
          <w:szCs w:val="24"/>
        </w:rPr>
      </w:pPr>
    </w:p>
    <w:p w14:paraId="1DBD1481" w14:textId="77777777" w:rsidR="001E3431" w:rsidRPr="001E3431" w:rsidRDefault="001E3431" w:rsidP="0019773F">
      <w:pPr>
        <w:numPr>
          <w:ilvl w:val="0"/>
          <w:numId w:val="5"/>
        </w:numPr>
        <w:tabs>
          <w:tab w:val="left" w:pos="900"/>
        </w:tabs>
        <w:snapToGrid w:val="0"/>
        <w:contextualSpacing/>
        <w:jc w:val="both"/>
        <w:rPr>
          <w:rFonts w:ascii="Gill Sans MT" w:hAnsi="Gill Sans MT" w:cs="Arial"/>
          <w:snapToGrid w:val="0"/>
          <w:szCs w:val="24"/>
        </w:rPr>
      </w:pPr>
      <w:r w:rsidRPr="001E3431">
        <w:rPr>
          <w:rFonts w:ascii="Gill Sans MT" w:hAnsi="Gill Sans MT" w:cs="Arial"/>
          <w:snapToGrid w:val="0"/>
          <w:szCs w:val="24"/>
        </w:rPr>
        <w:t xml:space="preserve">Deviations from the approved plan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w:t>
      </w:r>
      <w:proofErr w:type="gramStart"/>
      <w:r w:rsidRPr="001E3431">
        <w:rPr>
          <w:rFonts w:ascii="Gill Sans MT" w:hAnsi="Gill Sans MT" w:cs="Arial"/>
          <w:snapToGrid w:val="0"/>
          <w:szCs w:val="24"/>
        </w:rPr>
        <w:t>City</w:t>
      </w:r>
      <w:proofErr w:type="gramEnd"/>
      <w:r w:rsidRPr="001E3431">
        <w:rPr>
          <w:rFonts w:ascii="Gill Sans MT" w:hAnsi="Gill Sans MT" w:cs="Arial"/>
          <w:snapToGrid w:val="0"/>
          <w:szCs w:val="24"/>
        </w:rPr>
        <w:t xml:space="preserve">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14:paraId="79C86164" w14:textId="77777777" w:rsidR="001E3431" w:rsidRPr="001E3431" w:rsidRDefault="001E3431" w:rsidP="001E3431">
      <w:pPr>
        <w:tabs>
          <w:tab w:val="left" w:pos="900"/>
        </w:tabs>
        <w:snapToGrid w:val="0"/>
        <w:ind w:left="720"/>
        <w:contextualSpacing/>
        <w:jc w:val="both"/>
        <w:rPr>
          <w:rFonts w:ascii="Gill Sans MT" w:hAnsi="Gill Sans MT" w:cs="Arial"/>
          <w:snapToGrid w:val="0"/>
          <w:szCs w:val="24"/>
        </w:rPr>
      </w:pPr>
    </w:p>
    <w:p w14:paraId="174D32F1" w14:textId="77777777" w:rsidR="001E3431" w:rsidRPr="001E3431" w:rsidRDefault="001E3431" w:rsidP="0019773F">
      <w:pPr>
        <w:numPr>
          <w:ilvl w:val="0"/>
          <w:numId w:val="5"/>
        </w:numPr>
        <w:tabs>
          <w:tab w:val="left" w:pos="900"/>
        </w:tabs>
        <w:snapToGrid w:val="0"/>
        <w:contextualSpacing/>
        <w:jc w:val="both"/>
        <w:rPr>
          <w:rFonts w:ascii="Gill Sans MT" w:hAnsi="Gill Sans MT" w:cs="Arial"/>
          <w:snapToGrid w:val="0"/>
          <w:szCs w:val="24"/>
        </w:rPr>
      </w:pPr>
      <w:r w:rsidRPr="001E3431">
        <w:rPr>
          <w:rFonts w:ascii="Gill Sans MT" w:hAnsi="Gill Sans MT" w:cs="Arial"/>
          <w:snapToGrid w:val="0"/>
          <w:szCs w:val="24"/>
        </w:rPr>
        <w:t>Development of this project shall comply with all applicable codes and ordinances of the City of Brentwood.</w:t>
      </w:r>
    </w:p>
    <w:p w14:paraId="07A7F38A" w14:textId="77777777" w:rsidR="001E3431" w:rsidRPr="001E3431" w:rsidRDefault="001E3431" w:rsidP="001E3431">
      <w:pPr>
        <w:tabs>
          <w:tab w:val="left" w:pos="900"/>
        </w:tabs>
        <w:snapToGrid w:val="0"/>
        <w:ind w:left="720"/>
        <w:contextualSpacing/>
        <w:jc w:val="both"/>
        <w:rPr>
          <w:rFonts w:ascii="Gill Sans MT" w:hAnsi="Gill Sans MT" w:cs="Arial"/>
          <w:snapToGrid w:val="0"/>
          <w:szCs w:val="24"/>
        </w:rPr>
      </w:pPr>
    </w:p>
    <w:p w14:paraId="51369A26" w14:textId="77777777" w:rsidR="001E3431" w:rsidRPr="001E3431" w:rsidRDefault="001E3431" w:rsidP="0019773F">
      <w:pPr>
        <w:numPr>
          <w:ilvl w:val="0"/>
          <w:numId w:val="5"/>
        </w:numPr>
        <w:tabs>
          <w:tab w:val="left" w:pos="900"/>
        </w:tabs>
        <w:snapToGrid w:val="0"/>
        <w:contextualSpacing/>
        <w:jc w:val="both"/>
        <w:rPr>
          <w:rFonts w:ascii="Gill Sans MT" w:hAnsi="Gill Sans MT" w:cs="Arial"/>
          <w:snapToGrid w:val="0"/>
          <w:szCs w:val="24"/>
        </w:rPr>
      </w:pPr>
      <w:r w:rsidRPr="001E3431">
        <w:rPr>
          <w:rFonts w:ascii="Gill Sans MT" w:hAnsi="Gill Sans MT" w:cs="Arial"/>
          <w:snapToGrid w:val="0"/>
          <w:szCs w:val="24"/>
        </w:rPr>
        <w:t xml:space="preserve">Approval of the proposed plan shall be limited to the illustrations and plans presented to the Planning Commission for review and approval on </w:t>
      </w:r>
      <w:sdt>
        <w:sdtPr>
          <w:rPr>
            <w:rFonts w:ascii="Gill Sans MT" w:hAnsi="Gill Sans MT" w:cs="Arial"/>
            <w:snapToGrid w:val="0"/>
            <w:szCs w:val="24"/>
          </w:rPr>
          <w:id w:val="318539703"/>
          <w:placeholder>
            <w:docPart w:val="987760573B594EB48AEB94507893849A"/>
          </w:placeholder>
          <w:comboBox>
            <w:listItem w:displayText="December 4, 2018" w:value="December 4, 2018"/>
            <w:listItem w:displayText="January 8, 2019" w:value="January 8, 2019"/>
            <w:listItem w:displayText="February 4, 2019" w:value="February 4, 2019"/>
            <w:listItem w:displayText="March 4, 2019" w:value="March 4, 2019"/>
            <w:listItem w:displayText="April 1, 2019" w:value="April 1, 2019"/>
            <w:listItem w:displayText="May 6, 2019" w:value="May 6, 2019"/>
            <w:listItem w:displayText="June 3, 2019" w:value="June 3, 2019"/>
            <w:listItem w:displayText="July 1, 2019" w:value="July 1, 2019"/>
            <w:listItem w:displayText="August 5, 2019" w:value="August 5, 2019"/>
            <w:listItem w:displayText="September 3, 2019" w:value="September 3, 2019"/>
            <w:listItem w:displayText="October 7, 2019" w:value="October 7, 2019"/>
            <w:listItem w:displayText="November 4, 2019" w:value="November 4, 2019"/>
            <w:listItem w:displayText="December 2, 2019" w:value="December 2, 2019"/>
            <w:listItem w:displayText="January 6, 2020" w:value="January 6, 2020"/>
          </w:comboBox>
        </w:sdtPr>
        <w:sdtEndPr/>
        <w:sdtContent>
          <w:r w:rsidRPr="001E3431">
            <w:rPr>
              <w:rFonts w:ascii="Gill Sans MT" w:hAnsi="Gill Sans MT" w:cs="Arial"/>
              <w:snapToGrid w:val="0"/>
              <w:szCs w:val="24"/>
            </w:rPr>
            <w:t>June 6, 2022</w:t>
          </w:r>
        </w:sdtContent>
      </w:sdt>
      <w:r w:rsidRPr="001E3431">
        <w:rPr>
          <w:rFonts w:ascii="Gill Sans MT" w:hAnsi="Gill Sans MT" w:cs="Arial"/>
          <w:snapToGrid w:val="0"/>
          <w:szCs w:val="24"/>
        </w:rPr>
        <w:t>.  Any changes to Planning Commission approved plans and specifications will require staff review and re-approval by the Planning Commission.</w:t>
      </w:r>
    </w:p>
    <w:p w14:paraId="14E2E65C" w14:textId="77777777" w:rsidR="001E3431" w:rsidRDefault="001E3431" w:rsidP="005F5521">
      <w:pPr>
        <w:tabs>
          <w:tab w:val="left" w:pos="900"/>
        </w:tabs>
        <w:snapToGrid w:val="0"/>
        <w:ind w:left="907" w:hanging="907"/>
        <w:contextualSpacing/>
        <w:jc w:val="both"/>
        <w:rPr>
          <w:rStyle w:val="AGENDA1"/>
          <w:rFonts w:ascii="Gill Sans MT" w:hAnsi="Gill Sans MT"/>
          <w:i w:val="0"/>
          <w:color w:val="auto"/>
          <w:szCs w:val="24"/>
        </w:rPr>
      </w:pPr>
    </w:p>
    <w:p w14:paraId="7B596FAC" w14:textId="1EA73BF7" w:rsidR="005F5521" w:rsidRDefault="00590690" w:rsidP="00F97EB8">
      <w:pPr>
        <w:rPr>
          <w:rStyle w:val="AGENDA1"/>
          <w:rFonts w:ascii="Gill Sans MT" w:hAnsi="Gill Sans MT"/>
          <w:b w:val="0"/>
          <w:bCs/>
          <w:i w:val="0"/>
          <w:iCs/>
          <w:color w:val="auto"/>
          <w:szCs w:val="24"/>
        </w:rPr>
      </w:pPr>
      <w:r>
        <w:rPr>
          <w:rStyle w:val="AGENDA1"/>
          <w:rFonts w:ascii="Gill Sans MT" w:hAnsi="Gill Sans MT"/>
          <w:i w:val="0"/>
          <w:color w:val="auto"/>
          <w:szCs w:val="24"/>
        </w:rPr>
        <w:br w:type="page"/>
      </w:r>
      <w:r w:rsidR="005F5521" w:rsidRPr="00CF2808">
        <w:rPr>
          <w:rStyle w:val="AGENDA1"/>
          <w:rFonts w:ascii="Gill Sans MT" w:hAnsi="Gill Sans MT"/>
          <w:i w:val="0"/>
          <w:color w:val="auto"/>
          <w:szCs w:val="24"/>
        </w:rPr>
        <w:lastRenderedPageBreak/>
        <w:t xml:space="preserve">Item </w:t>
      </w:r>
      <w:r w:rsidR="005F5521">
        <w:rPr>
          <w:rStyle w:val="AGENDA1"/>
          <w:rFonts w:ascii="Gill Sans MT" w:hAnsi="Gill Sans MT"/>
          <w:i w:val="0"/>
          <w:color w:val="auto"/>
          <w:szCs w:val="24"/>
        </w:rPr>
        <w:t>6</w:t>
      </w:r>
      <w:r w:rsidR="005F5521" w:rsidRPr="00CF2808">
        <w:rPr>
          <w:rStyle w:val="AGENDA1"/>
          <w:rFonts w:ascii="Gill Sans MT" w:hAnsi="Gill Sans MT"/>
          <w:i w:val="0"/>
          <w:color w:val="auto"/>
          <w:szCs w:val="24"/>
        </w:rPr>
        <w:t>:</w:t>
      </w:r>
      <w:r w:rsidR="00F97EB8">
        <w:rPr>
          <w:rStyle w:val="AGENDA1"/>
          <w:rFonts w:ascii="Gill Sans MT" w:hAnsi="Gill Sans MT"/>
          <w:i w:val="0"/>
          <w:color w:val="auto"/>
          <w:szCs w:val="24"/>
        </w:rPr>
        <w:t xml:space="preserve"> </w:t>
      </w:r>
      <w:r w:rsidRPr="00590690">
        <w:rPr>
          <w:rStyle w:val="AGENDA1"/>
          <w:rFonts w:ascii="Gill Sans MT" w:hAnsi="Gill Sans MT"/>
          <w:i w:val="0"/>
          <w:color w:val="auto"/>
          <w:szCs w:val="24"/>
        </w:rPr>
        <w:t>BPC2206-002</w:t>
      </w:r>
      <w:r>
        <w:rPr>
          <w:rStyle w:val="AGENDA1"/>
          <w:rFonts w:ascii="Gill Sans MT" w:hAnsi="Gill Sans MT"/>
          <w:i w:val="0"/>
          <w:color w:val="auto"/>
          <w:szCs w:val="24"/>
        </w:rPr>
        <w:t xml:space="preserve"> </w:t>
      </w:r>
      <w:r w:rsidRPr="00590690">
        <w:rPr>
          <w:rStyle w:val="AGENDA1"/>
          <w:rFonts w:ascii="Gill Sans MT" w:hAnsi="Gill Sans MT"/>
          <w:i w:val="0"/>
          <w:color w:val="auto"/>
          <w:szCs w:val="24"/>
        </w:rPr>
        <w:t xml:space="preserve">Revised Final Plat </w:t>
      </w:r>
      <w:r w:rsidRPr="00590690">
        <w:rPr>
          <w:rStyle w:val="AGENDA1"/>
          <w:rFonts w:ascii="Gill Sans MT" w:hAnsi="Gill Sans MT" w:hint="eastAsia"/>
          <w:i w:val="0"/>
          <w:color w:val="auto"/>
          <w:szCs w:val="24"/>
        </w:rPr>
        <w:t>–</w:t>
      </w:r>
      <w:r w:rsidRPr="00590690">
        <w:rPr>
          <w:rStyle w:val="AGENDA1"/>
          <w:rFonts w:ascii="Gill Sans MT" w:hAnsi="Gill Sans MT"/>
          <w:i w:val="0"/>
          <w:color w:val="auto"/>
          <w:szCs w:val="24"/>
        </w:rPr>
        <w:t xml:space="preserve"> Brentwood Hills Subdivision Lot 95, 1118 Longstreet Circle, Zoning R-2</w:t>
      </w:r>
    </w:p>
    <w:p w14:paraId="1F955D69" w14:textId="77777777" w:rsidR="00590690" w:rsidRDefault="00590690" w:rsidP="005F5521">
      <w:pPr>
        <w:rPr>
          <w:rStyle w:val="AGENDA1"/>
          <w:rFonts w:ascii="Gill Sans MT" w:hAnsi="Gill Sans MT"/>
          <w:b w:val="0"/>
          <w:bCs/>
          <w:i w:val="0"/>
          <w:iCs/>
          <w:color w:val="auto"/>
        </w:rPr>
      </w:pPr>
    </w:p>
    <w:p w14:paraId="1959F32A" w14:textId="080D08FB" w:rsidR="006F0619" w:rsidRDefault="00590690" w:rsidP="005F5521">
      <w:pPr>
        <w:rPr>
          <w:rStyle w:val="AGENDA1"/>
          <w:rFonts w:ascii="Gill Sans MT" w:hAnsi="Gill Sans MT"/>
          <w:b w:val="0"/>
          <w:bCs/>
          <w:i w:val="0"/>
          <w:iCs/>
          <w:color w:val="auto"/>
        </w:rPr>
      </w:pPr>
      <w:r w:rsidRPr="00590690">
        <w:rPr>
          <w:rStyle w:val="AGENDA1"/>
          <w:rFonts w:ascii="Gill Sans MT" w:hAnsi="Gill Sans MT"/>
          <w:b w:val="0"/>
          <w:bCs/>
          <w:i w:val="0"/>
          <w:iCs/>
          <w:color w:val="auto"/>
        </w:rPr>
        <w:t>101 Construction Management request</w:t>
      </w:r>
      <w:r w:rsidR="00F97EB8">
        <w:rPr>
          <w:rStyle w:val="AGENDA1"/>
          <w:rFonts w:ascii="Gill Sans MT" w:hAnsi="Gill Sans MT"/>
          <w:b w:val="0"/>
          <w:bCs/>
          <w:i w:val="0"/>
          <w:iCs/>
          <w:color w:val="auto"/>
        </w:rPr>
        <w:t>ed</w:t>
      </w:r>
      <w:r w:rsidRPr="00590690">
        <w:rPr>
          <w:rStyle w:val="AGENDA1"/>
          <w:rFonts w:ascii="Gill Sans MT" w:hAnsi="Gill Sans MT"/>
          <w:b w:val="0"/>
          <w:bCs/>
          <w:i w:val="0"/>
          <w:iCs/>
          <w:color w:val="auto"/>
        </w:rPr>
        <w:t xml:space="preserve"> approval of an extension to a previously approved plat.  The vesting for the current approved plat as recorded in PB P61, PG 66 has expired.  The new plat also include</w:t>
      </w:r>
      <w:r w:rsidR="00F97EB8">
        <w:rPr>
          <w:rStyle w:val="AGENDA1"/>
          <w:rFonts w:ascii="Gill Sans MT" w:hAnsi="Gill Sans MT"/>
          <w:b w:val="0"/>
          <w:bCs/>
          <w:i w:val="0"/>
          <w:iCs/>
          <w:color w:val="auto"/>
        </w:rPr>
        <w:t>d</w:t>
      </w:r>
      <w:r w:rsidRPr="00590690">
        <w:rPr>
          <w:rStyle w:val="AGENDA1"/>
          <w:rFonts w:ascii="Gill Sans MT" w:hAnsi="Gill Sans MT"/>
          <w:b w:val="0"/>
          <w:bCs/>
          <w:i w:val="0"/>
          <w:iCs/>
          <w:color w:val="auto"/>
        </w:rPr>
        <w:t xml:space="preserve"> the addition of a hammerhead with a public access easement.  This was a condition of approval placed on the project on December 6, 2021.  This revised final plat must be recorded before any permits will be issued for the project.  </w:t>
      </w:r>
    </w:p>
    <w:p w14:paraId="28CF20E3" w14:textId="77777777" w:rsidR="00590690" w:rsidRPr="00BC641A" w:rsidRDefault="00590690" w:rsidP="005F5521">
      <w:pPr>
        <w:rPr>
          <w:rStyle w:val="AGENDA1"/>
          <w:rFonts w:ascii="Gill Sans MT" w:hAnsi="Gill Sans MT"/>
          <w:color w:val="auto"/>
        </w:rPr>
      </w:pPr>
    </w:p>
    <w:p w14:paraId="0A83CC24" w14:textId="1DCC0DB3" w:rsidR="005F5521" w:rsidRPr="00721EF3" w:rsidRDefault="005F5521" w:rsidP="005F5521">
      <w:pPr>
        <w:rPr>
          <w:rStyle w:val="AGENDA1"/>
          <w:rFonts w:ascii="Gill Sans MT" w:hAnsi="Gill Sans MT"/>
          <w:b w:val="0"/>
          <w:i w:val="0"/>
          <w:color w:val="auto"/>
          <w:szCs w:val="24"/>
        </w:rPr>
      </w:pPr>
      <w:r w:rsidRPr="001C7F94">
        <w:rPr>
          <w:rStyle w:val="AGENDA1"/>
          <w:rFonts w:ascii="Gill Sans MT" w:hAnsi="Gill Sans MT"/>
          <w:b w:val="0"/>
          <w:i w:val="0"/>
          <w:color w:val="auto"/>
          <w:szCs w:val="24"/>
        </w:rPr>
        <w:t xml:space="preserve">Staff recommended approval of the </w:t>
      </w:r>
      <w:r w:rsidRPr="00BC641A">
        <w:rPr>
          <w:rStyle w:val="AGENDA1"/>
          <w:rFonts w:ascii="Gill Sans MT" w:hAnsi="Gill Sans MT"/>
          <w:b w:val="0"/>
          <w:i w:val="0"/>
          <w:color w:val="auto"/>
          <w:szCs w:val="24"/>
        </w:rPr>
        <w:t xml:space="preserve">proposed </w:t>
      </w:r>
      <w:r w:rsidR="00590690">
        <w:rPr>
          <w:rStyle w:val="AGENDA1"/>
          <w:rFonts w:ascii="Gill Sans MT" w:hAnsi="Gill Sans MT"/>
          <w:b w:val="0"/>
          <w:i w:val="0"/>
          <w:color w:val="auto"/>
          <w:szCs w:val="24"/>
        </w:rPr>
        <w:t>revised final plat extension</w:t>
      </w:r>
      <w:r w:rsidR="006F0619">
        <w:rPr>
          <w:rStyle w:val="AGENDA1"/>
          <w:rFonts w:ascii="Gill Sans MT" w:hAnsi="Gill Sans MT"/>
          <w:b w:val="0"/>
          <w:i w:val="0"/>
          <w:color w:val="auto"/>
          <w:szCs w:val="24"/>
        </w:rPr>
        <w:t xml:space="preserve"> </w:t>
      </w:r>
      <w:r w:rsidRPr="001C7F94">
        <w:rPr>
          <w:rStyle w:val="AGENDA1"/>
          <w:rFonts w:ascii="Gill Sans MT" w:hAnsi="Gill Sans MT"/>
          <w:b w:val="0"/>
          <w:i w:val="0"/>
          <w:color w:val="auto"/>
          <w:szCs w:val="24"/>
        </w:rPr>
        <w:t>subj</w:t>
      </w:r>
      <w:r w:rsidRPr="009A1503">
        <w:rPr>
          <w:rStyle w:val="AGENDA1"/>
          <w:rFonts w:ascii="Gill Sans MT" w:hAnsi="Gill Sans MT"/>
          <w:b w:val="0"/>
          <w:i w:val="0"/>
          <w:color w:val="auto"/>
          <w:szCs w:val="24"/>
        </w:rPr>
        <w:t>ect to the</w:t>
      </w:r>
      <w:r w:rsidRPr="00721EF3">
        <w:rPr>
          <w:rStyle w:val="AGENDA1"/>
          <w:rFonts w:ascii="Gill Sans MT" w:hAnsi="Gill Sans MT"/>
          <w:b w:val="0"/>
          <w:i w:val="0"/>
          <w:color w:val="auto"/>
          <w:szCs w:val="24"/>
        </w:rPr>
        <w:t xml:space="preserve"> following conditions:</w:t>
      </w:r>
    </w:p>
    <w:p w14:paraId="7D3B482F" w14:textId="77777777" w:rsidR="005F5521" w:rsidRPr="009A2E4E" w:rsidRDefault="005F5521" w:rsidP="005F5521">
      <w:pPr>
        <w:tabs>
          <w:tab w:val="left" w:pos="900"/>
        </w:tabs>
        <w:snapToGrid w:val="0"/>
        <w:ind w:left="720"/>
        <w:contextualSpacing/>
        <w:jc w:val="both"/>
        <w:rPr>
          <w:rFonts w:ascii="Gill Sans MT" w:hAnsi="Gill Sans MT" w:cs="Arial"/>
          <w:snapToGrid w:val="0"/>
          <w:szCs w:val="24"/>
        </w:rPr>
      </w:pPr>
    </w:p>
    <w:p w14:paraId="6BEB34D1" w14:textId="77777777" w:rsidR="00590690" w:rsidRPr="00590690" w:rsidRDefault="00590690" w:rsidP="0019773F">
      <w:pPr>
        <w:numPr>
          <w:ilvl w:val="0"/>
          <w:numId w:val="6"/>
        </w:numPr>
        <w:tabs>
          <w:tab w:val="left" w:pos="900"/>
        </w:tabs>
        <w:snapToGrid w:val="0"/>
        <w:contextualSpacing/>
        <w:jc w:val="both"/>
        <w:rPr>
          <w:rFonts w:ascii="Gill Sans MT" w:hAnsi="Gill Sans MT" w:cs="Arial"/>
          <w:snapToGrid w:val="0"/>
          <w:szCs w:val="24"/>
        </w:rPr>
      </w:pPr>
      <w:r w:rsidRPr="00590690">
        <w:rPr>
          <w:rFonts w:ascii="Gill Sans MT" w:hAnsi="Gill Sans MT" w:cs="Arial"/>
          <w:snapToGrid w:val="0"/>
          <w:szCs w:val="24"/>
        </w:rPr>
        <w:t>Add signature block for Williamson County Emergency Communications and a signature block for City of Brentwood Addressing Authority.</w:t>
      </w:r>
    </w:p>
    <w:p w14:paraId="39561E60" w14:textId="1C615C4F" w:rsidR="00590690" w:rsidRPr="00590690" w:rsidRDefault="00590690" w:rsidP="00590690">
      <w:pPr>
        <w:tabs>
          <w:tab w:val="left" w:pos="900"/>
        </w:tabs>
        <w:snapToGrid w:val="0"/>
        <w:ind w:left="720"/>
        <w:contextualSpacing/>
        <w:jc w:val="both"/>
        <w:rPr>
          <w:rFonts w:ascii="Gill Sans MT" w:hAnsi="Gill Sans MT" w:cs="Arial"/>
          <w:snapToGrid w:val="0"/>
          <w:szCs w:val="24"/>
        </w:rPr>
      </w:pPr>
    </w:p>
    <w:p w14:paraId="37D82ACF" w14:textId="77777777" w:rsidR="00590690" w:rsidRPr="00590690" w:rsidRDefault="00590690" w:rsidP="0019773F">
      <w:pPr>
        <w:numPr>
          <w:ilvl w:val="0"/>
          <w:numId w:val="6"/>
        </w:numPr>
        <w:tabs>
          <w:tab w:val="left" w:pos="900"/>
        </w:tabs>
        <w:snapToGrid w:val="0"/>
        <w:contextualSpacing/>
        <w:jc w:val="both"/>
        <w:rPr>
          <w:rFonts w:ascii="Gill Sans MT" w:hAnsi="Gill Sans MT" w:cs="Arial"/>
          <w:snapToGrid w:val="0"/>
          <w:szCs w:val="24"/>
        </w:rPr>
      </w:pPr>
      <w:r w:rsidRPr="00590690">
        <w:rPr>
          <w:rFonts w:ascii="Gill Sans MT" w:hAnsi="Gill Sans MT" w:cs="Arial"/>
          <w:snapToGrid w:val="0"/>
          <w:szCs w:val="24"/>
        </w:rPr>
        <w:t>Show the minimum rear setback as 30 feet.</w:t>
      </w:r>
    </w:p>
    <w:p w14:paraId="7AEF0A2F" w14:textId="77777777" w:rsidR="00590690" w:rsidRPr="00590690" w:rsidRDefault="00590690" w:rsidP="00590690">
      <w:pPr>
        <w:tabs>
          <w:tab w:val="left" w:pos="900"/>
        </w:tabs>
        <w:snapToGrid w:val="0"/>
        <w:ind w:left="720"/>
        <w:contextualSpacing/>
        <w:jc w:val="both"/>
        <w:rPr>
          <w:rFonts w:ascii="Gill Sans MT" w:hAnsi="Gill Sans MT" w:cs="Arial"/>
          <w:snapToGrid w:val="0"/>
          <w:szCs w:val="24"/>
        </w:rPr>
      </w:pPr>
    </w:p>
    <w:p w14:paraId="3F6695C0" w14:textId="77777777" w:rsidR="00590690" w:rsidRPr="00590690" w:rsidRDefault="00590690" w:rsidP="0019773F">
      <w:pPr>
        <w:numPr>
          <w:ilvl w:val="0"/>
          <w:numId w:val="6"/>
        </w:numPr>
        <w:tabs>
          <w:tab w:val="left" w:pos="900"/>
        </w:tabs>
        <w:snapToGrid w:val="0"/>
        <w:contextualSpacing/>
        <w:jc w:val="both"/>
        <w:rPr>
          <w:rFonts w:ascii="Gill Sans MT" w:hAnsi="Gill Sans MT" w:cs="Arial"/>
          <w:snapToGrid w:val="0"/>
          <w:szCs w:val="24"/>
        </w:rPr>
      </w:pPr>
      <w:r w:rsidRPr="00590690">
        <w:rPr>
          <w:rFonts w:ascii="Gill Sans MT" w:hAnsi="Gill Sans MT" w:cs="Arial"/>
          <w:snapToGrid w:val="0"/>
          <w:szCs w:val="24"/>
        </w:rPr>
        <w:t>Approval of a final plat by the Planning Commission shall become effective upon the date of the last signature required on the plat for recording. The initial vesting period shall be for a period of five years after approval.</w:t>
      </w:r>
    </w:p>
    <w:p w14:paraId="0BF6EB3B" w14:textId="59F6F6C8" w:rsidR="006F0619" w:rsidRPr="00590690" w:rsidRDefault="006F0619" w:rsidP="00590690">
      <w:pPr>
        <w:tabs>
          <w:tab w:val="left" w:pos="900"/>
        </w:tabs>
        <w:snapToGrid w:val="0"/>
        <w:ind w:left="720"/>
        <w:contextualSpacing/>
        <w:jc w:val="both"/>
        <w:rPr>
          <w:b/>
          <w:snapToGrid w:val="0"/>
        </w:rPr>
      </w:pPr>
    </w:p>
    <w:p w14:paraId="0EDF59A9" w14:textId="77777777" w:rsidR="00590690" w:rsidRPr="00590690" w:rsidRDefault="00590690" w:rsidP="0019773F">
      <w:pPr>
        <w:numPr>
          <w:ilvl w:val="0"/>
          <w:numId w:val="6"/>
        </w:numPr>
        <w:tabs>
          <w:tab w:val="left" w:pos="900"/>
        </w:tabs>
        <w:snapToGrid w:val="0"/>
        <w:contextualSpacing/>
        <w:jc w:val="both"/>
        <w:rPr>
          <w:rFonts w:ascii="Gill Sans MT" w:hAnsi="Gill Sans MT" w:cs="Arial"/>
          <w:snapToGrid w:val="0"/>
          <w:szCs w:val="24"/>
        </w:rPr>
      </w:pPr>
      <w:r w:rsidRPr="00590690">
        <w:rPr>
          <w:rFonts w:ascii="Gill Sans MT" w:hAnsi="Gill Sans MT" w:cs="Arial"/>
          <w:snapToGrid w:val="0"/>
          <w:szCs w:val="24"/>
        </w:rPr>
        <w:t>Add the following note to all pages of the final plat:</w:t>
      </w:r>
    </w:p>
    <w:p w14:paraId="297F592D" w14:textId="77777777" w:rsidR="00590690" w:rsidRPr="00590690" w:rsidRDefault="00590690" w:rsidP="00590690">
      <w:pPr>
        <w:tabs>
          <w:tab w:val="left" w:pos="900"/>
        </w:tabs>
        <w:snapToGrid w:val="0"/>
        <w:ind w:left="720"/>
        <w:contextualSpacing/>
        <w:jc w:val="both"/>
        <w:rPr>
          <w:rFonts w:ascii="Gill Sans MT" w:hAnsi="Gill Sans MT" w:cs="Arial"/>
          <w:snapToGrid w:val="0"/>
          <w:szCs w:val="24"/>
        </w:rPr>
      </w:pPr>
    </w:p>
    <w:p w14:paraId="158CD058" w14:textId="4AAE3C3D" w:rsidR="00590690" w:rsidRPr="00590690" w:rsidRDefault="00590690" w:rsidP="00590690">
      <w:pPr>
        <w:tabs>
          <w:tab w:val="left" w:pos="900"/>
        </w:tabs>
        <w:snapToGrid w:val="0"/>
        <w:ind w:left="720"/>
        <w:contextualSpacing/>
        <w:jc w:val="both"/>
        <w:rPr>
          <w:rFonts w:ascii="Gill Sans MT" w:hAnsi="Gill Sans MT" w:cs="Arial"/>
          <w:snapToGrid w:val="0"/>
          <w:szCs w:val="24"/>
        </w:rPr>
      </w:pPr>
      <w:r w:rsidRPr="00590690">
        <w:rPr>
          <w:rFonts w:ascii="Gill Sans MT" w:hAnsi="Gill Sans MT" w:cs="Arial"/>
          <w:snapToGrid w:val="0"/>
          <w:szCs w:val="24"/>
        </w:rPr>
        <w:t xml:space="preserve">This final plat is subject to a vesting period, during which the development standards in effect on the date of approval will remain the standards applicable to this plan.  Upon expiration of the vesting period, development of the property shown on this plat may be subject to standards other than those that were applicable during the vesting period.  The vesting period for this plat expires on </w:t>
      </w:r>
      <w:sdt>
        <w:sdtPr>
          <w:rPr>
            <w:rFonts w:ascii="Gill Sans MT" w:hAnsi="Gill Sans MT" w:cs="Arial"/>
            <w:snapToGrid w:val="0"/>
            <w:szCs w:val="24"/>
          </w:rPr>
          <w:id w:val="-524940226"/>
          <w:placeholder>
            <w:docPart w:val="06EAC1EA4C9B4017961BB95AAA015C33"/>
          </w:placeholder>
          <w:comboBox>
            <w:listItem w:displayText="December 1, 2014" w:value="December 1, 2014"/>
            <w:listItem w:displayText="January 5, 2015" w:value="January 5, 2015"/>
            <w:listItem w:displayText="February 2, 2015" w:value="February 2, 2015"/>
            <w:listItem w:displayText="March 2, 2015" w:value="March 2, 2015"/>
            <w:listItem w:displayText="April 7, 2015" w:value="April 7, 2015"/>
            <w:listItem w:displayText="May 4, 2015" w:value="May 4, 2015"/>
            <w:listItem w:displayText="June 1, 2015" w:value="June 1, 2015"/>
            <w:listItem w:displayText="July 6, 2015" w:value="July 6, 2015"/>
            <w:listItem w:displayText="August 3, 2015" w:value="August 3, 2015"/>
            <w:listItem w:displayText="September 8, 2015" w:value="September 8, 2015"/>
            <w:listItem w:displayText="October 5, 2015" w:value="October 5, 2015"/>
            <w:listItem w:displayText="November 2, 2015" w:value="November 2, 2015"/>
            <w:listItem w:displayText="December 7, 2015" w:value="December 7, 2015"/>
            <w:listItem w:displayText="January 4, 2016" w:value="January 4, 2016"/>
          </w:comboBox>
        </w:sdtPr>
        <w:sdtEndPr/>
        <w:sdtContent>
          <w:r>
            <w:rPr>
              <w:rFonts w:ascii="Gill Sans MT" w:hAnsi="Gill Sans MT" w:cs="Arial"/>
              <w:snapToGrid w:val="0"/>
              <w:szCs w:val="24"/>
            </w:rPr>
            <w:t>_____________</w:t>
          </w:r>
        </w:sdtContent>
      </w:sdt>
      <w:r w:rsidRPr="00590690">
        <w:rPr>
          <w:rFonts w:ascii="Gill Sans MT" w:hAnsi="Gill Sans MT" w:cs="Arial"/>
          <w:snapToGrid w:val="0"/>
          <w:szCs w:val="24"/>
        </w:rPr>
        <w:t xml:space="preserve">, unless extended by the City of Brentwood.  Persons relying on this plat after said date should contact the City of Brentwood to determine if development may continue as depicted on the plan.  </w:t>
      </w:r>
    </w:p>
    <w:p w14:paraId="56216DE6" w14:textId="77777777" w:rsidR="00590690" w:rsidRPr="00590690" w:rsidRDefault="00590690" w:rsidP="00590690">
      <w:pPr>
        <w:tabs>
          <w:tab w:val="left" w:pos="900"/>
        </w:tabs>
        <w:snapToGrid w:val="0"/>
        <w:ind w:left="720"/>
        <w:contextualSpacing/>
        <w:jc w:val="both"/>
        <w:rPr>
          <w:rFonts w:ascii="Gill Sans MT" w:hAnsi="Gill Sans MT" w:cs="Arial"/>
          <w:snapToGrid w:val="0"/>
          <w:szCs w:val="24"/>
        </w:rPr>
      </w:pPr>
    </w:p>
    <w:p w14:paraId="5B81F7A8" w14:textId="77777777" w:rsidR="00590690" w:rsidRPr="00590690" w:rsidRDefault="00590690" w:rsidP="00590690">
      <w:pPr>
        <w:tabs>
          <w:tab w:val="left" w:pos="900"/>
        </w:tabs>
        <w:snapToGrid w:val="0"/>
        <w:ind w:left="720"/>
        <w:contextualSpacing/>
        <w:jc w:val="both"/>
        <w:rPr>
          <w:rFonts w:ascii="Gill Sans MT" w:hAnsi="Gill Sans MT" w:cs="Arial"/>
          <w:snapToGrid w:val="0"/>
          <w:szCs w:val="24"/>
        </w:rPr>
      </w:pPr>
      <w:r w:rsidRPr="00590690">
        <w:rPr>
          <w:rFonts w:ascii="Gill Sans MT" w:hAnsi="Gill Sans MT" w:cs="Arial"/>
          <w:snapToGrid w:val="0"/>
          <w:szCs w:val="24"/>
        </w:rPr>
        <w:t>(Planning and Codes Department staff will insert the expiration year for the plat at the time the plat is ready for recording and may also make changes to the wording of the above note as necessary to carry out the intent of Standard Requirements 1, 2 and 3 below.)</w:t>
      </w:r>
    </w:p>
    <w:p w14:paraId="2406BF79" w14:textId="77777777" w:rsidR="00590690" w:rsidRPr="00590690" w:rsidRDefault="00590690" w:rsidP="00590690">
      <w:pPr>
        <w:tabs>
          <w:tab w:val="left" w:pos="900"/>
        </w:tabs>
        <w:snapToGrid w:val="0"/>
        <w:ind w:left="720"/>
        <w:contextualSpacing/>
        <w:jc w:val="both"/>
        <w:rPr>
          <w:rFonts w:ascii="Gill Sans MT" w:hAnsi="Gill Sans MT" w:cs="Arial"/>
          <w:snapToGrid w:val="0"/>
          <w:szCs w:val="24"/>
        </w:rPr>
      </w:pPr>
    </w:p>
    <w:p w14:paraId="31EC5DD3" w14:textId="77777777" w:rsidR="00590690" w:rsidRPr="00590690" w:rsidRDefault="00590690" w:rsidP="0019773F">
      <w:pPr>
        <w:numPr>
          <w:ilvl w:val="0"/>
          <w:numId w:val="6"/>
        </w:numPr>
        <w:tabs>
          <w:tab w:val="left" w:pos="900"/>
        </w:tabs>
        <w:snapToGrid w:val="0"/>
        <w:contextualSpacing/>
        <w:jc w:val="both"/>
        <w:rPr>
          <w:rFonts w:ascii="Gill Sans MT" w:hAnsi="Gill Sans MT" w:cs="Arial"/>
          <w:snapToGrid w:val="0"/>
          <w:szCs w:val="24"/>
        </w:rPr>
      </w:pPr>
      <w:r w:rsidRPr="00590690">
        <w:rPr>
          <w:rFonts w:ascii="Gill Sans MT" w:hAnsi="Gill Sans MT" w:cs="Arial"/>
          <w:snapToGrid w:val="0"/>
          <w:szCs w:val="24"/>
        </w:rPr>
        <w:t xml:space="preserve">Provide the Planning staff with a digital copy of the proposed subdivision.  This request is consistent with Article 2.3 of the Brentwood Subdivision Regulations.  The file should be in AutoCAD .DWG or .DXF compatible format and CD-ROM.  The file shall use the Tennessee State Plane coordinate system, FIPS Zone 4100, NAD 83 datum.  The digital copies must be received before the plat may be recorded. </w:t>
      </w:r>
    </w:p>
    <w:p w14:paraId="53D82B76" w14:textId="77777777" w:rsidR="00590690" w:rsidRPr="00590690" w:rsidRDefault="00590690" w:rsidP="00590690">
      <w:pPr>
        <w:tabs>
          <w:tab w:val="left" w:pos="900"/>
        </w:tabs>
        <w:snapToGrid w:val="0"/>
        <w:ind w:left="720"/>
        <w:contextualSpacing/>
        <w:jc w:val="both"/>
        <w:rPr>
          <w:rFonts w:ascii="Gill Sans MT" w:hAnsi="Gill Sans MT" w:cs="Arial"/>
          <w:snapToGrid w:val="0"/>
          <w:szCs w:val="24"/>
        </w:rPr>
      </w:pPr>
    </w:p>
    <w:p w14:paraId="27083678" w14:textId="77777777" w:rsidR="00590690" w:rsidRPr="00590690" w:rsidRDefault="00590690" w:rsidP="0019773F">
      <w:pPr>
        <w:numPr>
          <w:ilvl w:val="0"/>
          <w:numId w:val="6"/>
        </w:numPr>
        <w:tabs>
          <w:tab w:val="left" w:pos="900"/>
        </w:tabs>
        <w:snapToGrid w:val="0"/>
        <w:contextualSpacing/>
        <w:jc w:val="both"/>
        <w:rPr>
          <w:rFonts w:ascii="Gill Sans MT" w:hAnsi="Gill Sans MT" w:cs="Arial"/>
          <w:snapToGrid w:val="0"/>
          <w:szCs w:val="24"/>
        </w:rPr>
      </w:pPr>
      <w:r w:rsidRPr="00590690">
        <w:rPr>
          <w:rFonts w:ascii="Gill Sans MT" w:hAnsi="Gill Sans MT" w:cs="Arial"/>
          <w:snapToGrid w:val="0"/>
          <w:szCs w:val="24"/>
        </w:rPr>
        <w:t xml:space="preserve">The property owner is responsible for all development fees including water and sewer service and tap fees, building permit fees and Public Works Project Fees.  The required fees shall be used for future infrastructure related improvements required by the proposed development.  </w:t>
      </w:r>
    </w:p>
    <w:p w14:paraId="011E62F4" w14:textId="77777777" w:rsidR="00590690" w:rsidRPr="00590690" w:rsidRDefault="00590690" w:rsidP="00590690">
      <w:pPr>
        <w:tabs>
          <w:tab w:val="left" w:pos="900"/>
        </w:tabs>
        <w:snapToGrid w:val="0"/>
        <w:ind w:left="720"/>
        <w:contextualSpacing/>
        <w:jc w:val="both"/>
        <w:rPr>
          <w:rFonts w:ascii="Gill Sans MT" w:hAnsi="Gill Sans MT" w:cs="Arial"/>
          <w:snapToGrid w:val="0"/>
          <w:szCs w:val="24"/>
        </w:rPr>
      </w:pPr>
    </w:p>
    <w:p w14:paraId="05C6D774" w14:textId="77777777" w:rsidR="00590690" w:rsidRPr="00590690" w:rsidRDefault="00590690" w:rsidP="0019773F">
      <w:pPr>
        <w:numPr>
          <w:ilvl w:val="0"/>
          <w:numId w:val="6"/>
        </w:numPr>
        <w:tabs>
          <w:tab w:val="left" w:pos="900"/>
        </w:tabs>
        <w:snapToGrid w:val="0"/>
        <w:contextualSpacing/>
        <w:jc w:val="both"/>
        <w:rPr>
          <w:rFonts w:ascii="Gill Sans MT" w:hAnsi="Gill Sans MT" w:cs="Arial"/>
          <w:snapToGrid w:val="0"/>
          <w:szCs w:val="24"/>
        </w:rPr>
      </w:pPr>
      <w:r w:rsidRPr="00590690">
        <w:rPr>
          <w:rFonts w:ascii="Gill Sans MT" w:hAnsi="Gill Sans MT" w:cs="Arial"/>
          <w:snapToGrid w:val="0"/>
          <w:szCs w:val="24"/>
        </w:rPr>
        <w:lastRenderedPageBreak/>
        <w:t xml:space="preserve">Deviations from the approved plat in the development of the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w:t>
      </w:r>
      <w:proofErr w:type="gramStart"/>
      <w:r w:rsidRPr="00590690">
        <w:rPr>
          <w:rFonts w:ascii="Gill Sans MT" w:hAnsi="Gill Sans MT" w:cs="Arial"/>
          <w:snapToGrid w:val="0"/>
          <w:szCs w:val="24"/>
        </w:rPr>
        <w:t>City</w:t>
      </w:r>
      <w:proofErr w:type="gramEnd"/>
      <w:r w:rsidRPr="00590690">
        <w:rPr>
          <w:rFonts w:ascii="Gill Sans MT" w:hAnsi="Gill Sans MT" w:cs="Arial"/>
          <w:snapToGrid w:val="0"/>
          <w:szCs w:val="24"/>
        </w:rPr>
        <w:t xml:space="preserve">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14:paraId="38442215" w14:textId="77777777" w:rsidR="00590690" w:rsidRPr="00590690" w:rsidRDefault="00590690" w:rsidP="00590690">
      <w:pPr>
        <w:tabs>
          <w:tab w:val="left" w:pos="900"/>
        </w:tabs>
        <w:snapToGrid w:val="0"/>
        <w:ind w:left="720"/>
        <w:contextualSpacing/>
        <w:jc w:val="both"/>
        <w:rPr>
          <w:rFonts w:ascii="Gill Sans MT" w:hAnsi="Gill Sans MT" w:cs="Arial"/>
          <w:snapToGrid w:val="0"/>
          <w:szCs w:val="24"/>
        </w:rPr>
      </w:pPr>
    </w:p>
    <w:p w14:paraId="28DC53A8" w14:textId="77777777" w:rsidR="00590690" w:rsidRPr="00590690" w:rsidRDefault="00590690" w:rsidP="0019773F">
      <w:pPr>
        <w:numPr>
          <w:ilvl w:val="0"/>
          <w:numId w:val="6"/>
        </w:numPr>
        <w:tabs>
          <w:tab w:val="left" w:pos="900"/>
        </w:tabs>
        <w:snapToGrid w:val="0"/>
        <w:contextualSpacing/>
        <w:jc w:val="both"/>
        <w:rPr>
          <w:rFonts w:ascii="Gill Sans MT" w:hAnsi="Gill Sans MT" w:cs="Arial"/>
          <w:snapToGrid w:val="0"/>
          <w:szCs w:val="24"/>
        </w:rPr>
      </w:pPr>
      <w:r w:rsidRPr="00590690">
        <w:rPr>
          <w:rFonts w:ascii="Gill Sans MT" w:hAnsi="Gill Sans MT" w:cs="Arial"/>
          <w:snapToGrid w:val="0"/>
          <w:szCs w:val="24"/>
        </w:rPr>
        <w:t>Development of this project shall comply with all applicable codes and ordinances of the City of Brentwood.</w:t>
      </w:r>
    </w:p>
    <w:p w14:paraId="27822E52" w14:textId="77777777" w:rsidR="00590690" w:rsidRPr="00590690" w:rsidRDefault="00590690" w:rsidP="00590690">
      <w:pPr>
        <w:tabs>
          <w:tab w:val="left" w:pos="900"/>
        </w:tabs>
        <w:snapToGrid w:val="0"/>
        <w:ind w:left="720"/>
        <w:contextualSpacing/>
        <w:jc w:val="both"/>
        <w:rPr>
          <w:rFonts w:ascii="Gill Sans MT" w:hAnsi="Gill Sans MT" w:cs="Arial"/>
          <w:snapToGrid w:val="0"/>
          <w:szCs w:val="24"/>
        </w:rPr>
      </w:pPr>
    </w:p>
    <w:p w14:paraId="4837D4E8" w14:textId="77777777" w:rsidR="00590690" w:rsidRPr="00590690" w:rsidRDefault="00590690" w:rsidP="0019773F">
      <w:pPr>
        <w:numPr>
          <w:ilvl w:val="0"/>
          <w:numId w:val="6"/>
        </w:numPr>
        <w:tabs>
          <w:tab w:val="left" w:pos="900"/>
        </w:tabs>
        <w:snapToGrid w:val="0"/>
        <w:contextualSpacing/>
        <w:jc w:val="both"/>
        <w:rPr>
          <w:rFonts w:ascii="Gill Sans MT" w:hAnsi="Gill Sans MT" w:cs="Arial"/>
          <w:snapToGrid w:val="0"/>
          <w:szCs w:val="24"/>
        </w:rPr>
      </w:pPr>
      <w:r w:rsidRPr="00590690">
        <w:rPr>
          <w:rFonts w:ascii="Gill Sans MT" w:hAnsi="Gill Sans MT" w:cs="Arial"/>
          <w:snapToGrid w:val="0"/>
          <w:szCs w:val="24"/>
        </w:rPr>
        <w:t xml:space="preserve">Approval of the proposed plat shall be limited to the illustrations and plans presented to the Planning Commission for review and approval on </w:t>
      </w:r>
      <w:sdt>
        <w:sdtPr>
          <w:rPr>
            <w:rFonts w:ascii="Gill Sans MT" w:hAnsi="Gill Sans MT" w:cs="Arial"/>
            <w:snapToGrid w:val="0"/>
            <w:szCs w:val="24"/>
          </w:rPr>
          <w:id w:val="-118691858"/>
          <w:placeholder>
            <w:docPart w:val="B01D3AE5C575416D9FAE4651DE9173FF"/>
          </w:placeholder>
          <w:comboBox>
            <w:listItem w:displayText="December 7, 2020" w:value="December 7, 2020"/>
            <w:listItem w:displayText="January 3, 2022" w:value="January 3, 2022"/>
            <w:listItem w:displayText="February 7, 2022" w:value="February 7, 2022"/>
            <w:listItem w:displayText="March 7, 2022" w:value="March 7, 2022"/>
            <w:listItem w:displayText="April 5, 2022" w:value="April 5, 2022"/>
            <w:listItem w:displayText="May 2, 2022" w:value="May 2, 2022"/>
            <w:listItem w:displayText="June 6, 2022" w:value="June 6, 2022"/>
            <w:listItem w:displayText="July 5, 2022" w:value="July 5, 2022"/>
            <w:listItem w:displayText="August 1, 2022" w:value="August 1, 2022"/>
            <w:listItem w:displayText="September 6, 2022" w:value="September 6, 2022"/>
            <w:listItem w:displayText="October 3, 2022" w:value="October 3, 2022"/>
            <w:listItem w:displayText="November 7, 2022" w:value="November 7, 2022"/>
            <w:listItem w:displayText="December 5 2022" w:value="December 5 2022"/>
            <w:listItem w:displayText="January 3, 2023" w:value="January 3, 2023"/>
          </w:comboBox>
        </w:sdtPr>
        <w:sdtEndPr/>
        <w:sdtContent>
          <w:r w:rsidRPr="00590690">
            <w:rPr>
              <w:rFonts w:ascii="Gill Sans MT" w:hAnsi="Gill Sans MT" w:cs="Arial"/>
              <w:snapToGrid w:val="0"/>
              <w:szCs w:val="24"/>
            </w:rPr>
            <w:t>June 6, 2022</w:t>
          </w:r>
        </w:sdtContent>
      </w:sdt>
      <w:r w:rsidRPr="00590690">
        <w:rPr>
          <w:rFonts w:ascii="Gill Sans MT" w:hAnsi="Gill Sans MT" w:cs="Arial"/>
          <w:snapToGrid w:val="0"/>
          <w:szCs w:val="24"/>
        </w:rPr>
        <w:t xml:space="preserve">  Any changes to Planning Commission approved plans and specifications will require staff review and re-approval by the Planning Commission.</w:t>
      </w:r>
    </w:p>
    <w:p w14:paraId="6B1E924C" w14:textId="77777777" w:rsidR="00590690" w:rsidRDefault="00590690" w:rsidP="005F5521">
      <w:pPr>
        <w:tabs>
          <w:tab w:val="left" w:pos="900"/>
        </w:tabs>
        <w:snapToGrid w:val="0"/>
        <w:ind w:left="907" w:hanging="907"/>
        <w:contextualSpacing/>
        <w:jc w:val="both"/>
        <w:rPr>
          <w:rStyle w:val="AGENDA1"/>
          <w:rFonts w:ascii="Gill Sans MT" w:hAnsi="Gill Sans MT"/>
          <w:i w:val="0"/>
          <w:color w:val="auto"/>
          <w:szCs w:val="24"/>
        </w:rPr>
      </w:pPr>
    </w:p>
    <w:p w14:paraId="6068F649" w14:textId="5681AA6B" w:rsidR="005F5521" w:rsidRDefault="005F5521" w:rsidP="005F5521">
      <w:pPr>
        <w:tabs>
          <w:tab w:val="left" w:pos="900"/>
        </w:tabs>
        <w:snapToGrid w:val="0"/>
        <w:ind w:left="907" w:hanging="907"/>
        <w:contextualSpacing/>
        <w:jc w:val="both"/>
        <w:rPr>
          <w:rStyle w:val="AGENDA1"/>
          <w:rFonts w:ascii="Gill Sans MT" w:hAnsi="Gill Sans MT"/>
          <w:i w:val="0"/>
          <w:color w:val="auto"/>
          <w:szCs w:val="24"/>
        </w:rPr>
      </w:pPr>
      <w:r w:rsidRPr="00CF2808">
        <w:rPr>
          <w:rStyle w:val="AGENDA1"/>
          <w:rFonts w:ascii="Gill Sans MT" w:hAnsi="Gill Sans MT"/>
          <w:i w:val="0"/>
          <w:color w:val="auto"/>
          <w:szCs w:val="24"/>
        </w:rPr>
        <w:t xml:space="preserve">Item </w:t>
      </w:r>
      <w:r>
        <w:rPr>
          <w:rStyle w:val="AGENDA1"/>
          <w:rFonts w:ascii="Gill Sans MT" w:hAnsi="Gill Sans MT"/>
          <w:i w:val="0"/>
          <w:color w:val="auto"/>
          <w:szCs w:val="24"/>
        </w:rPr>
        <w:t>7</w:t>
      </w:r>
      <w:r w:rsidRPr="00CF2808">
        <w:rPr>
          <w:rStyle w:val="AGENDA1"/>
          <w:rFonts w:ascii="Gill Sans MT" w:hAnsi="Gill Sans MT"/>
          <w:i w:val="0"/>
          <w:color w:val="auto"/>
          <w:szCs w:val="24"/>
        </w:rPr>
        <w:t>:</w:t>
      </w:r>
      <w:r w:rsidRPr="00CF2808">
        <w:rPr>
          <w:rStyle w:val="AGENDA1"/>
          <w:rFonts w:ascii="Gill Sans MT" w:hAnsi="Gill Sans MT"/>
          <w:i w:val="0"/>
          <w:color w:val="auto"/>
          <w:szCs w:val="24"/>
        </w:rPr>
        <w:tab/>
      </w:r>
      <w:r w:rsidRPr="001032DE">
        <w:rPr>
          <w:rStyle w:val="AGENDA1"/>
          <w:rFonts w:ascii="Gill Sans MT" w:hAnsi="Gill Sans MT"/>
          <w:i w:val="0"/>
          <w:color w:val="auto"/>
          <w:szCs w:val="24"/>
        </w:rPr>
        <w:tab/>
      </w:r>
      <w:r w:rsidR="00590690" w:rsidRPr="00590690">
        <w:rPr>
          <w:rStyle w:val="AGENDA1"/>
          <w:rFonts w:ascii="Gill Sans MT" w:hAnsi="Gill Sans MT"/>
          <w:i w:val="0"/>
          <w:color w:val="auto"/>
          <w:szCs w:val="24"/>
        </w:rPr>
        <w:t>BPC2206-005</w:t>
      </w:r>
      <w:r w:rsidR="00590690">
        <w:rPr>
          <w:rStyle w:val="AGENDA1"/>
          <w:rFonts w:ascii="Gill Sans MT" w:hAnsi="Gill Sans MT"/>
          <w:i w:val="0"/>
          <w:color w:val="auto"/>
          <w:szCs w:val="24"/>
        </w:rPr>
        <w:t xml:space="preserve"> </w:t>
      </w:r>
      <w:r w:rsidR="00590690" w:rsidRPr="00590690">
        <w:rPr>
          <w:rStyle w:val="AGENDA1"/>
          <w:rFonts w:ascii="Gill Sans MT" w:hAnsi="Gill Sans MT"/>
          <w:i w:val="0"/>
          <w:color w:val="auto"/>
          <w:szCs w:val="24"/>
        </w:rPr>
        <w:t>Revised Master Plan -- New Hope Community Church, 605 Wilson Pike, Zoning SI-1</w:t>
      </w:r>
    </w:p>
    <w:p w14:paraId="35BD3027" w14:textId="77777777" w:rsidR="005F5521" w:rsidRDefault="005F5521" w:rsidP="005F5521">
      <w:pPr>
        <w:tabs>
          <w:tab w:val="left" w:pos="900"/>
        </w:tabs>
        <w:snapToGrid w:val="0"/>
        <w:ind w:left="907" w:hanging="907"/>
        <w:contextualSpacing/>
        <w:jc w:val="both"/>
        <w:rPr>
          <w:rStyle w:val="AGENDA1"/>
          <w:rFonts w:ascii="Gill Sans MT" w:hAnsi="Gill Sans MT"/>
          <w:b w:val="0"/>
          <w:bCs/>
          <w:i w:val="0"/>
          <w:iCs/>
          <w:color w:val="auto"/>
          <w:szCs w:val="24"/>
        </w:rPr>
      </w:pPr>
    </w:p>
    <w:p w14:paraId="205CCA4F" w14:textId="7B8D4C20" w:rsidR="006F0619" w:rsidRDefault="00590690" w:rsidP="006F0619">
      <w:pPr>
        <w:rPr>
          <w:rStyle w:val="AGENDA1"/>
          <w:rFonts w:ascii="Gill Sans MT" w:hAnsi="Gill Sans MT"/>
          <w:b w:val="0"/>
          <w:bCs/>
          <w:i w:val="0"/>
          <w:iCs/>
          <w:color w:val="auto"/>
        </w:rPr>
      </w:pPr>
      <w:r w:rsidRPr="00590690">
        <w:rPr>
          <w:rStyle w:val="AGENDA1"/>
          <w:rFonts w:ascii="Gill Sans MT" w:hAnsi="Gill Sans MT"/>
          <w:b w:val="0"/>
          <w:bCs/>
          <w:i w:val="0"/>
          <w:iCs/>
          <w:color w:val="auto"/>
        </w:rPr>
        <w:t>New Hope Community Church request</w:t>
      </w:r>
      <w:r w:rsidR="00F97EB8">
        <w:rPr>
          <w:rStyle w:val="AGENDA1"/>
          <w:rFonts w:ascii="Gill Sans MT" w:hAnsi="Gill Sans MT"/>
          <w:b w:val="0"/>
          <w:bCs/>
          <w:i w:val="0"/>
          <w:iCs/>
          <w:color w:val="auto"/>
        </w:rPr>
        <w:t>ed</w:t>
      </w:r>
      <w:r w:rsidRPr="00590690">
        <w:rPr>
          <w:rStyle w:val="AGENDA1"/>
          <w:rFonts w:ascii="Gill Sans MT" w:hAnsi="Gill Sans MT"/>
          <w:b w:val="0"/>
          <w:bCs/>
          <w:i w:val="0"/>
          <w:iCs/>
          <w:color w:val="auto"/>
        </w:rPr>
        <w:t xml:space="preserve"> approval of a revised master plan that modifie</w:t>
      </w:r>
      <w:r w:rsidR="00F97EB8">
        <w:rPr>
          <w:rStyle w:val="AGENDA1"/>
          <w:rFonts w:ascii="Gill Sans MT" w:hAnsi="Gill Sans MT"/>
          <w:b w:val="0"/>
          <w:bCs/>
          <w:i w:val="0"/>
          <w:iCs/>
          <w:color w:val="auto"/>
        </w:rPr>
        <w:t>d</w:t>
      </w:r>
      <w:r w:rsidRPr="00590690">
        <w:rPr>
          <w:rStyle w:val="AGENDA1"/>
          <w:rFonts w:ascii="Gill Sans MT" w:hAnsi="Gill Sans MT"/>
          <w:b w:val="0"/>
          <w:bCs/>
          <w:i w:val="0"/>
          <w:iCs/>
          <w:color w:val="auto"/>
        </w:rPr>
        <w:t xml:space="preserve"> Phase One of the proposed project.  The change include</w:t>
      </w:r>
      <w:r w:rsidR="00F97EB8">
        <w:rPr>
          <w:rStyle w:val="AGENDA1"/>
          <w:rFonts w:ascii="Gill Sans MT" w:hAnsi="Gill Sans MT"/>
          <w:b w:val="0"/>
          <w:bCs/>
          <w:i w:val="0"/>
          <w:iCs/>
          <w:color w:val="auto"/>
        </w:rPr>
        <w:t>d</w:t>
      </w:r>
      <w:r w:rsidRPr="00590690">
        <w:rPr>
          <w:rStyle w:val="AGENDA1"/>
          <w:rFonts w:ascii="Gill Sans MT" w:hAnsi="Gill Sans MT"/>
          <w:b w:val="0"/>
          <w:bCs/>
          <w:i w:val="0"/>
          <w:iCs/>
          <w:color w:val="auto"/>
        </w:rPr>
        <w:t xml:space="preserve"> the relocation and downsizing of the proposed detention pond.  The pond area is being reduced to accommodate the proposed pavilion (2,400 sf) which the Church ha</w:t>
      </w:r>
      <w:r w:rsidR="00F97EB8">
        <w:rPr>
          <w:rStyle w:val="AGENDA1"/>
          <w:rFonts w:ascii="Gill Sans MT" w:hAnsi="Gill Sans MT"/>
          <w:b w:val="0"/>
          <w:bCs/>
          <w:i w:val="0"/>
          <w:iCs/>
          <w:color w:val="auto"/>
        </w:rPr>
        <w:t>d</w:t>
      </w:r>
      <w:r w:rsidRPr="00590690">
        <w:rPr>
          <w:rStyle w:val="AGENDA1"/>
          <w:rFonts w:ascii="Gill Sans MT" w:hAnsi="Gill Sans MT"/>
          <w:b w:val="0"/>
          <w:bCs/>
          <w:i w:val="0"/>
          <w:iCs/>
          <w:color w:val="auto"/>
        </w:rPr>
        <w:t xml:space="preserve"> applied for permits.  Should the other phases of the project move forward in the future, the pond will need to be modified to meet the requirements of the Code.   </w:t>
      </w:r>
    </w:p>
    <w:p w14:paraId="099F8142" w14:textId="77777777" w:rsidR="00590690" w:rsidRPr="00BC641A" w:rsidRDefault="00590690" w:rsidP="006F0619">
      <w:pPr>
        <w:rPr>
          <w:rStyle w:val="AGENDA1"/>
          <w:rFonts w:ascii="Gill Sans MT" w:hAnsi="Gill Sans MT"/>
          <w:color w:val="auto"/>
        </w:rPr>
      </w:pPr>
    </w:p>
    <w:p w14:paraId="153B7A7D" w14:textId="0B45CE16" w:rsidR="005F5521" w:rsidRPr="00721EF3" w:rsidRDefault="005F5521" w:rsidP="005F5521">
      <w:pPr>
        <w:rPr>
          <w:rStyle w:val="AGENDA1"/>
          <w:rFonts w:ascii="Gill Sans MT" w:hAnsi="Gill Sans MT"/>
          <w:b w:val="0"/>
          <w:i w:val="0"/>
          <w:color w:val="auto"/>
          <w:szCs w:val="24"/>
        </w:rPr>
      </w:pPr>
      <w:r w:rsidRPr="001C7F94">
        <w:rPr>
          <w:rStyle w:val="AGENDA1"/>
          <w:rFonts w:ascii="Gill Sans MT" w:hAnsi="Gill Sans MT"/>
          <w:b w:val="0"/>
          <w:i w:val="0"/>
          <w:color w:val="auto"/>
          <w:szCs w:val="24"/>
        </w:rPr>
        <w:t xml:space="preserve">Staff recommended approval of the </w:t>
      </w:r>
      <w:r w:rsidRPr="00BC641A">
        <w:rPr>
          <w:rStyle w:val="AGENDA1"/>
          <w:rFonts w:ascii="Gill Sans MT" w:hAnsi="Gill Sans MT"/>
          <w:b w:val="0"/>
          <w:i w:val="0"/>
          <w:color w:val="auto"/>
          <w:szCs w:val="24"/>
        </w:rPr>
        <w:t xml:space="preserve">proposed </w:t>
      </w:r>
      <w:r w:rsidR="00590690">
        <w:rPr>
          <w:rStyle w:val="AGENDA1"/>
          <w:rFonts w:ascii="Gill Sans MT" w:hAnsi="Gill Sans MT"/>
          <w:b w:val="0"/>
          <w:i w:val="0"/>
          <w:color w:val="auto"/>
          <w:szCs w:val="24"/>
        </w:rPr>
        <w:t>revised master</w:t>
      </w:r>
      <w:r>
        <w:rPr>
          <w:rStyle w:val="AGENDA1"/>
          <w:rFonts w:ascii="Gill Sans MT" w:hAnsi="Gill Sans MT"/>
          <w:b w:val="0"/>
          <w:i w:val="0"/>
          <w:color w:val="auto"/>
          <w:szCs w:val="24"/>
        </w:rPr>
        <w:t xml:space="preserve"> </w:t>
      </w:r>
      <w:r w:rsidRPr="00BC641A">
        <w:rPr>
          <w:rStyle w:val="AGENDA1"/>
          <w:rFonts w:ascii="Gill Sans MT" w:hAnsi="Gill Sans MT"/>
          <w:b w:val="0"/>
          <w:i w:val="0"/>
          <w:color w:val="auto"/>
          <w:szCs w:val="24"/>
        </w:rPr>
        <w:t xml:space="preserve">plan </w:t>
      </w:r>
      <w:r w:rsidRPr="001C7F94">
        <w:rPr>
          <w:rStyle w:val="AGENDA1"/>
          <w:rFonts w:ascii="Gill Sans MT" w:hAnsi="Gill Sans MT"/>
          <w:b w:val="0"/>
          <w:i w:val="0"/>
          <w:color w:val="auto"/>
          <w:szCs w:val="24"/>
        </w:rPr>
        <w:t>subj</w:t>
      </w:r>
      <w:r w:rsidRPr="009A1503">
        <w:rPr>
          <w:rStyle w:val="AGENDA1"/>
          <w:rFonts w:ascii="Gill Sans MT" w:hAnsi="Gill Sans MT"/>
          <w:b w:val="0"/>
          <w:i w:val="0"/>
          <w:color w:val="auto"/>
          <w:szCs w:val="24"/>
        </w:rPr>
        <w:t>ect to the</w:t>
      </w:r>
      <w:r w:rsidRPr="00721EF3">
        <w:rPr>
          <w:rStyle w:val="AGENDA1"/>
          <w:rFonts w:ascii="Gill Sans MT" w:hAnsi="Gill Sans MT"/>
          <w:b w:val="0"/>
          <w:i w:val="0"/>
          <w:color w:val="auto"/>
          <w:szCs w:val="24"/>
        </w:rPr>
        <w:t xml:space="preserve"> following conditions:</w:t>
      </w:r>
    </w:p>
    <w:p w14:paraId="25D6C42F" w14:textId="77777777" w:rsidR="005F5521" w:rsidRPr="009A2E4E" w:rsidRDefault="005F5521" w:rsidP="005F5521">
      <w:pPr>
        <w:tabs>
          <w:tab w:val="left" w:pos="900"/>
        </w:tabs>
        <w:snapToGrid w:val="0"/>
        <w:ind w:left="720"/>
        <w:contextualSpacing/>
        <w:jc w:val="both"/>
        <w:rPr>
          <w:rFonts w:ascii="Gill Sans MT" w:hAnsi="Gill Sans MT" w:cs="Arial"/>
          <w:snapToGrid w:val="0"/>
          <w:szCs w:val="24"/>
        </w:rPr>
      </w:pPr>
    </w:p>
    <w:p w14:paraId="67A40C1F" w14:textId="77777777" w:rsidR="00590690" w:rsidRPr="00590690" w:rsidRDefault="00590690" w:rsidP="0019773F">
      <w:pPr>
        <w:numPr>
          <w:ilvl w:val="0"/>
          <w:numId w:val="7"/>
        </w:numPr>
        <w:tabs>
          <w:tab w:val="left" w:pos="900"/>
        </w:tabs>
        <w:snapToGrid w:val="0"/>
        <w:contextualSpacing/>
        <w:jc w:val="both"/>
        <w:rPr>
          <w:rFonts w:ascii="Gill Sans MT" w:hAnsi="Gill Sans MT" w:cs="Arial"/>
          <w:snapToGrid w:val="0"/>
          <w:szCs w:val="24"/>
        </w:rPr>
      </w:pPr>
      <w:r w:rsidRPr="00590690">
        <w:rPr>
          <w:rFonts w:ascii="Gill Sans MT" w:hAnsi="Gill Sans MT" w:cs="Arial"/>
          <w:snapToGrid w:val="0"/>
          <w:szCs w:val="24"/>
        </w:rPr>
        <w:t xml:space="preserve">A site plan shall be vested for a period of three years from the date of the original approval. </w:t>
      </w:r>
    </w:p>
    <w:p w14:paraId="3446CF89" w14:textId="3D4FEC2C" w:rsidR="006F0619" w:rsidRPr="00590690" w:rsidRDefault="006F0619" w:rsidP="00590690">
      <w:pPr>
        <w:tabs>
          <w:tab w:val="left" w:pos="900"/>
        </w:tabs>
        <w:snapToGrid w:val="0"/>
        <w:ind w:left="720"/>
        <w:contextualSpacing/>
        <w:jc w:val="both"/>
        <w:rPr>
          <w:b/>
          <w:snapToGrid w:val="0"/>
        </w:rPr>
      </w:pPr>
    </w:p>
    <w:p w14:paraId="44D2F57A" w14:textId="77777777" w:rsidR="00590690" w:rsidRPr="00590690" w:rsidRDefault="00590690" w:rsidP="0019773F">
      <w:pPr>
        <w:numPr>
          <w:ilvl w:val="0"/>
          <w:numId w:val="7"/>
        </w:numPr>
        <w:tabs>
          <w:tab w:val="left" w:pos="900"/>
        </w:tabs>
        <w:snapToGrid w:val="0"/>
        <w:contextualSpacing/>
        <w:jc w:val="both"/>
        <w:rPr>
          <w:rFonts w:ascii="Gill Sans MT" w:hAnsi="Gill Sans MT" w:cs="Arial"/>
          <w:snapToGrid w:val="0"/>
          <w:szCs w:val="24"/>
        </w:rPr>
      </w:pPr>
      <w:r w:rsidRPr="00590690">
        <w:rPr>
          <w:rFonts w:ascii="Gill Sans MT" w:hAnsi="Gill Sans MT" w:cs="Arial"/>
          <w:snapToGrid w:val="0"/>
          <w:szCs w:val="24"/>
        </w:rPr>
        <w:t xml:space="preserve">Add the following note to the site </w:t>
      </w:r>
      <w:proofErr w:type="gramStart"/>
      <w:r w:rsidRPr="00590690">
        <w:rPr>
          <w:rFonts w:ascii="Gill Sans MT" w:hAnsi="Gill Sans MT" w:cs="Arial"/>
          <w:snapToGrid w:val="0"/>
          <w:szCs w:val="24"/>
        </w:rPr>
        <w:t>plan;</w:t>
      </w:r>
      <w:proofErr w:type="gramEnd"/>
    </w:p>
    <w:p w14:paraId="6C20270E" w14:textId="77777777" w:rsidR="00590690" w:rsidRPr="00590690" w:rsidRDefault="00590690" w:rsidP="00590690">
      <w:pPr>
        <w:tabs>
          <w:tab w:val="left" w:pos="900"/>
        </w:tabs>
        <w:snapToGrid w:val="0"/>
        <w:ind w:left="720"/>
        <w:contextualSpacing/>
        <w:jc w:val="both"/>
        <w:rPr>
          <w:rFonts w:ascii="Gill Sans MT" w:hAnsi="Gill Sans MT" w:cs="Arial"/>
          <w:snapToGrid w:val="0"/>
          <w:szCs w:val="24"/>
        </w:rPr>
      </w:pPr>
    </w:p>
    <w:p w14:paraId="288726D8" w14:textId="77777777" w:rsidR="00590690" w:rsidRPr="00590690" w:rsidRDefault="00590690" w:rsidP="00590690">
      <w:pPr>
        <w:tabs>
          <w:tab w:val="left" w:pos="900"/>
        </w:tabs>
        <w:snapToGrid w:val="0"/>
        <w:ind w:left="720"/>
        <w:contextualSpacing/>
        <w:jc w:val="both"/>
        <w:rPr>
          <w:rFonts w:ascii="Gill Sans MT" w:hAnsi="Gill Sans MT" w:cs="Arial"/>
          <w:snapToGrid w:val="0"/>
          <w:szCs w:val="24"/>
        </w:rPr>
      </w:pPr>
      <w:r w:rsidRPr="00590690">
        <w:rPr>
          <w:rFonts w:ascii="Gill Sans MT" w:hAnsi="Gill Sans MT" w:cs="Arial"/>
          <w:snapToGrid w:val="0"/>
          <w:szCs w:val="24"/>
        </w:rPr>
        <w:t xml:space="preserve">This site plan is subject to a three-year vesting period, during which the development standards in effect on the date of approval will remain the standards applicable to this plan.  If construction is not completed during the first three years, the original site plan is considered a preliminary site plan and the applicant must obtain approval of a final site plan. Development of the property shown on this plan may be subject to standards other than those that were applicable during the vesting period.  The Initial vesting period for this plan expires on </w:t>
      </w:r>
      <w:sdt>
        <w:sdtPr>
          <w:rPr>
            <w:rFonts w:ascii="Gill Sans MT" w:hAnsi="Gill Sans MT" w:cs="Arial"/>
            <w:snapToGrid w:val="0"/>
            <w:szCs w:val="24"/>
          </w:rPr>
          <w:id w:val="-741251052"/>
          <w:placeholder>
            <w:docPart w:val="B2AEFF2C2BBF4A59A815CF2931FABF6E"/>
          </w:placeholder>
          <w:comboBox>
            <w:listItem w:displayText="January 8, " w:value="January 8, "/>
            <w:listItem w:displayText="February 4, " w:value="February 4, "/>
            <w:listItem w:displayText="March 4, " w:value="March 4, "/>
            <w:listItem w:displayText="April 1, " w:value="April 1, "/>
            <w:listItem w:displayText="May 6, " w:value="May 6, "/>
            <w:listItem w:displayText="June 3, " w:value="June 3, "/>
            <w:listItem w:displayText="July 1, " w:value="July 1, "/>
            <w:listItem w:displayText="August 5, " w:value="August 5, "/>
            <w:listItem w:displayText="September 3, " w:value="September 3, "/>
            <w:listItem w:displayText="October 7, " w:value="October 7, "/>
            <w:listItem w:displayText="November 4, " w:value="November 4, "/>
            <w:listItem w:displayText="December 2, " w:value="December 2, "/>
            <w:listItem w:displayText="January 6, " w:value="January 6, "/>
          </w:comboBox>
        </w:sdtPr>
        <w:sdtEndPr/>
        <w:sdtContent>
          <w:r w:rsidRPr="00590690">
            <w:rPr>
              <w:rFonts w:ascii="Gill Sans MT" w:hAnsi="Gill Sans MT" w:cs="Arial"/>
              <w:snapToGrid w:val="0"/>
              <w:szCs w:val="24"/>
            </w:rPr>
            <w:t xml:space="preserve">June 6, </w:t>
          </w:r>
        </w:sdtContent>
      </w:sdt>
      <w:sdt>
        <w:sdtPr>
          <w:rPr>
            <w:rFonts w:ascii="Gill Sans MT" w:hAnsi="Gill Sans MT" w:cs="Arial"/>
            <w:snapToGrid w:val="0"/>
            <w:szCs w:val="24"/>
          </w:rPr>
          <w:id w:val="678859603"/>
          <w:placeholder>
            <w:docPart w:val="27F6D1B02A2A402F881F8FF443EA6303"/>
          </w:placeholder>
          <w:comboBox>
            <w:listItem w:displayText="2019" w:value="2019"/>
            <w:listItem w:displayText="2020" w:value="2020"/>
            <w:listItem w:displayText="2021" w:value="2021"/>
            <w:listItem w:displayText="2022" w:value="2022"/>
            <w:listItem w:displayText="2023" w:value="2023"/>
          </w:comboBox>
        </w:sdtPr>
        <w:sdtEndPr/>
        <w:sdtContent>
          <w:r w:rsidRPr="00590690">
            <w:rPr>
              <w:rFonts w:ascii="Gill Sans MT" w:hAnsi="Gill Sans MT" w:cs="Arial"/>
              <w:snapToGrid w:val="0"/>
              <w:szCs w:val="24"/>
            </w:rPr>
            <w:t>2025</w:t>
          </w:r>
        </w:sdtContent>
      </w:sdt>
      <w:r w:rsidRPr="00590690">
        <w:rPr>
          <w:rFonts w:ascii="Gill Sans MT" w:hAnsi="Gill Sans MT" w:cs="Arial"/>
          <w:snapToGrid w:val="0"/>
          <w:szCs w:val="24"/>
        </w:rPr>
        <w:t xml:space="preserve">, unless extended by the City of Brentwood.  Persons relying on this plan after said date should contact the City of Brentwood to determine if development may continue as depicted on the plan.  </w:t>
      </w:r>
    </w:p>
    <w:p w14:paraId="63E9EF87" w14:textId="5E612C55" w:rsidR="00590690" w:rsidRPr="00590690" w:rsidRDefault="00590690" w:rsidP="00590690">
      <w:pPr>
        <w:tabs>
          <w:tab w:val="left" w:pos="900"/>
        </w:tabs>
        <w:snapToGrid w:val="0"/>
        <w:ind w:left="720"/>
        <w:contextualSpacing/>
        <w:jc w:val="both"/>
        <w:rPr>
          <w:rFonts w:ascii="Gill Sans MT" w:hAnsi="Gill Sans MT" w:cs="Arial"/>
          <w:snapToGrid w:val="0"/>
          <w:szCs w:val="24"/>
        </w:rPr>
      </w:pPr>
    </w:p>
    <w:p w14:paraId="2096FDB0" w14:textId="77777777" w:rsidR="00590690" w:rsidRPr="00590690" w:rsidRDefault="00590690" w:rsidP="0019773F">
      <w:pPr>
        <w:numPr>
          <w:ilvl w:val="0"/>
          <w:numId w:val="7"/>
        </w:numPr>
        <w:tabs>
          <w:tab w:val="left" w:pos="900"/>
        </w:tabs>
        <w:snapToGrid w:val="0"/>
        <w:contextualSpacing/>
        <w:jc w:val="both"/>
        <w:rPr>
          <w:rFonts w:ascii="Gill Sans MT" w:hAnsi="Gill Sans MT" w:cs="Arial"/>
          <w:snapToGrid w:val="0"/>
          <w:szCs w:val="24"/>
        </w:rPr>
      </w:pPr>
      <w:r w:rsidRPr="00590690">
        <w:rPr>
          <w:rFonts w:ascii="Gill Sans MT" w:hAnsi="Gill Sans MT" w:cs="Arial"/>
          <w:snapToGrid w:val="0"/>
          <w:szCs w:val="24"/>
        </w:rPr>
        <w:t xml:space="preserve">When the construction authorized pursuant to a site plan is not completed within three years from the date of initial approval, but the applicant desires to complete the project </w:t>
      </w:r>
      <w:r w:rsidRPr="00590690">
        <w:rPr>
          <w:rFonts w:ascii="Gill Sans MT" w:hAnsi="Gill Sans MT" w:cs="Arial"/>
          <w:snapToGrid w:val="0"/>
          <w:szCs w:val="24"/>
        </w:rPr>
        <w:lastRenderedPageBreak/>
        <w:t xml:space="preserve">proposed for the site, the plan as initially approved for the project or as amended shall be considered a preliminary site plan.  If the applicant secures all necessary permits, commences site </w:t>
      </w:r>
      <w:proofErr w:type="gramStart"/>
      <w:r w:rsidRPr="00590690">
        <w:rPr>
          <w:rFonts w:ascii="Gill Sans MT" w:hAnsi="Gill Sans MT" w:cs="Arial"/>
          <w:snapToGrid w:val="0"/>
          <w:szCs w:val="24"/>
        </w:rPr>
        <w:t>preparation</w:t>
      </w:r>
      <w:proofErr w:type="gramEnd"/>
      <w:r w:rsidRPr="00590690">
        <w:rPr>
          <w:rFonts w:ascii="Gill Sans MT" w:hAnsi="Gill Sans MT" w:cs="Arial"/>
          <w:snapToGrid w:val="0"/>
          <w:szCs w:val="24"/>
        </w:rPr>
        <w:t xml:space="preserve"> and obtains approval of a final site plan within the three-year vesting period following approval of the preliminary site plan, then the vesting period shall be extended an additional two years beyond the expiration of the initial three-year vesting period.  During the two-year extension, the applicant must commence construction and maintain any necessary permits to remain vested.</w:t>
      </w:r>
    </w:p>
    <w:p w14:paraId="5B8F1523" w14:textId="77777777" w:rsidR="00590690" w:rsidRPr="00590690" w:rsidRDefault="00590690" w:rsidP="00590690">
      <w:pPr>
        <w:tabs>
          <w:tab w:val="left" w:pos="900"/>
        </w:tabs>
        <w:snapToGrid w:val="0"/>
        <w:ind w:left="720"/>
        <w:contextualSpacing/>
        <w:jc w:val="both"/>
        <w:rPr>
          <w:rFonts w:ascii="Gill Sans MT" w:hAnsi="Gill Sans MT" w:cs="Arial"/>
          <w:snapToGrid w:val="0"/>
          <w:szCs w:val="24"/>
        </w:rPr>
      </w:pPr>
    </w:p>
    <w:p w14:paraId="1B2AD581" w14:textId="77777777" w:rsidR="00590690" w:rsidRPr="00590690" w:rsidRDefault="00590690" w:rsidP="0019773F">
      <w:pPr>
        <w:numPr>
          <w:ilvl w:val="0"/>
          <w:numId w:val="7"/>
        </w:numPr>
        <w:tabs>
          <w:tab w:val="left" w:pos="900"/>
        </w:tabs>
        <w:snapToGrid w:val="0"/>
        <w:contextualSpacing/>
        <w:jc w:val="both"/>
        <w:rPr>
          <w:rFonts w:ascii="Gill Sans MT" w:hAnsi="Gill Sans MT" w:cs="Arial"/>
          <w:snapToGrid w:val="0"/>
          <w:szCs w:val="24"/>
        </w:rPr>
      </w:pPr>
      <w:r w:rsidRPr="00590690">
        <w:rPr>
          <w:rFonts w:ascii="Gill Sans MT" w:hAnsi="Gill Sans MT" w:cs="Arial"/>
          <w:snapToGrid w:val="0"/>
          <w:szCs w:val="24"/>
        </w:rPr>
        <w:t xml:space="preserve">If </w:t>
      </w:r>
      <w:proofErr w:type="gramStart"/>
      <w:r w:rsidRPr="00590690">
        <w:rPr>
          <w:rFonts w:ascii="Gill Sans MT" w:hAnsi="Gill Sans MT" w:cs="Arial"/>
          <w:snapToGrid w:val="0"/>
          <w:szCs w:val="24"/>
        </w:rPr>
        <w:t>necessary</w:t>
      </w:r>
      <w:proofErr w:type="gramEnd"/>
      <w:r w:rsidRPr="00590690">
        <w:rPr>
          <w:rFonts w:ascii="Gill Sans MT" w:hAnsi="Gill Sans MT" w:cs="Arial"/>
          <w:snapToGrid w:val="0"/>
          <w:szCs w:val="24"/>
        </w:rPr>
        <w:t xml:space="preserve"> permits are maintained and construction, as defined by Section 78-43, has commenced by the end of the two-year extension, then the vesting period shall remain in effect until the Planning and Codes Department has certified final completion of the project, provided the total vesting period shall not exceed ten years from the date of approval of the preliminary site plan.</w:t>
      </w:r>
    </w:p>
    <w:p w14:paraId="554D7E05" w14:textId="77777777" w:rsidR="00590690" w:rsidRPr="00590690" w:rsidRDefault="00590690" w:rsidP="00590690">
      <w:pPr>
        <w:tabs>
          <w:tab w:val="left" w:pos="900"/>
        </w:tabs>
        <w:snapToGrid w:val="0"/>
        <w:ind w:left="720"/>
        <w:contextualSpacing/>
        <w:jc w:val="both"/>
        <w:rPr>
          <w:rFonts w:ascii="Gill Sans MT" w:hAnsi="Gill Sans MT" w:cs="Arial"/>
          <w:snapToGrid w:val="0"/>
          <w:szCs w:val="24"/>
        </w:rPr>
      </w:pPr>
    </w:p>
    <w:p w14:paraId="18E85C96" w14:textId="77777777" w:rsidR="00590690" w:rsidRPr="00590690" w:rsidRDefault="00590690" w:rsidP="0019773F">
      <w:pPr>
        <w:numPr>
          <w:ilvl w:val="0"/>
          <w:numId w:val="7"/>
        </w:numPr>
        <w:tabs>
          <w:tab w:val="left" w:pos="900"/>
        </w:tabs>
        <w:snapToGrid w:val="0"/>
        <w:contextualSpacing/>
        <w:jc w:val="both"/>
        <w:rPr>
          <w:rFonts w:ascii="Gill Sans MT" w:hAnsi="Gill Sans MT" w:cs="Arial"/>
          <w:snapToGrid w:val="0"/>
          <w:szCs w:val="24"/>
        </w:rPr>
      </w:pPr>
      <w:r w:rsidRPr="00590690">
        <w:rPr>
          <w:rFonts w:ascii="Gill Sans MT" w:hAnsi="Gill Sans MT" w:cs="Arial"/>
          <w:snapToGrid w:val="0"/>
          <w:szCs w:val="24"/>
        </w:rPr>
        <w:t>If the construction authorized pursuant to a site plan is completed within three years from the date of approval, the site plan shall then be considered the final site plan for the project.</w:t>
      </w:r>
    </w:p>
    <w:p w14:paraId="2534A702" w14:textId="77777777" w:rsidR="00590690" w:rsidRPr="00590690" w:rsidRDefault="00590690" w:rsidP="00590690">
      <w:pPr>
        <w:tabs>
          <w:tab w:val="left" w:pos="900"/>
        </w:tabs>
        <w:snapToGrid w:val="0"/>
        <w:ind w:left="720"/>
        <w:contextualSpacing/>
        <w:jc w:val="both"/>
        <w:rPr>
          <w:rFonts w:ascii="Gill Sans MT" w:hAnsi="Gill Sans MT" w:cs="Arial"/>
          <w:snapToGrid w:val="0"/>
          <w:szCs w:val="24"/>
        </w:rPr>
      </w:pPr>
    </w:p>
    <w:p w14:paraId="6FF7BA43" w14:textId="77777777" w:rsidR="00590690" w:rsidRPr="00590690" w:rsidRDefault="00590690" w:rsidP="0019773F">
      <w:pPr>
        <w:numPr>
          <w:ilvl w:val="0"/>
          <w:numId w:val="7"/>
        </w:numPr>
        <w:tabs>
          <w:tab w:val="left" w:pos="900"/>
        </w:tabs>
        <w:snapToGrid w:val="0"/>
        <w:contextualSpacing/>
        <w:jc w:val="both"/>
        <w:rPr>
          <w:rFonts w:ascii="Gill Sans MT" w:hAnsi="Gill Sans MT" w:cs="Arial"/>
          <w:snapToGrid w:val="0"/>
          <w:szCs w:val="24"/>
        </w:rPr>
      </w:pPr>
      <w:r w:rsidRPr="00590690">
        <w:rPr>
          <w:rFonts w:ascii="Gill Sans MT" w:hAnsi="Gill Sans MT" w:cs="Arial"/>
          <w:snapToGrid w:val="0"/>
          <w:szCs w:val="24"/>
        </w:rPr>
        <w:t xml:space="preserve">The property owner is </w:t>
      </w:r>
      <w:bookmarkStart w:id="6" w:name="_Hlk105482570"/>
      <w:r w:rsidRPr="00590690">
        <w:rPr>
          <w:rFonts w:ascii="Gill Sans MT" w:hAnsi="Gill Sans MT" w:cs="Arial"/>
          <w:snapToGrid w:val="0"/>
          <w:szCs w:val="24"/>
        </w:rPr>
        <w:t>responsible for all development fees including water and sewer service and tap fees, building permit fees and Public Works Project Fees.  The required fees shall be used for future infrastructure related improvements required by the proposed development.</w:t>
      </w:r>
      <w:bookmarkEnd w:id="6"/>
      <w:r w:rsidRPr="00590690">
        <w:rPr>
          <w:rFonts w:ascii="Gill Sans MT" w:hAnsi="Gill Sans MT" w:cs="Arial"/>
          <w:snapToGrid w:val="0"/>
          <w:szCs w:val="24"/>
        </w:rPr>
        <w:t xml:space="preserve">  </w:t>
      </w:r>
    </w:p>
    <w:p w14:paraId="0DB18192" w14:textId="77777777" w:rsidR="00590690" w:rsidRPr="00590690" w:rsidRDefault="00590690" w:rsidP="00590690">
      <w:pPr>
        <w:tabs>
          <w:tab w:val="left" w:pos="900"/>
        </w:tabs>
        <w:snapToGrid w:val="0"/>
        <w:ind w:left="720"/>
        <w:contextualSpacing/>
        <w:jc w:val="both"/>
        <w:rPr>
          <w:rFonts w:ascii="Gill Sans MT" w:hAnsi="Gill Sans MT" w:cs="Arial"/>
          <w:snapToGrid w:val="0"/>
          <w:szCs w:val="24"/>
        </w:rPr>
      </w:pPr>
    </w:p>
    <w:p w14:paraId="6DC480CC" w14:textId="77777777" w:rsidR="00590690" w:rsidRPr="00590690" w:rsidRDefault="00590690" w:rsidP="0019773F">
      <w:pPr>
        <w:numPr>
          <w:ilvl w:val="0"/>
          <w:numId w:val="7"/>
        </w:numPr>
        <w:tabs>
          <w:tab w:val="left" w:pos="900"/>
        </w:tabs>
        <w:snapToGrid w:val="0"/>
        <w:contextualSpacing/>
        <w:jc w:val="both"/>
        <w:rPr>
          <w:rFonts w:ascii="Gill Sans MT" w:hAnsi="Gill Sans MT" w:cs="Arial"/>
          <w:snapToGrid w:val="0"/>
          <w:szCs w:val="24"/>
        </w:rPr>
      </w:pPr>
      <w:r w:rsidRPr="00590690">
        <w:rPr>
          <w:rFonts w:ascii="Gill Sans MT" w:hAnsi="Gill Sans MT" w:cs="Arial"/>
          <w:snapToGrid w:val="0"/>
          <w:szCs w:val="24"/>
        </w:rPr>
        <w:t xml:space="preserve">Ground and roof </w:t>
      </w:r>
      <w:bookmarkStart w:id="7" w:name="_Hlk105482591"/>
      <w:r w:rsidRPr="00590690">
        <w:rPr>
          <w:rFonts w:ascii="Gill Sans MT" w:hAnsi="Gill Sans MT" w:cs="Arial"/>
          <w:snapToGrid w:val="0"/>
          <w:szCs w:val="24"/>
        </w:rPr>
        <w:t xml:space="preserve">level electrical transformers, heat and air conditioning equipment and similar facilities shall be screened from public view per the requirements of Section 78-246 (l) of the zoning ordinance. </w:t>
      </w:r>
      <w:bookmarkEnd w:id="7"/>
    </w:p>
    <w:p w14:paraId="268E0C3F" w14:textId="77777777" w:rsidR="00590690" w:rsidRPr="00590690" w:rsidRDefault="00590690" w:rsidP="00590690">
      <w:pPr>
        <w:tabs>
          <w:tab w:val="left" w:pos="900"/>
        </w:tabs>
        <w:snapToGrid w:val="0"/>
        <w:ind w:left="720"/>
        <w:contextualSpacing/>
        <w:jc w:val="both"/>
        <w:rPr>
          <w:rFonts w:ascii="Gill Sans MT" w:hAnsi="Gill Sans MT" w:cs="Arial"/>
          <w:snapToGrid w:val="0"/>
          <w:szCs w:val="24"/>
        </w:rPr>
      </w:pPr>
    </w:p>
    <w:p w14:paraId="3278835C" w14:textId="77777777" w:rsidR="00590690" w:rsidRPr="00590690" w:rsidRDefault="00590690" w:rsidP="0019773F">
      <w:pPr>
        <w:numPr>
          <w:ilvl w:val="0"/>
          <w:numId w:val="7"/>
        </w:numPr>
        <w:tabs>
          <w:tab w:val="left" w:pos="900"/>
        </w:tabs>
        <w:snapToGrid w:val="0"/>
        <w:contextualSpacing/>
        <w:jc w:val="both"/>
        <w:rPr>
          <w:rFonts w:ascii="Gill Sans MT" w:hAnsi="Gill Sans MT" w:cs="Arial"/>
          <w:snapToGrid w:val="0"/>
          <w:szCs w:val="24"/>
        </w:rPr>
      </w:pPr>
      <w:r w:rsidRPr="00590690">
        <w:rPr>
          <w:rFonts w:ascii="Gill Sans MT" w:hAnsi="Gill Sans MT" w:cs="Arial"/>
          <w:snapToGrid w:val="0"/>
          <w:szCs w:val="24"/>
        </w:rPr>
        <w:t xml:space="preserve">Unenclosed </w:t>
      </w:r>
      <w:bookmarkStart w:id="8" w:name="_Hlk105482608"/>
      <w:r w:rsidRPr="00590690">
        <w:rPr>
          <w:rFonts w:ascii="Gill Sans MT" w:hAnsi="Gill Sans MT" w:cs="Arial"/>
          <w:snapToGrid w:val="0"/>
          <w:szCs w:val="24"/>
        </w:rPr>
        <w:t>guarded service equipment on the exterior of building in commercial and service institution districts shall be limited to mandatory disconnects and metering equipment.  All other service equipment shall be placed in an enclosed area of a structure.</w:t>
      </w:r>
      <w:bookmarkEnd w:id="8"/>
    </w:p>
    <w:p w14:paraId="54543C48" w14:textId="77777777" w:rsidR="00590690" w:rsidRPr="00590690" w:rsidRDefault="00590690" w:rsidP="00590690">
      <w:pPr>
        <w:tabs>
          <w:tab w:val="left" w:pos="900"/>
        </w:tabs>
        <w:snapToGrid w:val="0"/>
        <w:ind w:left="720"/>
        <w:contextualSpacing/>
        <w:jc w:val="both"/>
        <w:rPr>
          <w:rFonts w:ascii="Gill Sans MT" w:hAnsi="Gill Sans MT" w:cs="Arial"/>
          <w:snapToGrid w:val="0"/>
          <w:szCs w:val="24"/>
        </w:rPr>
      </w:pPr>
    </w:p>
    <w:p w14:paraId="3E998A85" w14:textId="77777777" w:rsidR="00590690" w:rsidRPr="00590690" w:rsidRDefault="00590690" w:rsidP="0019773F">
      <w:pPr>
        <w:numPr>
          <w:ilvl w:val="0"/>
          <w:numId w:val="7"/>
        </w:numPr>
        <w:tabs>
          <w:tab w:val="left" w:pos="900"/>
        </w:tabs>
        <w:snapToGrid w:val="0"/>
        <w:contextualSpacing/>
        <w:jc w:val="both"/>
        <w:rPr>
          <w:rFonts w:ascii="Gill Sans MT" w:hAnsi="Gill Sans MT" w:cs="Arial"/>
          <w:snapToGrid w:val="0"/>
          <w:szCs w:val="24"/>
        </w:rPr>
      </w:pPr>
      <w:r w:rsidRPr="00590690">
        <w:rPr>
          <w:rFonts w:ascii="Gill Sans MT" w:hAnsi="Gill Sans MT" w:cs="Arial"/>
          <w:snapToGrid w:val="0"/>
          <w:szCs w:val="24"/>
        </w:rPr>
        <w:t xml:space="preserve">Add the following </w:t>
      </w:r>
      <w:bookmarkStart w:id="9" w:name="_Hlk105482625"/>
      <w:r w:rsidRPr="00590690">
        <w:rPr>
          <w:rFonts w:ascii="Gill Sans MT" w:hAnsi="Gill Sans MT" w:cs="Arial"/>
          <w:snapToGrid w:val="0"/>
          <w:szCs w:val="24"/>
        </w:rPr>
        <w:t xml:space="preserve">note to the plans that are to be submitted for building permit review: “This document certifies that the building materials specified in the Planning Commission approval of this project (BPC2206-005) are likewise provided for in the plans submitted.  Any deviation from the approved building materials will negate any staff approval of said plans.  Proposed changes to project specifications will be submitted to the Planning Commission for further consideration.  </w:t>
      </w:r>
      <w:bookmarkEnd w:id="9"/>
    </w:p>
    <w:p w14:paraId="2363ED87" w14:textId="77777777" w:rsidR="00590690" w:rsidRPr="00590690" w:rsidRDefault="00590690" w:rsidP="00590690">
      <w:pPr>
        <w:tabs>
          <w:tab w:val="left" w:pos="900"/>
        </w:tabs>
        <w:snapToGrid w:val="0"/>
        <w:ind w:left="720"/>
        <w:contextualSpacing/>
        <w:jc w:val="both"/>
        <w:rPr>
          <w:rFonts w:ascii="Gill Sans MT" w:hAnsi="Gill Sans MT" w:cs="Arial"/>
          <w:snapToGrid w:val="0"/>
          <w:szCs w:val="24"/>
        </w:rPr>
      </w:pPr>
    </w:p>
    <w:p w14:paraId="4B9C2C62" w14:textId="77777777" w:rsidR="00590690" w:rsidRPr="00590690" w:rsidRDefault="00590690" w:rsidP="0019773F">
      <w:pPr>
        <w:numPr>
          <w:ilvl w:val="0"/>
          <w:numId w:val="7"/>
        </w:numPr>
        <w:tabs>
          <w:tab w:val="left" w:pos="900"/>
        </w:tabs>
        <w:snapToGrid w:val="0"/>
        <w:contextualSpacing/>
        <w:jc w:val="both"/>
        <w:rPr>
          <w:rFonts w:ascii="Gill Sans MT" w:hAnsi="Gill Sans MT" w:cs="Arial"/>
          <w:snapToGrid w:val="0"/>
          <w:szCs w:val="24"/>
        </w:rPr>
      </w:pPr>
      <w:r w:rsidRPr="00590690">
        <w:rPr>
          <w:rFonts w:ascii="Gill Sans MT" w:hAnsi="Gill Sans MT" w:cs="Arial"/>
          <w:snapToGrid w:val="0"/>
          <w:szCs w:val="24"/>
        </w:rPr>
        <w:t xml:space="preserve">Complete </w:t>
      </w:r>
      <w:bookmarkStart w:id="10" w:name="_Hlk105482640"/>
      <w:r w:rsidRPr="00590690">
        <w:rPr>
          <w:rFonts w:ascii="Gill Sans MT" w:hAnsi="Gill Sans MT" w:cs="Arial"/>
          <w:snapToGrid w:val="0"/>
          <w:szCs w:val="24"/>
        </w:rPr>
        <w:t xml:space="preserve">building plans shall be submitted to the Planning and Codes Department for review, </w:t>
      </w:r>
      <w:proofErr w:type="gramStart"/>
      <w:r w:rsidRPr="00590690">
        <w:rPr>
          <w:rFonts w:ascii="Gill Sans MT" w:hAnsi="Gill Sans MT" w:cs="Arial"/>
          <w:snapToGrid w:val="0"/>
          <w:szCs w:val="24"/>
        </w:rPr>
        <w:t>approval</w:t>
      </w:r>
      <w:proofErr w:type="gramEnd"/>
      <w:r w:rsidRPr="00590690">
        <w:rPr>
          <w:rFonts w:ascii="Gill Sans MT" w:hAnsi="Gill Sans MT" w:cs="Arial"/>
          <w:snapToGrid w:val="0"/>
          <w:szCs w:val="24"/>
        </w:rPr>
        <w:t xml:space="preserve"> and issuance of the required permits before any work is begun.  Additionally, all required electrical permits, issued by the State of Tennessee must be received before any work is begun.</w:t>
      </w:r>
    </w:p>
    <w:bookmarkEnd w:id="10"/>
    <w:p w14:paraId="415F8B5C" w14:textId="77777777" w:rsidR="00590690" w:rsidRPr="00590690" w:rsidRDefault="00590690" w:rsidP="00590690">
      <w:pPr>
        <w:tabs>
          <w:tab w:val="left" w:pos="900"/>
        </w:tabs>
        <w:snapToGrid w:val="0"/>
        <w:ind w:left="720"/>
        <w:contextualSpacing/>
        <w:jc w:val="both"/>
        <w:rPr>
          <w:rFonts w:ascii="Gill Sans MT" w:hAnsi="Gill Sans MT" w:cs="Arial"/>
          <w:snapToGrid w:val="0"/>
          <w:szCs w:val="24"/>
        </w:rPr>
      </w:pPr>
    </w:p>
    <w:p w14:paraId="09722782" w14:textId="77777777" w:rsidR="00590690" w:rsidRPr="00590690" w:rsidRDefault="00590690" w:rsidP="0019773F">
      <w:pPr>
        <w:numPr>
          <w:ilvl w:val="0"/>
          <w:numId w:val="7"/>
        </w:numPr>
        <w:tabs>
          <w:tab w:val="left" w:pos="900"/>
        </w:tabs>
        <w:snapToGrid w:val="0"/>
        <w:contextualSpacing/>
        <w:jc w:val="both"/>
        <w:rPr>
          <w:rFonts w:ascii="Gill Sans MT" w:hAnsi="Gill Sans MT" w:cs="Arial"/>
          <w:snapToGrid w:val="0"/>
          <w:szCs w:val="24"/>
        </w:rPr>
      </w:pPr>
      <w:r w:rsidRPr="00590690">
        <w:rPr>
          <w:rFonts w:ascii="Gill Sans MT" w:hAnsi="Gill Sans MT" w:cs="Arial"/>
          <w:snapToGrid w:val="0"/>
          <w:szCs w:val="24"/>
        </w:rPr>
        <w:t xml:space="preserve">Deviations from the approved plan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w:t>
      </w:r>
      <w:r w:rsidRPr="00590690">
        <w:rPr>
          <w:rFonts w:ascii="Gill Sans MT" w:hAnsi="Gill Sans MT" w:cs="Arial"/>
          <w:snapToGrid w:val="0"/>
          <w:szCs w:val="24"/>
        </w:rPr>
        <w:lastRenderedPageBreak/>
        <w:t xml:space="preserve">Municipal Code.  The </w:t>
      </w:r>
      <w:proofErr w:type="gramStart"/>
      <w:r w:rsidRPr="00590690">
        <w:rPr>
          <w:rFonts w:ascii="Gill Sans MT" w:hAnsi="Gill Sans MT" w:cs="Arial"/>
          <w:snapToGrid w:val="0"/>
          <w:szCs w:val="24"/>
        </w:rPr>
        <w:t>City</w:t>
      </w:r>
      <w:proofErr w:type="gramEnd"/>
      <w:r w:rsidRPr="00590690">
        <w:rPr>
          <w:rFonts w:ascii="Gill Sans MT" w:hAnsi="Gill Sans MT" w:cs="Arial"/>
          <w:snapToGrid w:val="0"/>
          <w:szCs w:val="24"/>
        </w:rPr>
        <w:t xml:space="preserve">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14:paraId="7B626CF5" w14:textId="77777777" w:rsidR="00590690" w:rsidRPr="00590690" w:rsidRDefault="00590690" w:rsidP="00590690">
      <w:pPr>
        <w:tabs>
          <w:tab w:val="left" w:pos="900"/>
        </w:tabs>
        <w:snapToGrid w:val="0"/>
        <w:ind w:left="720"/>
        <w:contextualSpacing/>
        <w:jc w:val="both"/>
        <w:rPr>
          <w:rFonts w:ascii="Gill Sans MT" w:hAnsi="Gill Sans MT" w:cs="Arial"/>
          <w:snapToGrid w:val="0"/>
          <w:szCs w:val="24"/>
        </w:rPr>
      </w:pPr>
    </w:p>
    <w:p w14:paraId="09FADED4" w14:textId="77777777" w:rsidR="00590690" w:rsidRPr="00590690" w:rsidRDefault="00590690" w:rsidP="0019773F">
      <w:pPr>
        <w:numPr>
          <w:ilvl w:val="0"/>
          <w:numId w:val="7"/>
        </w:numPr>
        <w:tabs>
          <w:tab w:val="left" w:pos="900"/>
        </w:tabs>
        <w:snapToGrid w:val="0"/>
        <w:contextualSpacing/>
        <w:jc w:val="both"/>
        <w:rPr>
          <w:rFonts w:ascii="Gill Sans MT" w:hAnsi="Gill Sans MT" w:cs="Arial"/>
          <w:snapToGrid w:val="0"/>
          <w:szCs w:val="24"/>
        </w:rPr>
      </w:pPr>
      <w:r w:rsidRPr="00590690">
        <w:rPr>
          <w:rFonts w:ascii="Gill Sans MT" w:hAnsi="Gill Sans MT" w:cs="Arial"/>
          <w:snapToGrid w:val="0"/>
          <w:szCs w:val="24"/>
        </w:rPr>
        <w:t>Development of this project shall comply with all applicable codes and ordinances of the City of Brentwood.</w:t>
      </w:r>
    </w:p>
    <w:p w14:paraId="78432D2D" w14:textId="77777777" w:rsidR="00590690" w:rsidRPr="00590690" w:rsidRDefault="00590690" w:rsidP="00590690">
      <w:pPr>
        <w:tabs>
          <w:tab w:val="left" w:pos="900"/>
        </w:tabs>
        <w:snapToGrid w:val="0"/>
        <w:ind w:left="720"/>
        <w:contextualSpacing/>
        <w:jc w:val="both"/>
        <w:rPr>
          <w:rFonts w:ascii="Gill Sans MT" w:hAnsi="Gill Sans MT" w:cs="Arial"/>
          <w:snapToGrid w:val="0"/>
          <w:szCs w:val="24"/>
        </w:rPr>
      </w:pPr>
    </w:p>
    <w:p w14:paraId="44290019" w14:textId="77777777" w:rsidR="00590690" w:rsidRPr="00590690" w:rsidRDefault="00590690" w:rsidP="0019773F">
      <w:pPr>
        <w:numPr>
          <w:ilvl w:val="0"/>
          <w:numId w:val="7"/>
        </w:numPr>
        <w:tabs>
          <w:tab w:val="left" w:pos="900"/>
        </w:tabs>
        <w:snapToGrid w:val="0"/>
        <w:contextualSpacing/>
        <w:jc w:val="both"/>
        <w:rPr>
          <w:rFonts w:ascii="Gill Sans MT" w:hAnsi="Gill Sans MT" w:cs="Arial"/>
          <w:snapToGrid w:val="0"/>
          <w:szCs w:val="24"/>
        </w:rPr>
      </w:pPr>
      <w:r w:rsidRPr="00590690">
        <w:rPr>
          <w:rFonts w:ascii="Gill Sans MT" w:hAnsi="Gill Sans MT" w:cs="Arial"/>
          <w:snapToGrid w:val="0"/>
          <w:szCs w:val="24"/>
        </w:rPr>
        <w:t xml:space="preserve">Approval of the proposed plan shall be limited to the illustrations and plans presented to the Planning Commission for review and approval on </w:t>
      </w:r>
      <w:sdt>
        <w:sdtPr>
          <w:rPr>
            <w:rFonts w:ascii="Gill Sans MT" w:hAnsi="Gill Sans MT" w:cs="Arial"/>
            <w:snapToGrid w:val="0"/>
            <w:szCs w:val="24"/>
          </w:rPr>
          <w:id w:val="910812293"/>
          <w:placeholder>
            <w:docPart w:val="E075D476DCFD4429BBD6258A44BEF546"/>
          </w:placeholder>
          <w:comboBox>
            <w:listItem w:displayText="December 4, 2018" w:value="December 4, 2018"/>
            <w:listItem w:displayText="January 8, 2019" w:value="January 8, 2019"/>
            <w:listItem w:displayText="February 4, 2019" w:value="February 4, 2019"/>
            <w:listItem w:displayText="March 4, 2019" w:value="March 4, 2019"/>
            <w:listItem w:displayText="April 1, 2019" w:value="April 1, 2019"/>
            <w:listItem w:displayText="May 6, 2019" w:value="May 6, 2019"/>
            <w:listItem w:displayText="June 3, 2019" w:value="June 3, 2019"/>
            <w:listItem w:displayText="July 1, 2019" w:value="July 1, 2019"/>
            <w:listItem w:displayText="August 5, 2019" w:value="August 5, 2019"/>
            <w:listItem w:displayText="September 3, 2019" w:value="September 3, 2019"/>
            <w:listItem w:displayText="October 7, 2019" w:value="October 7, 2019"/>
            <w:listItem w:displayText="November 4, 2019" w:value="November 4, 2019"/>
            <w:listItem w:displayText="December 2, 2019" w:value="December 2, 2019"/>
            <w:listItem w:displayText="January 6, 2020" w:value="January 6, 2020"/>
          </w:comboBox>
        </w:sdtPr>
        <w:sdtEndPr/>
        <w:sdtContent>
          <w:r w:rsidRPr="00590690">
            <w:rPr>
              <w:rFonts w:ascii="Gill Sans MT" w:hAnsi="Gill Sans MT" w:cs="Arial"/>
              <w:snapToGrid w:val="0"/>
              <w:szCs w:val="24"/>
            </w:rPr>
            <w:t>June 6, 2022</w:t>
          </w:r>
        </w:sdtContent>
      </w:sdt>
      <w:r w:rsidRPr="00590690">
        <w:rPr>
          <w:rFonts w:ascii="Gill Sans MT" w:hAnsi="Gill Sans MT" w:cs="Arial"/>
          <w:snapToGrid w:val="0"/>
          <w:szCs w:val="24"/>
        </w:rPr>
        <w:t>.  Any changes to Planning Commission approved plans and specifications will require staff review and re-approval by the Planning Commission.</w:t>
      </w:r>
    </w:p>
    <w:p w14:paraId="3E242CA0" w14:textId="0CD0CB66" w:rsidR="00590690" w:rsidRDefault="00590690" w:rsidP="005F5521">
      <w:pPr>
        <w:tabs>
          <w:tab w:val="left" w:pos="900"/>
        </w:tabs>
        <w:snapToGrid w:val="0"/>
        <w:ind w:left="907" w:hanging="907"/>
        <w:contextualSpacing/>
        <w:jc w:val="both"/>
        <w:rPr>
          <w:rStyle w:val="AGENDA1"/>
          <w:rFonts w:ascii="Gill Sans MT" w:hAnsi="Gill Sans MT"/>
          <w:i w:val="0"/>
          <w:color w:val="auto"/>
          <w:szCs w:val="24"/>
        </w:rPr>
      </w:pPr>
    </w:p>
    <w:p w14:paraId="68F465C9" w14:textId="3E2AB8FB" w:rsidR="005F5521" w:rsidRDefault="005F5521" w:rsidP="005F5521">
      <w:pPr>
        <w:tabs>
          <w:tab w:val="left" w:pos="900"/>
        </w:tabs>
        <w:snapToGrid w:val="0"/>
        <w:ind w:left="907" w:hanging="907"/>
        <w:contextualSpacing/>
        <w:jc w:val="both"/>
        <w:rPr>
          <w:rStyle w:val="AGENDA1"/>
          <w:rFonts w:ascii="Gill Sans MT" w:hAnsi="Gill Sans MT"/>
          <w:i w:val="0"/>
          <w:color w:val="auto"/>
          <w:szCs w:val="24"/>
        </w:rPr>
      </w:pPr>
      <w:r w:rsidRPr="00CF2808">
        <w:rPr>
          <w:rStyle w:val="AGENDA1"/>
          <w:rFonts w:ascii="Gill Sans MT" w:hAnsi="Gill Sans MT"/>
          <w:i w:val="0"/>
          <w:color w:val="auto"/>
          <w:szCs w:val="24"/>
        </w:rPr>
        <w:t xml:space="preserve">Item </w:t>
      </w:r>
      <w:r>
        <w:rPr>
          <w:rStyle w:val="AGENDA1"/>
          <w:rFonts w:ascii="Gill Sans MT" w:hAnsi="Gill Sans MT"/>
          <w:i w:val="0"/>
          <w:color w:val="auto"/>
          <w:szCs w:val="24"/>
        </w:rPr>
        <w:t>8</w:t>
      </w:r>
      <w:r w:rsidRPr="00CF2808">
        <w:rPr>
          <w:rStyle w:val="AGENDA1"/>
          <w:rFonts w:ascii="Gill Sans MT" w:hAnsi="Gill Sans MT"/>
          <w:i w:val="0"/>
          <w:color w:val="auto"/>
          <w:szCs w:val="24"/>
        </w:rPr>
        <w:t>:</w:t>
      </w:r>
      <w:r w:rsidRPr="00CF2808">
        <w:rPr>
          <w:rStyle w:val="AGENDA1"/>
          <w:rFonts w:ascii="Gill Sans MT" w:hAnsi="Gill Sans MT"/>
          <w:i w:val="0"/>
          <w:color w:val="auto"/>
          <w:szCs w:val="24"/>
        </w:rPr>
        <w:tab/>
      </w:r>
      <w:r w:rsidRPr="001032DE">
        <w:rPr>
          <w:rStyle w:val="AGENDA1"/>
          <w:rFonts w:ascii="Gill Sans MT" w:hAnsi="Gill Sans MT"/>
          <w:i w:val="0"/>
          <w:color w:val="auto"/>
          <w:szCs w:val="24"/>
        </w:rPr>
        <w:tab/>
      </w:r>
      <w:r w:rsidR="00590690" w:rsidRPr="00590690">
        <w:rPr>
          <w:rStyle w:val="AGENDA1"/>
          <w:rFonts w:ascii="Gill Sans MT" w:hAnsi="Gill Sans MT"/>
          <w:i w:val="0"/>
          <w:color w:val="auto"/>
          <w:szCs w:val="24"/>
        </w:rPr>
        <w:t>BPC2206-006</w:t>
      </w:r>
      <w:r w:rsidR="00590690">
        <w:rPr>
          <w:rStyle w:val="AGENDA1"/>
          <w:rFonts w:ascii="Gill Sans MT" w:hAnsi="Gill Sans MT"/>
          <w:i w:val="0"/>
          <w:color w:val="auto"/>
          <w:szCs w:val="24"/>
        </w:rPr>
        <w:t xml:space="preserve"> </w:t>
      </w:r>
      <w:r w:rsidR="00590690" w:rsidRPr="00590690">
        <w:rPr>
          <w:rStyle w:val="AGENDA1"/>
          <w:rFonts w:ascii="Gill Sans MT" w:hAnsi="Gill Sans MT"/>
          <w:i w:val="0"/>
          <w:color w:val="auto"/>
          <w:szCs w:val="24"/>
        </w:rPr>
        <w:t xml:space="preserve">Minor Site Plan Alteration </w:t>
      </w:r>
      <w:r w:rsidR="00590690" w:rsidRPr="00590690">
        <w:rPr>
          <w:rStyle w:val="AGENDA1"/>
          <w:rFonts w:ascii="Gill Sans MT" w:hAnsi="Gill Sans MT" w:hint="eastAsia"/>
          <w:i w:val="0"/>
          <w:color w:val="auto"/>
          <w:szCs w:val="24"/>
        </w:rPr>
        <w:t>–</w:t>
      </w:r>
      <w:r w:rsidR="00590690" w:rsidRPr="00590690">
        <w:rPr>
          <w:rStyle w:val="AGENDA1"/>
          <w:rFonts w:ascii="Gill Sans MT" w:hAnsi="Gill Sans MT"/>
          <w:i w:val="0"/>
          <w:color w:val="auto"/>
          <w:szCs w:val="24"/>
        </w:rPr>
        <w:t xml:space="preserve"> Stonehenge Subdivision, Replacement of Monument Sign, Zoning AR</w:t>
      </w:r>
    </w:p>
    <w:p w14:paraId="02F1C5F6" w14:textId="77777777" w:rsidR="005F5521" w:rsidRDefault="005F5521" w:rsidP="005F5521">
      <w:pPr>
        <w:tabs>
          <w:tab w:val="left" w:pos="900"/>
        </w:tabs>
        <w:snapToGrid w:val="0"/>
        <w:ind w:left="907" w:hanging="907"/>
        <w:contextualSpacing/>
        <w:jc w:val="both"/>
        <w:rPr>
          <w:rStyle w:val="AGENDA1"/>
          <w:rFonts w:ascii="Gill Sans MT" w:hAnsi="Gill Sans MT"/>
          <w:b w:val="0"/>
          <w:bCs/>
          <w:i w:val="0"/>
          <w:iCs/>
          <w:color w:val="auto"/>
          <w:szCs w:val="24"/>
        </w:rPr>
      </w:pPr>
    </w:p>
    <w:p w14:paraId="1B3649FC" w14:textId="4B6D4E0E" w:rsidR="00712EB3" w:rsidRDefault="00590690" w:rsidP="00712EB3">
      <w:pPr>
        <w:rPr>
          <w:rStyle w:val="AGENDA1"/>
          <w:rFonts w:ascii="Gill Sans MT" w:hAnsi="Gill Sans MT"/>
          <w:b w:val="0"/>
          <w:bCs/>
          <w:i w:val="0"/>
          <w:iCs/>
          <w:color w:val="auto"/>
        </w:rPr>
      </w:pPr>
      <w:r w:rsidRPr="00590690">
        <w:rPr>
          <w:rStyle w:val="AGENDA1"/>
          <w:rFonts w:ascii="Gill Sans MT" w:hAnsi="Gill Sans MT"/>
          <w:b w:val="0"/>
          <w:bCs/>
          <w:i w:val="0"/>
          <w:iCs/>
          <w:color w:val="auto"/>
        </w:rPr>
        <w:t>The Stonehenge Homeowners Association request</w:t>
      </w:r>
      <w:r w:rsidR="00F97EB8">
        <w:rPr>
          <w:rStyle w:val="AGENDA1"/>
          <w:rFonts w:ascii="Gill Sans MT" w:hAnsi="Gill Sans MT"/>
          <w:b w:val="0"/>
          <w:bCs/>
          <w:i w:val="0"/>
          <w:iCs/>
          <w:color w:val="auto"/>
        </w:rPr>
        <w:t>ed</w:t>
      </w:r>
      <w:r w:rsidRPr="00590690">
        <w:rPr>
          <w:rStyle w:val="AGENDA1"/>
          <w:rFonts w:ascii="Gill Sans MT" w:hAnsi="Gill Sans MT"/>
          <w:b w:val="0"/>
          <w:bCs/>
          <w:i w:val="0"/>
          <w:iCs/>
          <w:color w:val="auto"/>
        </w:rPr>
        <w:t xml:space="preserve"> approval of a minor site plan alteration to construct a new subdivision monument sign at the corner of Ashby Drive and Franklin Road.  The proposed sign will be gray field stone with stone caps on top of the two columns.  The proposed size is yet to be determined, but it will not exceed the maximum height and square footage allowed in the sign ordinance. This proposed sign will replace a monument sign that was removed without compensation as part of the Franklin Road widening project.   </w:t>
      </w:r>
    </w:p>
    <w:p w14:paraId="421F1CF8" w14:textId="77777777" w:rsidR="00590690" w:rsidRPr="00BC641A" w:rsidRDefault="00590690" w:rsidP="00712EB3">
      <w:pPr>
        <w:rPr>
          <w:rStyle w:val="AGENDA1"/>
          <w:rFonts w:ascii="Gill Sans MT" w:hAnsi="Gill Sans MT"/>
          <w:color w:val="auto"/>
        </w:rPr>
      </w:pPr>
    </w:p>
    <w:p w14:paraId="56B6FFF0" w14:textId="181832D0" w:rsidR="005F5521" w:rsidRPr="00721EF3" w:rsidRDefault="005F5521" w:rsidP="005F5521">
      <w:pPr>
        <w:rPr>
          <w:rStyle w:val="AGENDA1"/>
          <w:rFonts w:ascii="Gill Sans MT" w:hAnsi="Gill Sans MT"/>
          <w:b w:val="0"/>
          <w:i w:val="0"/>
          <w:color w:val="auto"/>
          <w:szCs w:val="24"/>
        </w:rPr>
      </w:pPr>
      <w:r w:rsidRPr="001C7F94">
        <w:rPr>
          <w:rStyle w:val="AGENDA1"/>
          <w:rFonts w:ascii="Gill Sans MT" w:hAnsi="Gill Sans MT"/>
          <w:b w:val="0"/>
          <w:i w:val="0"/>
          <w:color w:val="auto"/>
          <w:szCs w:val="24"/>
        </w:rPr>
        <w:t xml:space="preserve">Staff recommended approval of the </w:t>
      </w:r>
      <w:r w:rsidRPr="00BC641A">
        <w:rPr>
          <w:rStyle w:val="AGENDA1"/>
          <w:rFonts w:ascii="Gill Sans MT" w:hAnsi="Gill Sans MT"/>
          <w:b w:val="0"/>
          <w:i w:val="0"/>
          <w:color w:val="auto"/>
          <w:szCs w:val="24"/>
        </w:rPr>
        <w:t xml:space="preserve">proposed </w:t>
      </w:r>
      <w:r>
        <w:rPr>
          <w:rStyle w:val="AGENDA1"/>
          <w:rFonts w:ascii="Gill Sans MT" w:hAnsi="Gill Sans MT"/>
          <w:b w:val="0"/>
          <w:i w:val="0"/>
          <w:color w:val="auto"/>
          <w:szCs w:val="24"/>
        </w:rPr>
        <w:t>revised</w:t>
      </w:r>
      <w:r w:rsidRPr="00BC641A">
        <w:rPr>
          <w:rStyle w:val="AGENDA1"/>
          <w:rFonts w:ascii="Gill Sans MT" w:hAnsi="Gill Sans MT"/>
          <w:b w:val="0"/>
          <w:i w:val="0"/>
          <w:color w:val="auto"/>
          <w:szCs w:val="24"/>
        </w:rPr>
        <w:t xml:space="preserve"> </w:t>
      </w:r>
      <w:r w:rsidR="00712EB3">
        <w:rPr>
          <w:rStyle w:val="AGENDA1"/>
          <w:rFonts w:ascii="Gill Sans MT" w:hAnsi="Gill Sans MT"/>
          <w:b w:val="0"/>
          <w:i w:val="0"/>
          <w:color w:val="auto"/>
          <w:szCs w:val="24"/>
        </w:rPr>
        <w:t>site plan</w:t>
      </w:r>
      <w:r w:rsidR="004241AF">
        <w:rPr>
          <w:rStyle w:val="AGENDA1"/>
          <w:rFonts w:ascii="Gill Sans MT" w:hAnsi="Gill Sans MT"/>
          <w:b w:val="0"/>
          <w:i w:val="0"/>
          <w:color w:val="auto"/>
          <w:szCs w:val="24"/>
        </w:rPr>
        <w:t>/building elevations</w:t>
      </w:r>
      <w:r w:rsidRPr="00BC641A">
        <w:rPr>
          <w:rStyle w:val="AGENDA1"/>
          <w:rFonts w:ascii="Gill Sans MT" w:hAnsi="Gill Sans MT"/>
          <w:b w:val="0"/>
          <w:i w:val="0"/>
          <w:color w:val="auto"/>
          <w:szCs w:val="24"/>
        </w:rPr>
        <w:t xml:space="preserve"> </w:t>
      </w:r>
      <w:r w:rsidRPr="001C7F94">
        <w:rPr>
          <w:rStyle w:val="AGENDA1"/>
          <w:rFonts w:ascii="Gill Sans MT" w:hAnsi="Gill Sans MT"/>
          <w:b w:val="0"/>
          <w:i w:val="0"/>
          <w:color w:val="auto"/>
          <w:szCs w:val="24"/>
        </w:rPr>
        <w:t>subj</w:t>
      </w:r>
      <w:r w:rsidRPr="009A1503">
        <w:rPr>
          <w:rStyle w:val="AGENDA1"/>
          <w:rFonts w:ascii="Gill Sans MT" w:hAnsi="Gill Sans MT"/>
          <w:b w:val="0"/>
          <w:i w:val="0"/>
          <w:color w:val="auto"/>
          <w:szCs w:val="24"/>
        </w:rPr>
        <w:t>ect to the</w:t>
      </w:r>
      <w:r w:rsidRPr="00721EF3">
        <w:rPr>
          <w:rStyle w:val="AGENDA1"/>
          <w:rFonts w:ascii="Gill Sans MT" w:hAnsi="Gill Sans MT"/>
          <w:b w:val="0"/>
          <w:i w:val="0"/>
          <w:color w:val="auto"/>
          <w:szCs w:val="24"/>
        </w:rPr>
        <w:t xml:space="preserve"> following conditions:</w:t>
      </w:r>
    </w:p>
    <w:p w14:paraId="458572FA" w14:textId="77777777" w:rsidR="005F5521" w:rsidRPr="009A2E4E" w:rsidRDefault="005F5521" w:rsidP="005F5521">
      <w:pPr>
        <w:tabs>
          <w:tab w:val="left" w:pos="900"/>
        </w:tabs>
        <w:snapToGrid w:val="0"/>
        <w:ind w:left="720"/>
        <w:contextualSpacing/>
        <w:jc w:val="both"/>
        <w:rPr>
          <w:rFonts w:ascii="Gill Sans MT" w:hAnsi="Gill Sans MT" w:cs="Arial"/>
          <w:snapToGrid w:val="0"/>
          <w:szCs w:val="24"/>
        </w:rPr>
      </w:pPr>
    </w:p>
    <w:p w14:paraId="11F36277" w14:textId="77777777" w:rsidR="004241AF" w:rsidRPr="004241AF" w:rsidRDefault="004241AF" w:rsidP="0019773F">
      <w:pPr>
        <w:numPr>
          <w:ilvl w:val="0"/>
          <w:numId w:val="8"/>
        </w:numPr>
        <w:tabs>
          <w:tab w:val="left" w:pos="900"/>
        </w:tabs>
        <w:snapToGrid w:val="0"/>
        <w:contextualSpacing/>
        <w:jc w:val="both"/>
        <w:rPr>
          <w:rFonts w:ascii="Gill Sans MT" w:hAnsi="Gill Sans MT" w:cs="Arial"/>
          <w:snapToGrid w:val="0"/>
          <w:szCs w:val="24"/>
        </w:rPr>
      </w:pPr>
      <w:r w:rsidRPr="004241AF">
        <w:rPr>
          <w:rFonts w:ascii="Gill Sans MT" w:hAnsi="Gill Sans MT" w:cs="Arial"/>
          <w:snapToGrid w:val="0"/>
          <w:szCs w:val="24"/>
        </w:rPr>
        <w:t xml:space="preserve">A site plan shall be vested for a period of three years from the date of the original approval. </w:t>
      </w:r>
    </w:p>
    <w:p w14:paraId="395C1684" w14:textId="4F12F46D" w:rsidR="00463306" w:rsidRPr="004241AF" w:rsidRDefault="00463306" w:rsidP="004241AF">
      <w:pPr>
        <w:tabs>
          <w:tab w:val="left" w:pos="900"/>
        </w:tabs>
        <w:snapToGrid w:val="0"/>
        <w:ind w:left="720"/>
        <w:contextualSpacing/>
        <w:jc w:val="both"/>
        <w:rPr>
          <w:b/>
          <w:snapToGrid w:val="0"/>
        </w:rPr>
      </w:pPr>
    </w:p>
    <w:p w14:paraId="4EDBCD78" w14:textId="77777777" w:rsidR="004241AF" w:rsidRPr="004241AF" w:rsidRDefault="004241AF" w:rsidP="0019773F">
      <w:pPr>
        <w:numPr>
          <w:ilvl w:val="0"/>
          <w:numId w:val="8"/>
        </w:numPr>
        <w:tabs>
          <w:tab w:val="left" w:pos="900"/>
        </w:tabs>
        <w:snapToGrid w:val="0"/>
        <w:contextualSpacing/>
        <w:jc w:val="both"/>
        <w:rPr>
          <w:rFonts w:ascii="Gill Sans MT" w:hAnsi="Gill Sans MT" w:cs="Arial"/>
          <w:snapToGrid w:val="0"/>
          <w:szCs w:val="24"/>
        </w:rPr>
      </w:pPr>
      <w:r w:rsidRPr="004241AF">
        <w:rPr>
          <w:rFonts w:ascii="Gill Sans MT" w:hAnsi="Gill Sans MT" w:cs="Arial"/>
          <w:snapToGrid w:val="0"/>
          <w:szCs w:val="24"/>
        </w:rPr>
        <w:t xml:space="preserve">Add the following note to the site </w:t>
      </w:r>
      <w:proofErr w:type="gramStart"/>
      <w:r w:rsidRPr="004241AF">
        <w:rPr>
          <w:rFonts w:ascii="Gill Sans MT" w:hAnsi="Gill Sans MT" w:cs="Arial"/>
          <w:snapToGrid w:val="0"/>
          <w:szCs w:val="24"/>
        </w:rPr>
        <w:t>plan;</w:t>
      </w:r>
      <w:proofErr w:type="gramEnd"/>
    </w:p>
    <w:p w14:paraId="61665BD8" w14:textId="77777777" w:rsidR="004241AF" w:rsidRPr="004241AF" w:rsidRDefault="004241AF" w:rsidP="004241AF">
      <w:pPr>
        <w:tabs>
          <w:tab w:val="left" w:pos="900"/>
        </w:tabs>
        <w:snapToGrid w:val="0"/>
        <w:ind w:left="720"/>
        <w:contextualSpacing/>
        <w:jc w:val="both"/>
        <w:rPr>
          <w:rFonts w:ascii="Gill Sans MT" w:hAnsi="Gill Sans MT" w:cs="Arial"/>
          <w:snapToGrid w:val="0"/>
          <w:szCs w:val="24"/>
        </w:rPr>
      </w:pPr>
    </w:p>
    <w:p w14:paraId="2EDE52D9" w14:textId="77777777" w:rsidR="004241AF" w:rsidRPr="004241AF" w:rsidRDefault="004241AF" w:rsidP="004241AF">
      <w:pPr>
        <w:tabs>
          <w:tab w:val="left" w:pos="900"/>
        </w:tabs>
        <w:snapToGrid w:val="0"/>
        <w:ind w:left="720"/>
        <w:contextualSpacing/>
        <w:jc w:val="both"/>
        <w:rPr>
          <w:rFonts w:ascii="Gill Sans MT" w:hAnsi="Gill Sans MT" w:cs="Arial"/>
          <w:snapToGrid w:val="0"/>
          <w:szCs w:val="24"/>
        </w:rPr>
      </w:pPr>
      <w:r w:rsidRPr="004241AF">
        <w:rPr>
          <w:rFonts w:ascii="Gill Sans MT" w:hAnsi="Gill Sans MT" w:cs="Arial"/>
          <w:snapToGrid w:val="0"/>
          <w:szCs w:val="24"/>
        </w:rPr>
        <w:t xml:space="preserve">This site plan is subject to a three-year vesting period, during which the development standards in effect on the date of approval will remain the standards applicable to this plan.  If construction is not completed during the first three years, the original site plan is considered a preliminary site plan and the applicant must obtain approval of a final site plan. Development of the property shown on this plan may be subject to standards other than those that were applicable during the vesting period.  The Initial vesting period for this plan expires on </w:t>
      </w:r>
      <w:sdt>
        <w:sdtPr>
          <w:rPr>
            <w:rFonts w:ascii="Gill Sans MT" w:hAnsi="Gill Sans MT" w:cs="Arial"/>
            <w:snapToGrid w:val="0"/>
            <w:szCs w:val="24"/>
          </w:rPr>
          <w:id w:val="1874423897"/>
          <w:placeholder>
            <w:docPart w:val="209B3C2FC4884BDF8D43193536575006"/>
          </w:placeholder>
          <w:comboBox>
            <w:listItem w:displayText="January 8, " w:value="January 8, "/>
            <w:listItem w:displayText="February 4, " w:value="February 4, "/>
            <w:listItem w:displayText="March 4, " w:value="March 4, "/>
            <w:listItem w:displayText="April 1, " w:value="April 1, "/>
            <w:listItem w:displayText="May 6, " w:value="May 6, "/>
            <w:listItem w:displayText="June 3, " w:value="June 3, "/>
            <w:listItem w:displayText="July 1, " w:value="July 1, "/>
            <w:listItem w:displayText="August 5, " w:value="August 5, "/>
            <w:listItem w:displayText="September 3, " w:value="September 3, "/>
            <w:listItem w:displayText="October 7, " w:value="October 7, "/>
            <w:listItem w:displayText="November 4, " w:value="November 4, "/>
            <w:listItem w:displayText="December 2, " w:value="December 2, "/>
            <w:listItem w:displayText="January 6, " w:value="January 6, "/>
          </w:comboBox>
        </w:sdtPr>
        <w:sdtEndPr/>
        <w:sdtContent>
          <w:r w:rsidRPr="004241AF">
            <w:rPr>
              <w:rFonts w:ascii="Gill Sans MT" w:hAnsi="Gill Sans MT" w:cs="Arial"/>
              <w:snapToGrid w:val="0"/>
              <w:szCs w:val="24"/>
            </w:rPr>
            <w:t xml:space="preserve">June 6, </w:t>
          </w:r>
        </w:sdtContent>
      </w:sdt>
      <w:sdt>
        <w:sdtPr>
          <w:rPr>
            <w:rFonts w:ascii="Gill Sans MT" w:hAnsi="Gill Sans MT" w:cs="Arial"/>
            <w:snapToGrid w:val="0"/>
            <w:szCs w:val="24"/>
          </w:rPr>
          <w:id w:val="1518725934"/>
          <w:placeholder>
            <w:docPart w:val="B984228E093F484887427F470F29515F"/>
          </w:placeholder>
          <w:comboBox>
            <w:listItem w:displayText="2019" w:value="2019"/>
            <w:listItem w:displayText="2020" w:value="2020"/>
            <w:listItem w:displayText="2021" w:value="2021"/>
            <w:listItem w:displayText="2022" w:value="2022"/>
            <w:listItem w:displayText="2023" w:value="2023"/>
          </w:comboBox>
        </w:sdtPr>
        <w:sdtEndPr/>
        <w:sdtContent>
          <w:r w:rsidRPr="004241AF">
            <w:rPr>
              <w:rFonts w:ascii="Gill Sans MT" w:hAnsi="Gill Sans MT" w:cs="Arial"/>
              <w:snapToGrid w:val="0"/>
              <w:szCs w:val="24"/>
            </w:rPr>
            <w:t>2025</w:t>
          </w:r>
        </w:sdtContent>
      </w:sdt>
      <w:r w:rsidRPr="004241AF">
        <w:rPr>
          <w:rFonts w:ascii="Gill Sans MT" w:hAnsi="Gill Sans MT" w:cs="Arial"/>
          <w:snapToGrid w:val="0"/>
          <w:szCs w:val="24"/>
        </w:rPr>
        <w:t xml:space="preserve">, unless extended by the City of Brentwood.  Persons relying on this plan after said date should contact the City of Brentwood to determine if development may continue as depicted on the plan.  </w:t>
      </w:r>
    </w:p>
    <w:p w14:paraId="221D1F75" w14:textId="43FBC920" w:rsidR="004241AF" w:rsidRPr="004241AF" w:rsidRDefault="004241AF" w:rsidP="004241AF">
      <w:pPr>
        <w:tabs>
          <w:tab w:val="left" w:pos="900"/>
        </w:tabs>
        <w:snapToGrid w:val="0"/>
        <w:ind w:left="720"/>
        <w:contextualSpacing/>
        <w:jc w:val="both"/>
        <w:rPr>
          <w:rFonts w:ascii="Gill Sans MT" w:hAnsi="Gill Sans MT" w:cs="Arial"/>
          <w:snapToGrid w:val="0"/>
          <w:szCs w:val="24"/>
        </w:rPr>
      </w:pPr>
    </w:p>
    <w:p w14:paraId="524C9010" w14:textId="77777777" w:rsidR="004241AF" w:rsidRPr="004241AF" w:rsidRDefault="004241AF" w:rsidP="0019773F">
      <w:pPr>
        <w:numPr>
          <w:ilvl w:val="0"/>
          <w:numId w:val="8"/>
        </w:numPr>
        <w:tabs>
          <w:tab w:val="left" w:pos="900"/>
        </w:tabs>
        <w:snapToGrid w:val="0"/>
        <w:contextualSpacing/>
        <w:jc w:val="both"/>
        <w:rPr>
          <w:rFonts w:ascii="Gill Sans MT" w:hAnsi="Gill Sans MT" w:cs="Arial"/>
          <w:snapToGrid w:val="0"/>
          <w:szCs w:val="24"/>
        </w:rPr>
      </w:pPr>
      <w:r w:rsidRPr="004241AF">
        <w:rPr>
          <w:rFonts w:ascii="Gill Sans MT" w:hAnsi="Gill Sans MT" w:cs="Arial"/>
          <w:snapToGrid w:val="0"/>
          <w:szCs w:val="24"/>
        </w:rPr>
        <w:t xml:space="preserve">When the construction authorized pursuant to a site plan is not completed within three years from the date of initial approval, but the applicant desires to complete the project proposed for the site, the plan as initially approved for the project or as amended shall be considered a preliminary site plan.  If the applicant secures all necessary permits, commences site </w:t>
      </w:r>
      <w:proofErr w:type="gramStart"/>
      <w:r w:rsidRPr="004241AF">
        <w:rPr>
          <w:rFonts w:ascii="Gill Sans MT" w:hAnsi="Gill Sans MT" w:cs="Arial"/>
          <w:snapToGrid w:val="0"/>
          <w:szCs w:val="24"/>
        </w:rPr>
        <w:t>preparation</w:t>
      </w:r>
      <w:proofErr w:type="gramEnd"/>
      <w:r w:rsidRPr="004241AF">
        <w:rPr>
          <w:rFonts w:ascii="Gill Sans MT" w:hAnsi="Gill Sans MT" w:cs="Arial"/>
          <w:snapToGrid w:val="0"/>
          <w:szCs w:val="24"/>
        </w:rPr>
        <w:t xml:space="preserve"> and obtains approval of a final site plan within the three-year vesting period following approval of the preliminary site plan, then the vesting period shall </w:t>
      </w:r>
      <w:r w:rsidRPr="004241AF">
        <w:rPr>
          <w:rFonts w:ascii="Gill Sans MT" w:hAnsi="Gill Sans MT" w:cs="Arial"/>
          <w:snapToGrid w:val="0"/>
          <w:szCs w:val="24"/>
        </w:rPr>
        <w:lastRenderedPageBreak/>
        <w:t>be extended an additional two years beyond the expiration of the initial three-year vesting period.  During the two-year extension, the applicant must commence construction and maintain any necessary permits to remain vested.</w:t>
      </w:r>
    </w:p>
    <w:p w14:paraId="5E3F975E" w14:textId="77777777" w:rsidR="004241AF" w:rsidRPr="004241AF" w:rsidRDefault="004241AF" w:rsidP="004241AF">
      <w:pPr>
        <w:tabs>
          <w:tab w:val="left" w:pos="900"/>
        </w:tabs>
        <w:snapToGrid w:val="0"/>
        <w:ind w:left="720"/>
        <w:contextualSpacing/>
        <w:jc w:val="both"/>
        <w:rPr>
          <w:rFonts w:ascii="Gill Sans MT" w:hAnsi="Gill Sans MT" w:cs="Arial"/>
          <w:snapToGrid w:val="0"/>
          <w:szCs w:val="24"/>
        </w:rPr>
      </w:pPr>
    </w:p>
    <w:p w14:paraId="489EDE05" w14:textId="77777777" w:rsidR="004241AF" w:rsidRPr="004241AF" w:rsidRDefault="004241AF" w:rsidP="0019773F">
      <w:pPr>
        <w:numPr>
          <w:ilvl w:val="0"/>
          <w:numId w:val="8"/>
        </w:numPr>
        <w:tabs>
          <w:tab w:val="left" w:pos="900"/>
        </w:tabs>
        <w:snapToGrid w:val="0"/>
        <w:contextualSpacing/>
        <w:jc w:val="both"/>
        <w:rPr>
          <w:rFonts w:ascii="Gill Sans MT" w:hAnsi="Gill Sans MT" w:cs="Arial"/>
          <w:snapToGrid w:val="0"/>
          <w:szCs w:val="24"/>
        </w:rPr>
      </w:pPr>
      <w:r w:rsidRPr="004241AF">
        <w:rPr>
          <w:rFonts w:ascii="Gill Sans MT" w:hAnsi="Gill Sans MT" w:cs="Arial"/>
          <w:snapToGrid w:val="0"/>
          <w:szCs w:val="24"/>
        </w:rPr>
        <w:t xml:space="preserve">If </w:t>
      </w:r>
      <w:proofErr w:type="gramStart"/>
      <w:r w:rsidRPr="004241AF">
        <w:rPr>
          <w:rFonts w:ascii="Gill Sans MT" w:hAnsi="Gill Sans MT" w:cs="Arial"/>
          <w:snapToGrid w:val="0"/>
          <w:szCs w:val="24"/>
        </w:rPr>
        <w:t>necessary</w:t>
      </w:r>
      <w:proofErr w:type="gramEnd"/>
      <w:r w:rsidRPr="004241AF">
        <w:rPr>
          <w:rFonts w:ascii="Gill Sans MT" w:hAnsi="Gill Sans MT" w:cs="Arial"/>
          <w:snapToGrid w:val="0"/>
          <w:szCs w:val="24"/>
        </w:rPr>
        <w:t xml:space="preserve"> permits are maintained and construction, as defined by Section 78-43, has commenced by the end of the two-year extension, then the vesting period shall remain in effect until the Planning and Codes Department has certified final completion of the project, provided the total vesting period shall not exceed ten years from the date of approval of the preliminary site plan.</w:t>
      </w:r>
    </w:p>
    <w:p w14:paraId="11B83CBD" w14:textId="77777777" w:rsidR="004241AF" w:rsidRPr="004241AF" w:rsidRDefault="004241AF" w:rsidP="004241AF">
      <w:pPr>
        <w:tabs>
          <w:tab w:val="left" w:pos="900"/>
        </w:tabs>
        <w:snapToGrid w:val="0"/>
        <w:ind w:left="720"/>
        <w:contextualSpacing/>
        <w:jc w:val="both"/>
        <w:rPr>
          <w:rFonts w:ascii="Gill Sans MT" w:hAnsi="Gill Sans MT" w:cs="Arial"/>
          <w:snapToGrid w:val="0"/>
          <w:szCs w:val="24"/>
        </w:rPr>
      </w:pPr>
    </w:p>
    <w:p w14:paraId="63FEC6BF" w14:textId="77777777" w:rsidR="004241AF" w:rsidRPr="004241AF" w:rsidRDefault="004241AF" w:rsidP="0019773F">
      <w:pPr>
        <w:numPr>
          <w:ilvl w:val="0"/>
          <w:numId w:val="8"/>
        </w:numPr>
        <w:tabs>
          <w:tab w:val="left" w:pos="900"/>
        </w:tabs>
        <w:snapToGrid w:val="0"/>
        <w:contextualSpacing/>
        <w:jc w:val="both"/>
        <w:rPr>
          <w:rFonts w:ascii="Gill Sans MT" w:hAnsi="Gill Sans MT" w:cs="Arial"/>
          <w:snapToGrid w:val="0"/>
          <w:szCs w:val="24"/>
        </w:rPr>
      </w:pPr>
      <w:r w:rsidRPr="004241AF">
        <w:rPr>
          <w:rFonts w:ascii="Gill Sans MT" w:hAnsi="Gill Sans MT" w:cs="Arial"/>
          <w:snapToGrid w:val="0"/>
          <w:szCs w:val="24"/>
        </w:rPr>
        <w:t>If the construction authorized pursuant to a site plan is completed within three years from the date of approval, the site plan shall then be considered the final site plan for the project.</w:t>
      </w:r>
    </w:p>
    <w:p w14:paraId="401B6E0B" w14:textId="77777777" w:rsidR="004241AF" w:rsidRPr="004241AF" w:rsidRDefault="004241AF" w:rsidP="004241AF">
      <w:pPr>
        <w:tabs>
          <w:tab w:val="left" w:pos="900"/>
        </w:tabs>
        <w:snapToGrid w:val="0"/>
        <w:ind w:left="720"/>
        <w:contextualSpacing/>
        <w:jc w:val="both"/>
        <w:rPr>
          <w:rFonts w:ascii="Gill Sans MT" w:hAnsi="Gill Sans MT" w:cs="Arial"/>
          <w:snapToGrid w:val="0"/>
          <w:szCs w:val="24"/>
        </w:rPr>
      </w:pPr>
    </w:p>
    <w:p w14:paraId="775981F8" w14:textId="77777777" w:rsidR="004241AF" w:rsidRPr="004241AF" w:rsidRDefault="004241AF" w:rsidP="0019773F">
      <w:pPr>
        <w:numPr>
          <w:ilvl w:val="0"/>
          <w:numId w:val="8"/>
        </w:numPr>
        <w:tabs>
          <w:tab w:val="left" w:pos="900"/>
        </w:tabs>
        <w:snapToGrid w:val="0"/>
        <w:contextualSpacing/>
        <w:jc w:val="both"/>
        <w:rPr>
          <w:rFonts w:ascii="Gill Sans MT" w:hAnsi="Gill Sans MT" w:cs="Arial"/>
          <w:snapToGrid w:val="0"/>
          <w:szCs w:val="24"/>
        </w:rPr>
      </w:pPr>
      <w:r w:rsidRPr="004241AF">
        <w:rPr>
          <w:rFonts w:ascii="Gill Sans MT" w:hAnsi="Gill Sans MT" w:cs="Arial"/>
          <w:snapToGrid w:val="0"/>
          <w:szCs w:val="24"/>
        </w:rPr>
        <w:t xml:space="preserve">Add the following note to the plans that are to be submitted for building permit review: “This document certifies that the building materials specified in the Planning Commission approval of this project (BPC2206-006) are likewise provided for in the plans submitted.  Any deviation from the approved building materials will negate any staff approval of said plans.  Proposed changes to project specifications will be submitted to the Planning Commission for further consideration.  </w:t>
      </w:r>
    </w:p>
    <w:p w14:paraId="3FDC0F77" w14:textId="77777777" w:rsidR="004241AF" w:rsidRPr="004241AF" w:rsidRDefault="004241AF" w:rsidP="004241AF">
      <w:pPr>
        <w:tabs>
          <w:tab w:val="left" w:pos="900"/>
        </w:tabs>
        <w:snapToGrid w:val="0"/>
        <w:ind w:left="720"/>
        <w:contextualSpacing/>
        <w:jc w:val="both"/>
        <w:rPr>
          <w:rFonts w:ascii="Gill Sans MT" w:hAnsi="Gill Sans MT" w:cs="Arial"/>
          <w:snapToGrid w:val="0"/>
          <w:szCs w:val="24"/>
        </w:rPr>
      </w:pPr>
    </w:p>
    <w:p w14:paraId="784A122E" w14:textId="77777777" w:rsidR="004241AF" w:rsidRPr="004241AF" w:rsidRDefault="004241AF" w:rsidP="0019773F">
      <w:pPr>
        <w:numPr>
          <w:ilvl w:val="0"/>
          <w:numId w:val="8"/>
        </w:numPr>
        <w:tabs>
          <w:tab w:val="left" w:pos="900"/>
        </w:tabs>
        <w:snapToGrid w:val="0"/>
        <w:contextualSpacing/>
        <w:jc w:val="both"/>
        <w:rPr>
          <w:rFonts w:ascii="Gill Sans MT" w:hAnsi="Gill Sans MT" w:cs="Arial"/>
          <w:snapToGrid w:val="0"/>
          <w:szCs w:val="24"/>
        </w:rPr>
      </w:pPr>
      <w:r w:rsidRPr="004241AF">
        <w:rPr>
          <w:rFonts w:ascii="Gill Sans MT" w:hAnsi="Gill Sans MT" w:cs="Arial"/>
          <w:snapToGrid w:val="0"/>
          <w:szCs w:val="24"/>
        </w:rPr>
        <w:t xml:space="preserve">Complete building plans shall be submitted to the Planning and Codes Department for review, </w:t>
      </w:r>
      <w:proofErr w:type="gramStart"/>
      <w:r w:rsidRPr="004241AF">
        <w:rPr>
          <w:rFonts w:ascii="Gill Sans MT" w:hAnsi="Gill Sans MT" w:cs="Arial"/>
          <w:snapToGrid w:val="0"/>
          <w:szCs w:val="24"/>
        </w:rPr>
        <w:t>approval</w:t>
      </w:r>
      <w:proofErr w:type="gramEnd"/>
      <w:r w:rsidRPr="004241AF">
        <w:rPr>
          <w:rFonts w:ascii="Gill Sans MT" w:hAnsi="Gill Sans MT" w:cs="Arial"/>
          <w:snapToGrid w:val="0"/>
          <w:szCs w:val="24"/>
        </w:rPr>
        <w:t xml:space="preserve"> and issuance of the required permits before any work is begun.  Additionally, all required electrical permits, issued by the State of Tennessee must be received before any work is begun.</w:t>
      </w:r>
    </w:p>
    <w:p w14:paraId="4CA879A1" w14:textId="77777777" w:rsidR="004241AF" w:rsidRPr="004241AF" w:rsidRDefault="004241AF" w:rsidP="004241AF">
      <w:pPr>
        <w:tabs>
          <w:tab w:val="left" w:pos="900"/>
        </w:tabs>
        <w:snapToGrid w:val="0"/>
        <w:ind w:left="720"/>
        <w:contextualSpacing/>
        <w:jc w:val="both"/>
        <w:rPr>
          <w:rFonts w:ascii="Gill Sans MT" w:hAnsi="Gill Sans MT" w:cs="Arial"/>
          <w:snapToGrid w:val="0"/>
          <w:szCs w:val="24"/>
        </w:rPr>
      </w:pPr>
    </w:p>
    <w:p w14:paraId="764EE655" w14:textId="77777777" w:rsidR="004241AF" w:rsidRPr="004241AF" w:rsidRDefault="004241AF" w:rsidP="0019773F">
      <w:pPr>
        <w:numPr>
          <w:ilvl w:val="0"/>
          <w:numId w:val="8"/>
        </w:numPr>
        <w:tabs>
          <w:tab w:val="left" w:pos="900"/>
        </w:tabs>
        <w:snapToGrid w:val="0"/>
        <w:contextualSpacing/>
        <w:jc w:val="both"/>
        <w:rPr>
          <w:rFonts w:ascii="Gill Sans MT" w:hAnsi="Gill Sans MT" w:cs="Arial"/>
          <w:snapToGrid w:val="0"/>
          <w:szCs w:val="24"/>
        </w:rPr>
      </w:pPr>
      <w:r w:rsidRPr="004241AF">
        <w:rPr>
          <w:rFonts w:ascii="Gill Sans MT" w:hAnsi="Gill Sans MT" w:cs="Arial"/>
          <w:snapToGrid w:val="0"/>
          <w:szCs w:val="24"/>
        </w:rPr>
        <w:t xml:space="preserve">Deviations from the approved plan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w:t>
      </w:r>
      <w:proofErr w:type="gramStart"/>
      <w:r w:rsidRPr="004241AF">
        <w:rPr>
          <w:rFonts w:ascii="Gill Sans MT" w:hAnsi="Gill Sans MT" w:cs="Arial"/>
          <w:snapToGrid w:val="0"/>
          <w:szCs w:val="24"/>
        </w:rPr>
        <w:t>City</w:t>
      </w:r>
      <w:proofErr w:type="gramEnd"/>
      <w:r w:rsidRPr="004241AF">
        <w:rPr>
          <w:rFonts w:ascii="Gill Sans MT" w:hAnsi="Gill Sans MT" w:cs="Arial"/>
          <w:snapToGrid w:val="0"/>
          <w:szCs w:val="24"/>
        </w:rPr>
        <w:t xml:space="preserve">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14:paraId="4BE74AB5" w14:textId="77777777" w:rsidR="004241AF" w:rsidRPr="004241AF" w:rsidRDefault="004241AF" w:rsidP="004241AF">
      <w:pPr>
        <w:tabs>
          <w:tab w:val="left" w:pos="900"/>
        </w:tabs>
        <w:snapToGrid w:val="0"/>
        <w:ind w:left="720"/>
        <w:contextualSpacing/>
        <w:jc w:val="both"/>
        <w:rPr>
          <w:rFonts w:ascii="Gill Sans MT" w:hAnsi="Gill Sans MT" w:cs="Arial"/>
          <w:snapToGrid w:val="0"/>
          <w:szCs w:val="24"/>
        </w:rPr>
      </w:pPr>
    </w:p>
    <w:p w14:paraId="0329D71A" w14:textId="77777777" w:rsidR="004241AF" w:rsidRPr="004241AF" w:rsidRDefault="004241AF" w:rsidP="0019773F">
      <w:pPr>
        <w:numPr>
          <w:ilvl w:val="0"/>
          <w:numId w:val="8"/>
        </w:numPr>
        <w:tabs>
          <w:tab w:val="left" w:pos="900"/>
        </w:tabs>
        <w:snapToGrid w:val="0"/>
        <w:contextualSpacing/>
        <w:jc w:val="both"/>
        <w:rPr>
          <w:rFonts w:ascii="Gill Sans MT" w:hAnsi="Gill Sans MT" w:cs="Arial"/>
          <w:snapToGrid w:val="0"/>
          <w:szCs w:val="24"/>
        </w:rPr>
      </w:pPr>
      <w:r w:rsidRPr="004241AF">
        <w:rPr>
          <w:rFonts w:ascii="Gill Sans MT" w:hAnsi="Gill Sans MT" w:cs="Arial"/>
          <w:snapToGrid w:val="0"/>
          <w:szCs w:val="24"/>
        </w:rPr>
        <w:t>Development of this project shall comply with all applicable codes and ordinances of the City of Brentwood.</w:t>
      </w:r>
    </w:p>
    <w:p w14:paraId="772DAFA6" w14:textId="77777777" w:rsidR="004241AF" w:rsidRPr="004241AF" w:rsidRDefault="004241AF" w:rsidP="004241AF">
      <w:pPr>
        <w:tabs>
          <w:tab w:val="left" w:pos="900"/>
        </w:tabs>
        <w:snapToGrid w:val="0"/>
        <w:ind w:left="720"/>
        <w:contextualSpacing/>
        <w:jc w:val="both"/>
        <w:rPr>
          <w:rFonts w:ascii="Gill Sans MT" w:hAnsi="Gill Sans MT" w:cs="Arial"/>
          <w:snapToGrid w:val="0"/>
          <w:szCs w:val="24"/>
        </w:rPr>
      </w:pPr>
    </w:p>
    <w:p w14:paraId="2EB85DC8" w14:textId="77777777" w:rsidR="004241AF" w:rsidRPr="004241AF" w:rsidRDefault="004241AF" w:rsidP="0019773F">
      <w:pPr>
        <w:numPr>
          <w:ilvl w:val="0"/>
          <w:numId w:val="8"/>
        </w:numPr>
        <w:tabs>
          <w:tab w:val="left" w:pos="900"/>
        </w:tabs>
        <w:snapToGrid w:val="0"/>
        <w:contextualSpacing/>
        <w:jc w:val="both"/>
        <w:rPr>
          <w:rFonts w:ascii="Gill Sans MT" w:hAnsi="Gill Sans MT" w:cs="Arial"/>
          <w:snapToGrid w:val="0"/>
          <w:szCs w:val="24"/>
        </w:rPr>
      </w:pPr>
      <w:r w:rsidRPr="004241AF">
        <w:rPr>
          <w:rFonts w:ascii="Gill Sans MT" w:hAnsi="Gill Sans MT" w:cs="Arial"/>
          <w:snapToGrid w:val="0"/>
          <w:szCs w:val="24"/>
        </w:rPr>
        <w:t xml:space="preserve">Approval of the proposed plan shall be limited to the illustrations and plans presented to the Planning Commission for review and approval on </w:t>
      </w:r>
      <w:sdt>
        <w:sdtPr>
          <w:rPr>
            <w:rFonts w:ascii="Gill Sans MT" w:hAnsi="Gill Sans MT" w:cs="Arial"/>
            <w:snapToGrid w:val="0"/>
            <w:szCs w:val="24"/>
          </w:rPr>
          <w:id w:val="-1494713972"/>
          <w:placeholder>
            <w:docPart w:val="64F319F2B9F743ED9869F5360060CBEC"/>
          </w:placeholder>
          <w:comboBox>
            <w:listItem w:displayText="December 4, 2018" w:value="December 4, 2018"/>
            <w:listItem w:displayText="January 8, 2019" w:value="January 8, 2019"/>
            <w:listItem w:displayText="February 4, 2019" w:value="February 4, 2019"/>
            <w:listItem w:displayText="March 4, 2019" w:value="March 4, 2019"/>
            <w:listItem w:displayText="April 1, 2019" w:value="April 1, 2019"/>
            <w:listItem w:displayText="May 6, 2019" w:value="May 6, 2019"/>
            <w:listItem w:displayText="June 3, 2019" w:value="June 3, 2019"/>
            <w:listItem w:displayText="July 1, 2019" w:value="July 1, 2019"/>
            <w:listItem w:displayText="August 5, 2019" w:value="August 5, 2019"/>
            <w:listItem w:displayText="September 3, 2019" w:value="September 3, 2019"/>
            <w:listItem w:displayText="October 7, 2019" w:value="October 7, 2019"/>
            <w:listItem w:displayText="November 4, 2019" w:value="November 4, 2019"/>
            <w:listItem w:displayText="December 2, 2019" w:value="December 2, 2019"/>
            <w:listItem w:displayText="January 6, 2020" w:value="January 6, 2020"/>
          </w:comboBox>
        </w:sdtPr>
        <w:sdtEndPr/>
        <w:sdtContent>
          <w:r w:rsidRPr="004241AF">
            <w:rPr>
              <w:rFonts w:ascii="Gill Sans MT" w:hAnsi="Gill Sans MT" w:cs="Arial"/>
              <w:snapToGrid w:val="0"/>
              <w:szCs w:val="24"/>
            </w:rPr>
            <w:t>June 6, 2022</w:t>
          </w:r>
        </w:sdtContent>
      </w:sdt>
      <w:r w:rsidRPr="004241AF">
        <w:rPr>
          <w:rFonts w:ascii="Gill Sans MT" w:hAnsi="Gill Sans MT" w:cs="Arial"/>
          <w:snapToGrid w:val="0"/>
          <w:szCs w:val="24"/>
        </w:rPr>
        <w:t>.  Any changes to Planning Commission approved plans and specifications will require staff review and re-approval by the Planning Commission.</w:t>
      </w:r>
    </w:p>
    <w:p w14:paraId="201132EF" w14:textId="77777777" w:rsidR="004241AF" w:rsidRDefault="004241AF" w:rsidP="004241AF">
      <w:pPr>
        <w:tabs>
          <w:tab w:val="left" w:pos="900"/>
        </w:tabs>
        <w:snapToGrid w:val="0"/>
        <w:contextualSpacing/>
        <w:jc w:val="both"/>
        <w:rPr>
          <w:rStyle w:val="AGENDA1"/>
          <w:rFonts w:ascii="Gill Sans MT" w:hAnsi="Gill Sans MT"/>
          <w:i w:val="0"/>
          <w:color w:val="auto"/>
          <w:szCs w:val="24"/>
        </w:rPr>
      </w:pPr>
    </w:p>
    <w:p w14:paraId="05BB0FC1" w14:textId="77777777" w:rsidR="004241AF" w:rsidRDefault="004241AF">
      <w:pPr>
        <w:rPr>
          <w:rStyle w:val="AGENDA1"/>
          <w:rFonts w:ascii="Gill Sans MT" w:hAnsi="Gill Sans MT"/>
          <w:i w:val="0"/>
          <w:color w:val="auto"/>
          <w:szCs w:val="24"/>
        </w:rPr>
      </w:pPr>
      <w:r>
        <w:rPr>
          <w:rStyle w:val="AGENDA1"/>
          <w:rFonts w:ascii="Gill Sans MT" w:hAnsi="Gill Sans MT"/>
          <w:i w:val="0"/>
          <w:color w:val="auto"/>
          <w:szCs w:val="24"/>
        </w:rPr>
        <w:br w:type="page"/>
      </w:r>
    </w:p>
    <w:p w14:paraId="56B12EF4" w14:textId="4FB24983" w:rsidR="005F5521" w:rsidRDefault="005F5521" w:rsidP="005F5521">
      <w:pPr>
        <w:tabs>
          <w:tab w:val="left" w:pos="900"/>
        </w:tabs>
        <w:snapToGrid w:val="0"/>
        <w:ind w:left="907" w:hanging="907"/>
        <w:contextualSpacing/>
        <w:jc w:val="both"/>
        <w:rPr>
          <w:rStyle w:val="AGENDA1"/>
          <w:rFonts w:ascii="Gill Sans MT" w:hAnsi="Gill Sans MT"/>
          <w:i w:val="0"/>
          <w:color w:val="auto"/>
          <w:szCs w:val="24"/>
        </w:rPr>
      </w:pPr>
      <w:r w:rsidRPr="00CF2808">
        <w:rPr>
          <w:rStyle w:val="AGENDA1"/>
          <w:rFonts w:ascii="Gill Sans MT" w:hAnsi="Gill Sans MT"/>
          <w:i w:val="0"/>
          <w:color w:val="auto"/>
          <w:szCs w:val="24"/>
        </w:rPr>
        <w:lastRenderedPageBreak/>
        <w:t xml:space="preserve">Item </w:t>
      </w:r>
      <w:r>
        <w:rPr>
          <w:rStyle w:val="AGENDA1"/>
          <w:rFonts w:ascii="Gill Sans MT" w:hAnsi="Gill Sans MT"/>
          <w:i w:val="0"/>
          <w:color w:val="auto"/>
          <w:szCs w:val="24"/>
        </w:rPr>
        <w:t>9</w:t>
      </w:r>
      <w:r w:rsidRPr="00CF2808">
        <w:rPr>
          <w:rStyle w:val="AGENDA1"/>
          <w:rFonts w:ascii="Gill Sans MT" w:hAnsi="Gill Sans MT"/>
          <w:i w:val="0"/>
          <w:color w:val="auto"/>
          <w:szCs w:val="24"/>
        </w:rPr>
        <w:t>:</w:t>
      </w:r>
      <w:r w:rsidRPr="00CF2808">
        <w:rPr>
          <w:rStyle w:val="AGENDA1"/>
          <w:rFonts w:ascii="Gill Sans MT" w:hAnsi="Gill Sans MT"/>
          <w:i w:val="0"/>
          <w:color w:val="auto"/>
          <w:szCs w:val="24"/>
        </w:rPr>
        <w:tab/>
      </w:r>
      <w:r w:rsidRPr="001032DE">
        <w:rPr>
          <w:rStyle w:val="AGENDA1"/>
          <w:rFonts w:ascii="Gill Sans MT" w:hAnsi="Gill Sans MT"/>
          <w:i w:val="0"/>
          <w:color w:val="auto"/>
          <w:szCs w:val="24"/>
        </w:rPr>
        <w:tab/>
      </w:r>
      <w:r w:rsidR="004241AF" w:rsidRPr="004241AF">
        <w:rPr>
          <w:rStyle w:val="AGENDA1"/>
          <w:rFonts w:ascii="Gill Sans MT" w:hAnsi="Gill Sans MT"/>
          <w:i w:val="0"/>
          <w:color w:val="auto"/>
          <w:szCs w:val="24"/>
        </w:rPr>
        <w:t>BPC2204-004</w:t>
      </w:r>
      <w:r w:rsidR="004241AF">
        <w:rPr>
          <w:rStyle w:val="AGENDA1"/>
          <w:rFonts w:ascii="Gill Sans MT" w:hAnsi="Gill Sans MT"/>
          <w:i w:val="0"/>
          <w:color w:val="auto"/>
          <w:szCs w:val="24"/>
        </w:rPr>
        <w:t xml:space="preserve"> </w:t>
      </w:r>
      <w:r w:rsidR="004241AF" w:rsidRPr="004241AF">
        <w:rPr>
          <w:rStyle w:val="AGENDA1"/>
          <w:rFonts w:ascii="Gill Sans MT" w:hAnsi="Gill Sans MT"/>
          <w:i w:val="0"/>
          <w:color w:val="auto"/>
          <w:szCs w:val="24"/>
        </w:rPr>
        <w:t>Minor Site Plan Alteration - Change Dermatology, 7065 Moores Lane, Suite 100, Zoning C-3</w:t>
      </w:r>
    </w:p>
    <w:p w14:paraId="66632A12" w14:textId="77777777" w:rsidR="005F5521" w:rsidRDefault="005F5521" w:rsidP="005F5521">
      <w:pPr>
        <w:tabs>
          <w:tab w:val="left" w:pos="900"/>
        </w:tabs>
        <w:snapToGrid w:val="0"/>
        <w:ind w:left="907" w:hanging="907"/>
        <w:contextualSpacing/>
        <w:jc w:val="both"/>
        <w:rPr>
          <w:rStyle w:val="AGENDA1"/>
          <w:rFonts w:ascii="Gill Sans MT" w:hAnsi="Gill Sans MT"/>
          <w:b w:val="0"/>
          <w:bCs/>
          <w:i w:val="0"/>
          <w:iCs/>
          <w:color w:val="auto"/>
          <w:szCs w:val="24"/>
        </w:rPr>
      </w:pPr>
    </w:p>
    <w:p w14:paraId="7EFB4EB4" w14:textId="4E4562CF" w:rsidR="00661BF6" w:rsidRDefault="004241AF" w:rsidP="005F5521">
      <w:pPr>
        <w:rPr>
          <w:rStyle w:val="AGENDA1"/>
          <w:rFonts w:ascii="Gill Sans MT" w:hAnsi="Gill Sans MT"/>
          <w:b w:val="0"/>
          <w:bCs/>
          <w:i w:val="0"/>
          <w:iCs/>
          <w:color w:val="auto"/>
        </w:rPr>
      </w:pPr>
      <w:r w:rsidRPr="004241AF">
        <w:rPr>
          <w:rStyle w:val="AGENDA1"/>
          <w:rFonts w:ascii="Gill Sans MT" w:hAnsi="Gill Sans MT"/>
          <w:b w:val="0"/>
          <w:bCs/>
          <w:i w:val="0"/>
          <w:iCs/>
          <w:color w:val="auto"/>
        </w:rPr>
        <w:t>Change Dermatology request</w:t>
      </w:r>
      <w:r w:rsidR="005B3AB1">
        <w:rPr>
          <w:rStyle w:val="AGENDA1"/>
          <w:rFonts w:ascii="Gill Sans MT" w:hAnsi="Gill Sans MT"/>
          <w:b w:val="0"/>
          <w:bCs/>
          <w:i w:val="0"/>
          <w:iCs/>
          <w:color w:val="auto"/>
        </w:rPr>
        <w:t>ed</w:t>
      </w:r>
      <w:r w:rsidRPr="004241AF">
        <w:rPr>
          <w:rStyle w:val="AGENDA1"/>
          <w:rFonts w:ascii="Gill Sans MT" w:hAnsi="Gill Sans MT"/>
          <w:b w:val="0"/>
          <w:bCs/>
          <w:i w:val="0"/>
          <w:iCs/>
          <w:color w:val="auto"/>
        </w:rPr>
        <w:t xml:space="preserve"> approval of a new awning to be placed above the front entrance to the building.  The new awning will be a black fabric material and it will include an area of approximately 100 square feet.  The new awning will replace an existing blue awning.    </w:t>
      </w:r>
    </w:p>
    <w:p w14:paraId="20855590" w14:textId="77777777" w:rsidR="004241AF" w:rsidRPr="00BC641A" w:rsidRDefault="004241AF" w:rsidP="005F5521">
      <w:pPr>
        <w:rPr>
          <w:rStyle w:val="AGENDA1"/>
          <w:rFonts w:ascii="Gill Sans MT" w:hAnsi="Gill Sans MT"/>
          <w:color w:val="auto"/>
        </w:rPr>
      </w:pPr>
    </w:p>
    <w:p w14:paraId="77060FF4" w14:textId="5525B67D" w:rsidR="005F5521" w:rsidRPr="00721EF3" w:rsidRDefault="005F5521" w:rsidP="005F5521">
      <w:pPr>
        <w:rPr>
          <w:rStyle w:val="AGENDA1"/>
          <w:rFonts w:ascii="Gill Sans MT" w:hAnsi="Gill Sans MT"/>
          <w:b w:val="0"/>
          <w:i w:val="0"/>
          <w:color w:val="auto"/>
          <w:szCs w:val="24"/>
        </w:rPr>
      </w:pPr>
      <w:r w:rsidRPr="001C7F94">
        <w:rPr>
          <w:rStyle w:val="AGENDA1"/>
          <w:rFonts w:ascii="Gill Sans MT" w:hAnsi="Gill Sans MT"/>
          <w:b w:val="0"/>
          <w:i w:val="0"/>
          <w:color w:val="auto"/>
          <w:szCs w:val="24"/>
        </w:rPr>
        <w:t xml:space="preserve">Staff recommended approval of the </w:t>
      </w:r>
      <w:r w:rsidRPr="00BC641A">
        <w:rPr>
          <w:rStyle w:val="AGENDA1"/>
          <w:rFonts w:ascii="Gill Sans MT" w:hAnsi="Gill Sans MT"/>
          <w:b w:val="0"/>
          <w:i w:val="0"/>
          <w:color w:val="auto"/>
          <w:szCs w:val="24"/>
        </w:rPr>
        <w:t xml:space="preserve">proposed </w:t>
      </w:r>
      <w:r w:rsidR="004241AF">
        <w:rPr>
          <w:rStyle w:val="AGENDA1"/>
          <w:rFonts w:ascii="Gill Sans MT" w:hAnsi="Gill Sans MT"/>
          <w:b w:val="0"/>
          <w:i w:val="0"/>
          <w:color w:val="auto"/>
          <w:szCs w:val="24"/>
        </w:rPr>
        <w:t>minor</w:t>
      </w:r>
      <w:r w:rsidR="00661BF6">
        <w:rPr>
          <w:rStyle w:val="AGENDA1"/>
          <w:rFonts w:ascii="Gill Sans MT" w:hAnsi="Gill Sans MT"/>
          <w:b w:val="0"/>
          <w:i w:val="0"/>
          <w:color w:val="auto"/>
          <w:szCs w:val="24"/>
        </w:rPr>
        <w:t xml:space="preserve"> site plan</w:t>
      </w:r>
      <w:r w:rsidR="004241AF">
        <w:rPr>
          <w:rStyle w:val="AGENDA1"/>
          <w:rFonts w:ascii="Gill Sans MT" w:hAnsi="Gill Sans MT"/>
          <w:b w:val="0"/>
          <w:i w:val="0"/>
          <w:color w:val="auto"/>
          <w:szCs w:val="24"/>
        </w:rPr>
        <w:t xml:space="preserve"> alteration</w:t>
      </w:r>
      <w:r w:rsidRPr="00BC641A">
        <w:rPr>
          <w:rStyle w:val="AGENDA1"/>
          <w:rFonts w:ascii="Gill Sans MT" w:hAnsi="Gill Sans MT"/>
          <w:b w:val="0"/>
          <w:i w:val="0"/>
          <w:color w:val="auto"/>
          <w:szCs w:val="24"/>
        </w:rPr>
        <w:t xml:space="preserve"> </w:t>
      </w:r>
      <w:r w:rsidRPr="001C7F94">
        <w:rPr>
          <w:rStyle w:val="AGENDA1"/>
          <w:rFonts w:ascii="Gill Sans MT" w:hAnsi="Gill Sans MT"/>
          <w:b w:val="0"/>
          <w:i w:val="0"/>
          <w:color w:val="auto"/>
          <w:szCs w:val="24"/>
        </w:rPr>
        <w:t>subj</w:t>
      </w:r>
      <w:r w:rsidRPr="009A1503">
        <w:rPr>
          <w:rStyle w:val="AGENDA1"/>
          <w:rFonts w:ascii="Gill Sans MT" w:hAnsi="Gill Sans MT"/>
          <w:b w:val="0"/>
          <w:i w:val="0"/>
          <w:color w:val="auto"/>
          <w:szCs w:val="24"/>
        </w:rPr>
        <w:t>ect to the</w:t>
      </w:r>
      <w:r w:rsidRPr="00721EF3">
        <w:rPr>
          <w:rStyle w:val="AGENDA1"/>
          <w:rFonts w:ascii="Gill Sans MT" w:hAnsi="Gill Sans MT"/>
          <w:b w:val="0"/>
          <w:i w:val="0"/>
          <w:color w:val="auto"/>
          <w:szCs w:val="24"/>
        </w:rPr>
        <w:t xml:space="preserve"> following conditions:</w:t>
      </w:r>
    </w:p>
    <w:p w14:paraId="3E9EFF59" w14:textId="77777777" w:rsidR="005F5521" w:rsidRPr="009A2E4E" w:rsidRDefault="005F5521" w:rsidP="005F5521">
      <w:pPr>
        <w:tabs>
          <w:tab w:val="left" w:pos="900"/>
        </w:tabs>
        <w:snapToGrid w:val="0"/>
        <w:ind w:left="720"/>
        <w:contextualSpacing/>
        <w:jc w:val="both"/>
        <w:rPr>
          <w:rFonts w:ascii="Gill Sans MT" w:hAnsi="Gill Sans MT" w:cs="Arial"/>
          <w:snapToGrid w:val="0"/>
          <w:szCs w:val="24"/>
        </w:rPr>
      </w:pPr>
    </w:p>
    <w:p w14:paraId="2106772B" w14:textId="77777777" w:rsidR="004241AF" w:rsidRPr="004241AF" w:rsidRDefault="004241AF" w:rsidP="0019773F">
      <w:pPr>
        <w:numPr>
          <w:ilvl w:val="0"/>
          <w:numId w:val="3"/>
        </w:numPr>
        <w:tabs>
          <w:tab w:val="left" w:pos="900"/>
        </w:tabs>
        <w:snapToGrid w:val="0"/>
        <w:contextualSpacing/>
        <w:jc w:val="both"/>
        <w:rPr>
          <w:rFonts w:ascii="Gill Sans MT" w:hAnsi="Gill Sans MT" w:cs="Arial"/>
          <w:snapToGrid w:val="0"/>
          <w:szCs w:val="24"/>
        </w:rPr>
      </w:pPr>
      <w:r w:rsidRPr="004241AF">
        <w:rPr>
          <w:rFonts w:ascii="Gill Sans MT" w:hAnsi="Gill Sans MT" w:cs="Arial"/>
          <w:snapToGrid w:val="0"/>
          <w:szCs w:val="24"/>
        </w:rPr>
        <w:t xml:space="preserve">A site plan shall be vested for a period of three years from the date of the original approval. </w:t>
      </w:r>
    </w:p>
    <w:p w14:paraId="1E2A97CD" w14:textId="6FCCEC4A" w:rsidR="00661BF6" w:rsidRPr="004241AF" w:rsidRDefault="00661BF6" w:rsidP="004241AF">
      <w:pPr>
        <w:tabs>
          <w:tab w:val="left" w:pos="900"/>
        </w:tabs>
        <w:snapToGrid w:val="0"/>
        <w:ind w:left="720"/>
        <w:contextualSpacing/>
        <w:jc w:val="both"/>
        <w:rPr>
          <w:b/>
          <w:snapToGrid w:val="0"/>
        </w:rPr>
      </w:pPr>
    </w:p>
    <w:p w14:paraId="0906A5DE" w14:textId="77777777" w:rsidR="004241AF" w:rsidRPr="004241AF" w:rsidRDefault="004241AF" w:rsidP="0019773F">
      <w:pPr>
        <w:numPr>
          <w:ilvl w:val="0"/>
          <w:numId w:val="3"/>
        </w:numPr>
        <w:tabs>
          <w:tab w:val="left" w:pos="900"/>
        </w:tabs>
        <w:snapToGrid w:val="0"/>
        <w:contextualSpacing/>
        <w:jc w:val="both"/>
        <w:rPr>
          <w:rFonts w:ascii="Gill Sans MT" w:hAnsi="Gill Sans MT" w:cs="Arial"/>
          <w:snapToGrid w:val="0"/>
          <w:szCs w:val="24"/>
        </w:rPr>
      </w:pPr>
      <w:r w:rsidRPr="004241AF">
        <w:rPr>
          <w:rFonts w:ascii="Gill Sans MT" w:hAnsi="Gill Sans MT" w:cs="Arial"/>
          <w:snapToGrid w:val="0"/>
          <w:szCs w:val="24"/>
        </w:rPr>
        <w:t xml:space="preserve">Add the following note to the site </w:t>
      </w:r>
      <w:proofErr w:type="gramStart"/>
      <w:r w:rsidRPr="004241AF">
        <w:rPr>
          <w:rFonts w:ascii="Gill Sans MT" w:hAnsi="Gill Sans MT" w:cs="Arial"/>
          <w:snapToGrid w:val="0"/>
          <w:szCs w:val="24"/>
        </w:rPr>
        <w:t>plan;</w:t>
      </w:r>
      <w:proofErr w:type="gramEnd"/>
    </w:p>
    <w:p w14:paraId="5F15DF15" w14:textId="77777777" w:rsidR="004241AF" w:rsidRPr="004241AF" w:rsidRDefault="004241AF" w:rsidP="004241AF">
      <w:pPr>
        <w:tabs>
          <w:tab w:val="left" w:pos="900"/>
        </w:tabs>
        <w:snapToGrid w:val="0"/>
        <w:ind w:left="720"/>
        <w:contextualSpacing/>
        <w:jc w:val="both"/>
        <w:rPr>
          <w:rFonts w:ascii="Gill Sans MT" w:hAnsi="Gill Sans MT" w:cs="Arial"/>
          <w:snapToGrid w:val="0"/>
          <w:szCs w:val="24"/>
        </w:rPr>
      </w:pPr>
    </w:p>
    <w:p w14:paraId="651C13A0" w14:textId="77777777" w:rsidR="004241AF" w:rsidRPr="004241AF" w:rsidRDefault="004241AF" w:rsidP="004241AF">
      <w:pPr>
        <w:tabs>
          <w:tab w:val="left" w:pos="900"/>
        </w:tabs>
        <w:snapToGrid w:val="0"/>
        <w:ind w:left="720"/>
        <w:contextualSpacing/>
        <w:jc w:val="both"/>
        <w:rPr>
          <w:rFonts w:ascii="Gill Sans MT" w:hAnsi="Gill Sans MT" w:cs="Arial"/>
          <w:snapToGrid w:val="0"/>
          <w:szCs w:val="24"/>
        </w:rPr>
      </w:pPr>
      <w:r w:rsidRPr="004241AF">
        <w:rPr>
          <w:rFonts w:ascii="Gill Sans MT" w:hAnsi="Gill Sans MT" w:cs="Arial"/>
          <w:snapToGrid w:val="0"/>
          <w:szCs w:val="24"/>
        </w:rPr>
        <w:t xml:space="preserve">This site plan is subject to a three-year vesting period, during which the development standards in effect on the date of approval will remain the standards applicable to this plan.  If construction is not completed during the first three years, the original site plan is considered a preliminary site plan and the applicant must obtain approval of a final site plan. Development of the property shown on this plan may be subject to standards other than those that were applicable during the vesting period.  The Initial vesting period for this plan expires on </w:t>
      </w:r>
      <w:sdt>
        <w:sdtPr>
          <w:rPr>
            <w:rFonts w:ascii="Gill Sans MT" w:hAnsi="Gill Sans MT" w:cs="Arial"/>
            <w:snapToGrid w:val="0"/>
            <w:szCs w:val="24"/>
          </w:rPr>
          <w:id w:val="-1964098389"/>
          <w:placeholder>
            <w:docPart w:val="894BE4F146244B40B07B192FF8FE49F2"/>
          </w:placeholder>
          <w:comboBox>
            <w:listItem w:displayText="January 8, " w:value="January 8, "/>
            <w:listItem w:displayText="February 4, " w:value="February 4, "/>
            <w:listItem w:displayText="March 4, " w:value="March 4, "/>
            <w:listItem w:displayText="April 1, " w:value="April 1, "/>
            <w:listItem w:displayText="May 6, " w:value="May 6, "/>
            <w:listItem w:displayText="June 3, " w:value="June 3, "/>
            <w:listItem w:displayText="July 1, " w:value="July 1, "/>
            <w:listItem w:displayText="August 5, " w:value="August 5, "/>
            <w:listItem w:displayText="September 3, " w:value="September 3, "/>
            <w:listItem w:displayText="October 7, " w:value="October 7, "/>
            <w:listItem w:displayText="November 4, " w:value="November 4, "/>
            <w:listItem w:displayText="December 2, " w:value="December 2, "/>
            <w:listItem w:displayText="January 6, " w:value="January 6, "/>
          </w:comboBox>
        </w:sdtPr>
        <w:sdtEndPr/>
        <w:sdtContent>
          <w:r w:rsidRPr="004241AF">
            <w:rPr>
              <w:rFonts w:ascii="Gill Sans MT" w:hAnsi="Gill Sans MT" w:cs="Arial"/>
              <w:snapToGrid w:val="0"/>
              <w:szCs w:val="24"/>
            </w:rPr>
            <w:t xml:space="preserve">June 6, </w:t>
          </w:r>
        </w:sdtContent>
      </w:sdt>
      <w:sdt>
        <w:sdtPr>
          <w:rPr>
            <w:rFonts w:ascii="Gill Sans MT" w:hAnsi="Gill Sans MT" w:cs="Arial"/>
            <w:snapToGrid w:val="0"/>
            <w:szCs w:val="24"/>
          </w:rPr>
          <w:id w:val="-1356498555"/>
          <w:placeholder>
            <w:docPart w:val="C3939F185DD74784AEA5BD513936267C"/>
          </w:placeholder>
          <w:comboBox>
            <w:listItem w:displayText="2019" w:value="2019"/>
            <w:listItem w:displayText="2020" w:value="2020"/>
            <w:listItem w:displayText="2021" w:value="2021"/>
            <w:listItem w:displayText="2022" w:value="2022"/>
            <w:listItem w:displayText="2023" w:value="2023"/>
          </w:comboBox>
        </w:sdtPr>
        <w:sdtEndPr/>
        <w:sdtContent>
          <w:r w:rsidRPr="004241AF">
            <w:rPr>
              <w:rFonts w:ascii="Gill Sans MT" w:hAnsi="Gill Sans MT" w:cs="Arial"/>
              <w:snapToGrid w:val="0"/>
              <w:szCs w:val="24"/>
            </w:rPr>
            <w:t>2025</w:t>
          </w:r>
        </w:sdtContent>
      </w:sdt>
      <w:r w:rsidRPr="004241AF">
        <w:rPr>
          <w:rFonts w:ascii="Gill Sans MT" w:hAnsi="Gill Sans MT" w:cs="Arial"/>
          <w:snapToGrid w:val="0"/>
          <w:szCs w:val="24"/>
        </w:rPr>
        <w:t xml:space="preserve">, unless extended by the City of Brentwood.  Persons relying on this plan after said date should contact the City of Brentwood to determine if development may continue as depicted on the plan.  </w:t>
      </w:r>
    </w:p>
    <w:p w14:paraId="0129C9A7" w14:textId="4006D09C" w:rsidR="004241AF" w:rsidRPr="004241AF" w:rsidRDefault="004241AF" w:rsidP="004241AF">
      <w:pPr>
        <w:tabs>
          <w:tab w:val="left" w:pos="900"/>
        </w:tabs>
        <w:snapToGrid w:val="0"/>
        <w:ind w:left="720"/>
        <w:contextualSpacing/>
        <w:jc w:val="both"/>
        <w:rPr>
          <w:rFonts w:ascii="Gill Sans MT" w:hAnsi="Gill Sans MT" w:cs="Arial"/>
          <w:snapToGrid w:val="0"/>
          <w:szCs w:val="24"/>
        </w:rPr>
      </w:pPr>
    </w:p>
    <w:p w14:paraId="3B29CE0E" w14:textId="77777777" w:rsidR="004241AF" w:rsidRPr="004241AF" w:rsidRDefault="004241AF" w:rsidP="0019773F">
      <w:pPr>
        <w:numPr>
          <w:ilvl w:val="0"/>
          <w:numId w:val="3"/>
        </w:numPr>
        <w:tabs>
          <w:tab w:val="left" w:pos="900"/>
        </w:tabs>
        <w:snapToGrid w:val="0"/>
        <w:contextualSpacing/>
        <w:jc w:val="both"/>
        <w:rPr>
          <w:rFonts w:ascii="Gill Sans MT" w:hAnsi="Gill Sans MT" w:cs="Arial"/>
          <w:snapToGrid w:val="0"/>
          <w:szCs w:val="24"/>
        </w:rPr>
      </w:pPr>
      <w:r w:rsidRPr="004241AF">
        <w:rPr>
          <w:rFonts w:ascii="Gill Sans MT" w:hAnsi="Gill Sans MT" w:cs="Arial"/>
          <w:snapToGrid w:val="0"/>
          <w:szCs w:val="24"/>
        </w:rPr>
        <w:t xml:space="preserve">When the construction authorized pursuant to a site plan is not completed within three years from the date of initial approval, but the applicant desires to complete the project proposed for the site, the plan as initially approved for the project or as amended shall be considered a preliminary site plan.  If the applicant secures all necessary permits, commences site </w:t>
      </w:r>
      <w:proofErr w:type="gramStart"/>
      <w:r w:rsidRPr="004241AF">
        <w:rPr>
          <w:rFonts w:ascii="Gill Sans MT" w:hAnsi="Gill Sans MT" w:cs="Arial"/>
          <w:snapToGrid w:val="0"/>
          <w:szCs w:val="24"/>
        </w:rPr>
        <w:t>preparation</w:t>
      </w:r>
      <w:proofErr w:type="gramEnd"/>
      <w:r w:rsidRPr="004241AF">
        <w:rPr>
          <w:rFonts w:ascii="Gill Sans MT" w:hAnsi="Gill Sans MT" w:cs="Arial"/>
          <w:snapToGrid w:val="0"/>
          <w:szCs w:val="24"/>
        </w:rPr>
        <w:t xml:space="preserve"> and obtains approval of a final site plan within the three-year vesting period following approval of the preliminary site plan, then the vesting period shall be extended an additional two years beyond the expiration of the initial three-year vesting period.  During the two-year extension, the applicant must commence construction and maintain any necessary permits to remain vested.</w:t>
      </w:r>
    </w:p>
    <w:p w14:paraId="4DD2C661" w14:textId="77777777" w:rsidR="004241AF" w:rsidRPr="004241AF" w:rsidRDefault="004241AF" w:rsidP="004241AF">
      <w:pPr>
        <w:tabs>
          <w:tab w:val="left" w:pos="900"/>
        </w:tabs>
        <w:snapToGrid w:val="0"/>
        <w:ind w:left="720"/>
        <w:contextualSpacing/>
        <w:jc w:val="both"/>
        <w:rPr>
          <w:rFonts w:ascii="Gill Sans MT" w:hAnsi="Gill Sans MT" w:cs="Arial"/>
          <w:snapToGrid w:val="0"/>
          <w:szCs w:val="24"/>
        </w:rPr>
      </w:pPr>
    </w:p>
    <w:p w14:paraId="2A114DA2" w14:textId="77777777" w:rsidR="004241AF" w:rsidRPr="004241AF" w:rsidRDefault="004241AF" w:rsidP="0019773F">
      <w:pPr>
        <w:numPr>
          <w:ilvl w:val="0"/>
          <w:numId w:val="3"/>
        </w:numPr>
        <w:tabs>
          <w:tab w:val="left" w:pos="900"/>
        </w:tabs>
        <w:snapToGrid w:val="0"/>
        <w:contextualSpacing/>
        <w:jc w:val="both"/>
        <w:rPr>
          <w:rFonts w:ascii="Gill Sans MT" w:hAnsi="Gill Sans MT" w:cs="Arial"/>
          <w:snapToGrid w:val="0"/>
          <w:szCs w:val="24"/>
        </w:rPr>
      </w:pPr>
      <w:r w:rsidRPr="004241AF">
        <w:rPr>
          <w:rFonts w:ascii="Gill Sans MT" w:hAnsi="Gill Sans MT" w:cs="Arial"/>
          <w:snapToGrid w:val="0"/>
          <w:szCs w:val="24"/>
        </w:rPr>
        <w:t xml:space="preserve">If </w:t>
      </w:r>
      <w:proofErr w:type="gramStart"/>
      <w:r w:rsidRPr="004241AF">
        <w:rPr>
          <w:rFonts w:ascii="Gill Sans MT" w:hAnsi="Gill Sans MT" w:cs="Arial"/>
          <w:snapToGrid w:val="0"/>
          <w:szCs w:val="24"/>
        </w:rPr>
        <w:t>necessary</w:t>
      </w:r>
      <w:proofErr w:type="gramEnd"/>
      <w:r w:rsidRPr="004241AF">
        <w:rPr>
          <w:rFonts w:ascii="Gill Sans MT" w:hAnsi="Gill Sans MT" w:cs="Arial"/>
          <w:snapToGrid w:val="0"/>
          <w:szCs w:val="24"/>
        </w:rPr>
        <w:t xml:space="preserve"> permits are maintained and construction, as defined by Section 78-43, has commenced by the end of the two-year extension, then the vesting period shall remain in effect until the Planning and Codes Department has certified final completion of the project, provided the total vesting period shall not exceed ten years from the date of approval of the preliminary site plan.</w:t>
      </w:r>
    </w:p>
    <w:p w14:paraId="74DC03E2" w14:textId="77777777" w:rsidR="004241AF" w:rsidRPr="004241AF" w:rsidRDefault="004241AF" w:rsidP="004241AF">
      <w:pPr>
        <w:tabs>
          <w:tab w:val="left" w:pos="900"/>
        </w:tabs>
        <w:snapToGrid w:val="0"/>
        <w:ind w:left="720"/>
        <w:contextualSpacing/>
        <w:jc w:val="both"/>
        <w:rPr>
          <w:rFonts w:ascii="Gill Sans MT" w:hAnsi="Gill Sans MT" w:cs="Arial"/>
          <w:snapToGrid w:val="0"/>
          <w:szCs w:val="24"/>
        </w:rPr>
      </w:pPr>
    </w:p>
    <w:p w14:paraId="378DF29B" w14:textId="77777777" w:rsidR="004241AF" w:rsidRPr="004241AF" w:rsidRDefault="004241AF" w:rsidP="0019773F">
      <w:pPr>
        <w:numPr>
          <w:ilvl w:val="0"/>
          <w:numId w:val="3"/>
        </w:numPr>
        <w:tabs>
          <w:tab w:val="left" w:pos="900"/>
        </w:tabs>
        <w:snapToGrid w:val="0"/>
        <w:contextualSpacing/>
        <w:jc w:val="both"/>
        <w:rPr>
          <w:rFonts w:ascii="Gill Sans MT" w:hAnsi="Gill Sans MT" w:cs="Arial"/>
          <w:snapToGrid w:val="0"/>
          <w:szCs w:val="24"/>
        </w:rPr>
      </w:pPr>
      <w:r w:rsidRPr="004241AF">
        <w:rPr>
          <w:rFonts w:ascii="Gill Sans MT" w:hAnsi="Gill Sans MT" w:cs="Arial"/>
          <w:snapToGrid w:val="0"/>
          <w:szCs w:val="24"/>
        </w:rPr>
        <w:t>If the construction authorized pursuant to a site plan is completed within three years from the date of approval, the site plan shall then be considered the final site plan for the project.</w:t>
      </w:r>
    </w:p>
    <w:p w14:paraId="5BA107BD" w14:textId="77777777" w:rsidR="004241AF" w:rsidRPr="004241AF" w:rsidRDefault="004241AF" w:rsidP="004241AF">
      <w:pPr>
        <w:tabs>
          <w:tab w:val="left" w:pos="900"/>
        </w:tabs>
        <w:snapToGrid w:val="0"/>
        <w:ind w:left="720"/>
        <w:contextualSpacing/>
        <w:jc w:val="both"/>
        <w:rPr>
          <w:rFonts w:ascii="Gill Sans MT" w:hAnsi="Gill Sans MT" w:cs="Arial"/>
          <w:snapToGrid w:val="0"/>
          <w:szCs w:val="24"/>
        </w:rPr>
      </w:pPr>
    </w:p>
    <w:p w14:paraId="4BB2B8EC" w14:textId="77777777" w:rsidR="004241AF" w:rsidRPr="004241AF" w:rsidRDefault="004241AF" w:rsidP="0019773F">
      <w:pPr>
        <w:numPr>
          <w:ilvl w:val="0"/>
          <w:numId w:val="3"/>
        </w:numPr>
        <w:tabs>
          <w:tab w:val="left" w:pos="900"/>
        </w:tabs>
        <w:snapToGrid w:val="0"/>
        <w:contextualSpacing/>
        <w:jc w:val="both"/>
        <w:rPr>
          <w:rFonts w:ascii="Gill Sans MT" w:hAnsi="Gill Sans MT" w:cs="Arial"/>
          <w:snapToGrid w:val="0"/>
          <w:szCs w:val="24"/>
        </w:rPr>
      </w:pPr>
      <w:r w:rsidRPr="004241AF">
        <w:rPr>
          <w:rFonts w:ascii="Gill Sans MT" w:hAnsi="Gill Sans MT" w:cs="Arial"/>
          <w:snapToGrid w:val="0"/>
          <w:szCs w:val="24"/>
        </w:rPr>
        <w:t xml:space="preserve">The </w:t>
      </w:r>
      <w:bookmarkStart w:id="11" w:name="_Hlk105483253"/>
      <w:r w:rsidRPr="004241AF">
        <w:rPr>
          <w:rFonts w:ascii="Gill Sans MT" w:hAnsi="Gill Sans MT" w:cs="Arial"/>
          <w:snapToGrid w:val="0"/>
          <w:szCs w:val="24"/>
        </w:rPr>
        <w:t xml:space="preserve">property owner is responsible for all development fees including water and sewer service and tap fees, building permit fees and Public Works Project Fees.  The required </w:t>
      </w:r>
      <w:r w:rsidRPr="004241AF">
        <w:rPr>
          <w:rFonts w:ascii="Gill Sans MT" w:hAnsi="Gill Sans MT" w:cs="Arial"/>
          <w:snapToGrid w:val="0"/>
          <w:szCs w:val="24"/>
        </w:rPr>
        <w:lastRenderedPageBreak/>
        <w:t xml:space="preserve">fees shall be used for future infrastructure related improvements required by the proposed development.  </w:t>
      </w:r>
      <w:bookmarkEnd w:id="11"/>
    </w:p>
    <w:p w14:paraId="226D18B7" w14:textId="77777777" w:rsidR="004241AF" w:rsidRPr="004241AF" w:rsidRDefault="004241AF" w:rsidP="004241AF">
      <w:pPr>
        <w:tabs>
          <w:tab w:val="left" w:pos="900"/>
        </w:tabs>
        <w:snapToGrid w:val="0"/>
        <w:ind w:left="720"/>
        <w:contextualSpacing/>
        <w:jc w:val="both"/>
        <w:rPr>
          <w:rFonts w:ascii="Gill Sans MT" w:hAnsi="Gill Sans MT" w:cs="Arial"/>
          <w:snapToGrid w:val="0"/>
          <w:szCs w:val="24"/>
        </w:rPr>
      </w:pPr>
    </w:p>
    <w:p w14:paraId="4E59FC4C" w14:textId="77777777" w:rsidR="004241AF" w:rsidRPr="004241AF" w:rsidRDefault="004241AF" w:rsidP="0019773F">
      <w:pPr>
        <w:numPr>
          <w:ilvl w:val="0"/>
          <w:numId w:val="3"/>
        </w:numPr>
        <w:tabs>
          <w:tab w:val="left" w:pos="900"/>
        </w:tabs>
        <w:snapToGrid w:val="0"/>
        <w:contextualSpacing/>
        <w:jc w:val="both"/>
        <w:rPr>
          <w:rFonts w:ascii="Gill Sans MT" w:hAnsi="Gill Sans MT" w:cs="Arial"/>
          <w:snapToGrid w:val="0"/>
          <w:szCs w:val="24"/>
        </w:rPr>
      </w:pPr>
      <w:r w:rsidRPr="004241AF">
        <w:rPr>
          <w:rFonts w:ascii="Gill Sans MT" w:hAnsi="Gill Sans MT" w:cs="Arial"/>
          <w:snapToGrid w:val="0"/>
          <w:szCs w:val="24"/>
        </w:rPr>
        <w:t xml:space="preserve">Add the following note to the plans that are to be submitted for building permit review: “This document certifies that the building materials specified in the Planning Commission approval of this project (BPC2204-004) are likewise provided for in the plans submitted.  Any deviation from the approved building materials will negate any staff approval of said plans.  Proposed changes to project specifications will be submitted to the Planning Commission for further consideration.  </w:t>
      </w:r>
    </w:p>
    <w:p w14:paraId="6D30C4F3" w14:textId="77777777" w:rsidR="004241AF" w:rsidRPr="004241AF" w:rsidRDefault="004241AF" w:rsidP="004241AF">
      <w:pPr>
        <w:tabs>
          <w:tab w:val="left" w:pos="900"/>
        </w:tabs>
        <w:snapToGrid w:val="0"/>
        <w:ind w:left="720"/>
        <w:contextualSpacing/>
        <w:jc w:val="both"/>
        <w:rPr>
          <w:rFonts w:ascii="Gill Sans MT" w:hAnsi="Gill Sans MT" w:cs="Arial"/>
          <w:snapToGrid w:val="0"/>
          <w:szCs w:val="24"/>
        </w:rPr>
      </w:pPr>
    </w:p>
    <w:p w14:paraId="03009A36" w14:textId="77777777" w:rsidR="004241AF" w:rsidRPr="004241AF" w:rsidRDefault="004241AF" w:rsidP="0019773F">
      <w:pPr>
        <w:numPr>
          <w:ilvl w:val="0"/>
          <w:numId w:val="3"/>
        </w:numPr>
        <w:tabs>
          <w:tab w:val="left" w:pos="900"/>
        </w:tabs>
        <w:snapToGrid w:val="0"/>
        <w:contextualSpacing/>
        <w:jc w:val="both"/>
        <w:rPr>
          <w:rFonts w:ascii="Gill Sans MT" w:hAnsi="Gill Sans MT" w:cs="Arial"/>
          <w:snapToGrid w:val="0"/>
          <w:szCs w:val="24"/>
        </w:rPr>
      </w:pPr>
      <w:r w:rsidRPr="004241AF">
        <w:rPr>
          <w:rFonts w:ascii="Gill Sans MT" w:hAnsi="Gill Sans MT" w:cs="Arial"/>
          <w:snapToGrid w:val="0"/>
          <w:szCs w:val="24"/>
        </w:rPr>
        <w:t xml:space="preserve">Complete building plans shall be submitted to the Planning and Codes Department for review, </w:t>
      </w:r>
      <w:proofErr w:type="gramStart"/>
      <w:r w:rsidRPr="004241AF">
        <w:rPr>
          <w:rFonts w:ascii="Gill Sans MT" w:hAnsi="Gill Sans MT" w:cs="Arial"/>
          <w:snapToGrid w:val="0"/>
          <w:szCs w:val="24"/>
        </w:rPr>
        <w:t>approval</w:t>
      </w:r>
      <w:proofErr w:type="gramEnd"/>
      <w:r w:rsidRPr="004241AF">
        <w:rPr>
          <w:rFonts w:ascii="Gill Sans MT" w:hAnsi="Gill Sans MT" w:cs="Arial"/>
          <w:snapToGrid w:val="0"/>
          <w:szCs w:val="24"/>
        </w:rPr>
        <w:t xml:space="preserve"> and issuance of the required permits before any work is begun.  Additionally, all required electrical permits, issued by the State of Tennessee must be received before any work is begun.</w:t>
      </w:r>
    </w:p>
    <w:p w14:paraId="4928CDE0" w14:textId="77777777" w:rsidR="004241AF" w:rsidRPr="004241AF" w:rsidRDefault="004241AF" w:rsidP="004241AF">
      <w:pPr>
        <w:tabs>
          <w:tab w:val="left" w:pos="900"/>
        </w:tabs>
        <w:snapToGrid w:val="0"/>
        <w:ind w:left="720"/>
        <w:contextualSpacing/>
        <w:jc w:val="both"/>
        <w:rPr>
          <w:rFonts w:ascii="Gill Sans MT" w:hAnsi="Gill Sans MT" w:cs="Arial"/>
          <w:snapToGrid w:val="0"/>
          <w:szCs w:val="24"/>
        </w:rPr>
      </w:pPr>
    </w:p>
    <w:p w14:paraId="3D6EF66D" w14:textId="77777777" w:rsidR="004241AF" w:rsidRPr="004241AF" w:rsidRDefault="004241AF" w:rsidP="0019773F">
      <w:pPr>
        <w:numPr>
          <w:ilvl w:val="0"/>
          <w:numId w:val="3"/>
        </w:numPr>
        <w:tabs>
          <w:tab w:val="left" w:pos="900"/>
        </w:tabs>
        <w:snapToGrid w:val="0"/>
        <w:contextualSpacing/>
        <w:jc w:val="both"/>
        <w:rPr>
          <w:rFonts w:ascii="Gill Sans MT" w:hAnsi="Gill Sans MT" w:cs="Arial"/>
          <w:snapToGrid w:val="0"/>
          <w:szCs w:val="24"/>
        </w:rPr>
      </w:pPr>
      <w:r w:rsidRPr="004241AF">
        <w:rPr>
          <w:rFonts w:ascii="Gill Sans MT" w:hAnsi="Gill Sans MT" w:cs="Arial"/>
          <w:snapToGrid w:val="0"/>
          <w:szCs w:val="24"/>
        </w:rPr>
        <w:t xml:space="preserve">Deviations from the approved plan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w:t>
      </w:r>
      <w:proofErr w:type="gramStart"/>
      <w:r w:rsidRPr="004241AF">
        <w:rPr>
          <w:rFonts w:ascii="Gill Sans MT" w:hAnsi="Gill Sans MT" w:cs="Arial"/>
          <w:snapToGrid w:val="0"/>
          <w:szCs w:val="24"/>
        </w:rPr>
        <w:t>City</w:t>
      </w:r>
      <w:proofErr w:type="gramEnd"/>
      <w:r w:rsidRPr="004241AF">
        <w:rPr>
          <w:rFonts w:ascii="Gill Sans MT" w:hAnsi="Gill Sans MT" w:cs="Arial"/>
          <w:snapToGrid w:val="0"/>
          <w:szCs w:val="24"/>
        </w:rPr>
        <w:t xml:space="preserve">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14:paraId="64F07B3A" w14:textId="77777777" w:rsidR="004241AF" w:rsidRPr="004241AF" w:rsidRDefault="004241AF" w:rsidP="004241AF">
      <w:pPr>
        <w:tabs>
          <w:tab w:val="left" w:pos="900"/>
        </w:tabs>
        <w:snapToGrid w:val="0"/>
        <w:ind w:left="720"/>
        <w:contextualSpacing/>
        <w:jc w:val="both"/>
        <w:rPr>
          <w:rFonts w:ascii="Gill Sans MT" w:hAnsi="Gill Sans MT" w:cs="Arial"/>
          <w:snapToGrid w:val="0"/>
          <w:szCs w:val="24"/>
        </w:rPr>
      </w:pPr>
    </w:p>
    <w:p w14:paraId="78B452C8" w14:textId="77777777" w:rsidR="004241AF" w:rsidRPr="004241AF" w:rsidRDefault="004241AF" w:rsidP="0019773F">
      <w:pPr>
        <w:numPr>
          <w:ilvl w:val="0"/>
          <w:numId w:val="3"/>
        </w:numPr>
        <w:tabs>
          <w:tab w:val="left" w:pos="900"/>
        </w:tabs>
        <w:snapToGrid w:val="0"/>
        <w:contextualSpacing/>
        <w:jc w:val="both"/>
        <w:rPr>
          <w:rFonts w:ascii="Gill Sans MT" w:hAnsi="Gill Sans MT" w:cs="Arial"/>
          <w:snapToGrid w:val="0"/>
          <w:szCs w:val="24"/>
        </w:rPr>
      </w:pPr>
      <w:r w:rsidRPr="004241AF">
        <w:rPr>
          <w:rFonts w:ascii="Gill Sans MT" w:hAnsi="Gill Sans MT" w:cs="Arial"/>
          <w:snapToGrid w:val="0"/>
          <w:szCs w:val="24"/>
        </w:rPr>
        <w:t>Development of this project shall comply with all applicable codes and ordinances of the City of Brentwood.</w:t>
      </w:r>
    </w:p>
    <w:p w14:paraId="38D8C662" w14:textId="77777777" w:rsidR="004241AF" w:rsidRPr="004241AF" w:rsidRDefault="004241AF" w:rsidP="004241AF">
      <w:pPr>
        <w:tabs>
          <w:tab w:val="left" w:pos="900"/>
        </w:tabs>
        <w:snapToGrid w:val="0"/>
        <w:ind w:left="720"/>
        <w:contextualSpacing/>
        <w:jc w:val="both"/>
        <w:rPr>
          <w:rFonts w:ascii="Gill Sans MT" w:hAnsi="Gill Sans MT" w:cs="Arial"/>
          <w:snapToGrid w:val="0"/>
          <w:szCs w:val="24"/>
        </w:rPr>
      </w:pPr>
    </w:p>
    <w:p w14:paraId="6F3F5DAA" w14:textId="77777777" w:rsidR="004241AF" w:rsidRPr="004241AF" w:rsidRDefault="004241AF" w:rsidP="0019773F">
      <w:pPr>
        <w:numPr>
          <w:ilvl w:val="0"/>
          <w:numId w:val="3"/>
        </w:numPr>
        <w:tabs>
          <w:tab w:val="left" w:pos="900"/>
        </w:tabs>
        <w:snapToGrid w:val="0"/>
        <w:contextualSpacing/>
        <w:jc w:val="both"/>
        <w:rPr>
          <w:rFonts w:ascii="Gill Sans MT" w:hAnsi="Gill Sans MT" w:cs="Arial"/>
          <w:snapToGrid w:val="0"/>
          <w:szCs w:val="24"/>
        </w:rPr>
      </w:pPr>
      <w:r w:rsidRPr="004241AF">
        <w:rPr>
          <w:rFonts w:ascii="Gill Sans MT" w:hAnsi="Gill Sans MT" w:cs="Arial"/>
          <w:snapToGrid w:val="0"/>
          <w:szCs w:val="24"/>
        </w:rPr>
        <w:t xml:space="preserve">Approval of the proposed plan shall be limited to the illustrations and plans presented to the Planning Commission for review and approval on </w:t>
      </w:r>
      <w:sdt>
        <w:sdtPr>
          <w:rPr>
            <w:rFonts w:ascii="Gill Sans MT" w:hAnsi="Gill Sans MT" w:cs="Arial"/>
            <w:snapToGrid w:val="0"/>
            <w:szCs w:val="24"/>
          </w:rPr>
          <w:id w:val="889541181"/>
          <w:placeholder>
            <w:docPart w:val="807EA8BF1E474765B2B08FA839A7A646"/>
          </w:placeholder>
          <w:comboBox>
            <w:listItem w:displayText="December 4, 2018" w:value="December 4, 2018"/>
            <w:listItem w:displayText="January 8, 2019" w:value="January 8, 2019"/>
            <w:listItem w:displayText="February 4, 2019" w:value="February 4, 2019"/>
            <w:listItem w:displayText="March 4, 2019" w:value="March 4, 2019"/>
            <w:listItem w:displayText="April 1, 2019" w:value="April 1, 2019"/>
            <w:listItem w:displayText="May 6, 2019" w:value="May 6, 2019"/>
            <w:listItem w:displayText="June 3, 2019" w:value="June 3, 2019"/>
            <w:listItem w:displayText="July 1, 2019" w:value="July 1, 2019"/>
            <w:listItem w:displayText="August 5, 2019" w:value="August 5, 2019"/>
            <w:listItem w:displayText="September 3, 2019" w:value="September 3, 2019"/>
            <w:listItem w:displayText="October 7, 2019" w:value="October 7, 2019"/>
            <w:listItem w:displayText="November 4, 2019" w:value="November 4, 2019"/>
            <w:listItem w:displayText="December 2, 2019" w:value="December 2, 2019"/>
            <w:listItem w:displayText="January 6, 2020" w:value="January 6, 2020"/>
          </w:comboBox>
        </w:sdtPr>
        <w:sdtEndPr/>
        <w:sdtContent>
          <w:r w:rsidRPr="004241AF">
            <w:rPr>
              <w:rFonts w:ascii="Gill Sans MT" w:hAnsi="Gill Sans MT" w:cs="Arial"/>
              <w:snapToGrid w:val="0"/>
              <w:szCs w:val="24"/>
            </w:rPr>
            <w:t>June 6, 2022</w:t>
          </w:r>
        </w:sdtContent>
      </w:sdt>
      <w:r w:rsidRPr="004241AF">
        <w:rPr>
          <w:rFonts w:ascii="Gill Sans MT" w:hAnsi="Gill Sans MT" w:cs="Arial"/>
          <w:snapToGrid w:val="0"/>
          <w:szCs w:val="24"/>
        </w:rPr>
        <w:t>.  Any changes to Planning Commission approved plans and specifications will require staff review and re-approval by the Planning Commission.</w:t>
      </w:r>
    </w:p>
    <w:p w14:paraId="7ABAEAC1" w14:textId="77777777" w:rsidR="004241AF" w:rsidRDefault="004241AF" w:rsidP="005F5521">
      <w:pPr>
        <w:tabs>
          <w:tab w:val="left" w:pos="900"/>
        </w:tabs>
        <w:snapToGrid w:val="0"/>
        <w:ind w:left="907" w:hanging="907"/>
        <w:contextualSpacing/>
        <w:jc w:val="both"/>
        <w:rPr>
          <w:rStyle w:val="AGENDA1"/>
          <w:rFonts w:ascii="Gill Sans MT" w:hAnsi="Gill Sans MT"/>
          <w:i w:val="0"/>
          <w:color w:val="auto"/>
          <w:szCs w:val="24"/>
        </w:rPr>
      </w:pPr>
    </w:p>
    <w:p w14:paraId="0B2B03B3" w14:textId="02FCE644" w:rsidR="005F5521" w:rsidRDefault="005F5521" w:rsidP="005F5521">
      <w:pPr>
        <w:tabs>
          <w:tab w:val="left" w:pos="900"/>
        </w:tabs>
        <w:snapToGrid w:val="0"/>
        <w:ind w:left="907" w:hanging="907"/>
        <w:contextualSpacing/>
        <w:jc w:val="both"/>
        <w:rPr>
          <w:rStyle w:val="AGENDA1"/>
          <w:rFonts w:ascii="Gill Sans MT" w:hAnsi="Gill Sans MT"/>
          <w:i w:val="0"/>
          <w:color w:val="auto"/>
          <w:szCs w:val="24"/>
        </w:rPr>
      </w:pPr>
      <w:r w:rsidRPr="00CF2808">
        <w:rPr>
          <w:rStyle w:val="AGENDA1"/>
          <w:rFonts w:ascii="Gill Sans MT" w:hAnsi="Gill Sans MT"/>
          <w:i w:val="0"/>
          <w:color w:val="auto"/>
          <w:szCs w:val="24"/>
        </w:rPr>
        <w:t xml:space="preserve">Item </w:t>
      </w:r>
      <w:r>
        <w:rPr>
          <w:rStyle w:val="AGENDA1"/>
          <w:rFonts w:ascii="Gill Sans MT" w:hAnsi="Gill Sans MT"/>
          <w:i w:val="0"/>
          <w:color w:val="auto"/>
          <w:szCs w:val="24"/>
        </w:rPr>
        <w:t>10</w:t>
      </w:r>
      <w:r w:rsidRPr="00CF2808">
        <w:rPr>
          <w:rStyle w:val="AGENDA1"/>
          <w:rFonts w:ascii="Gill Sans MT" w:hAnsi="Gill Sans MT"/>
          <w:i w:val="0"/>
          <w:color w:val="auto"/>
          <w:szCs w:val="24"/>
        </w:rPr>
        <w:t>:</w:t>
      </w:r>
      <w:r>
        <w:rPr>
          <w:rStyle w:val="AGENDA1"/>
          <w:rFonts w:ascii="Gill Sans MT" w:hAnsi="Gill Sans MT"/>
          <w:i w:val="0"/>
          <w:color w:val="auto"/>
          <w:szCs w:val="24"/>
        </w:rPr>
        <w:t xml:space="preserve"> </w:t>
      </w:r>
      <w:r w:rsidR="004241AF" w:rsidRPr="004241AF">
        <w:rPr>
          <w:rStyle w:val="AGENDA1"/>
          <w:rFonts w:ascii="Gill Sans MT" w:hAnsi="Gill Sans MT"/>
          <w:i w:val="0"/>
          <w:color w:val="auto"/>
          <w:szCs w:val="24"/>
        </w:rPr>
        <w:t>BPC2205-003</w:t>
      </w:r>
      <w:r w:rsidR="004241AF">
        <w:rPr>
          <w:rStyle w:val="AGENDA1"/>
          <w:rFonts w:ascii="Gill Sans MT" w:hAnsi="Gill Sans MT"/>
          <w:i w:val="0"/>
          <w:color w:val="auto"/>
          <w:szCs w:val="24"/>
        </w:rPr>
        <w:t xml:space="preserve"> </w:t>
      </w:r>
      <w:r w:rsidR="004241AF" w:rsidRPr="004241AF">
        <w:rPr>
          <w:rStyle w:val="AGENDA1"/>
          <w:rFonts w:ascii="Gill Sans MT" w:hAnsi="Gill Sans MT"/>
          <w:i w:val="0"/>
          <w:color w:val="auto"/>
          <w:szCs w:val="24"/>
        </w:rPr>
        <w:t xml:space="preserve">Revised Preliminary Plan </w:t>
      </w:r>
      <w:r w:rsidR="004241AF" w:rsidRPr="004241AF">
        <w:rPr>
          <w:rStyle w:val="AGENDA1"/>
          <w:rFonts w:ascii="Gill Sans MT" w:hAnsi="Gill Sans MT" w:hint="eastAsia"/>
          <w:i w:val="0"/>
          <w:color w:val="auto"/>
          <w:szCs w:val="24"/>
        </w:rPr>
        <w:t>–</w:t>
      </w:r>
      <w:r w:rsidR="004241AF" w:rsidRPr="004241AF">
        <w:rPr>
          <w:rStyle w:val="AGENDA1"/>
          <w:rFonts w:ascii="Gill Sans MT" w:hAnsi="Gill Sans MT"/>
          <w:i w:val="0"/>
          <w:color w:val="auto"/>
          <w:szCs w:val="24"/>
        </w:rPr>
        <w:t xml:space="preserve"> Fish Split Log Subdivision, 9720 Split Log Road, Zoning R-2</w:t>
      </w:r>
    </w:p>
    <w:p w14:paraId="0C39A958" w14:textId="77777777" w:rsidR="005F5521" w:rsidRDefault="005F5521" w:rsidP="005F5521">
      <w:pPr>
        <w:tabs>
          <w:tab w:val="left" w:pos="900"/>
        </w:tabs>
        <w:snapToGrid w:val="0"/>
        <w:ind w:left="907" w:hanging="907"/>
        <w:contextualSpacing/>
        <w:jc w:val="both"/>
        <w:rPr>
          <w:rStyle w:val="AGENDA1"/>
          <w:rFonts w:ascii="Gill Sans MT" w:hAnsi="Gill Sans MT"/>
          <w:b w:val="0"/>
          <w:bCs/>
          <w:i w:val="0"/>
          <w:iCs/>
          <w:color w:val="auto"/>
          <w:szCs w:val="24"/>
        </w:rPr>
      </w:pPr>
    </w:p>
    <w:p w14:paraId="4E2284B3" w14:textId="4232A32A" w:rsidR="004241AF" w:rsidRPr="004241AF" w:rsidRDefault="004241AF" w:rsidP="004241AF">
      <w:pPr>
        <w:tabs>
          <w:tab w:val="left" w:pos="4170"/>
        </w:tabs>
        <w:jc w:val="both"/>
        <w:rPr>
          <w:rFonts w:ascii="Gill Sans MT" w:hAnsi="Gill Sans MT"/>
          <w:szCs w:val="24"/>
        </w:rPr>
      </w:pPr>
      <w:r w:rsidRPr="004241AF">
        <w:rPr>
          <w:rFonts w:ascii="Gill Sans MT" w:hAnsi="Gill Sans MT"/>
          <w:szCs w:val="24"/>
        </w:rPr>
        <w:t>T-Square Engineering, Inc., request</w:t>
      </w:r>
      <w:r w:rsidR="005B3AB1">
        <w:rPr>
          <w:rFonts w:ascii="Gill Sans MT" w:hAnsi="Gill Sans MT"/>
          <w:szCs w:val="24"/>
        </w:rPr>
        <w:t>ed</w:t>
      </w:r>
      <w:r w:rsidRPr="004241AF">
        <w:rPr>
          <w:rFonts w:ascii="Gill Sans MT" w:hAnsi="Gill Sans MT"/>
          <w:szCs w:val="24"/>
        </w:rPr>
        <w:t xml:space="preserve"> approval of a </w:t>
      </w:r>
      <w:bookmarkStart w:id="12" w:name="_Hlk105483532"/>
      <w:r w:rsidRPr="004241AF">
        <w:rPr>
          <w:rFonts w:ascii="Gill Sans MT" w:hAnsi="Gill Sans MT"/>
          <w:szCs w:val="24"/>
        </w:rPr>
        <w:t>revised preliminary plan that adjust</w:t>
      </w:r>
      <w:r w:rsidR="005B3AB1">
        <w:rPr>
          <w:rFonts w:ascii="Gill Sans MT" w:hAnsi="Gill Sans MT"/>
          <w:szCs w:val="24"/>
        </w:rPr>
        <w:t>ed</w:t>
      </w:r>
      <w:r w:rsidRPr="004241AF">
        <w:rPr>
          <w:rFonts w:ascii="Gill Sans MT" w:hAnsi="Gill Sans MT"/>
          <w:szCs w:val="24"/>
        </w:rPr>
        <w:t xml:space="preserve"> the common property line between Lots 1 &amp; 2 to allow for a larger building envelope for Lot 2. </w:t>
      </w:r>
      <w:bookmarkEnd w:id="12"/>
    </w:p>
    <w:p w14:paraId="1D49B6D3" w14:textId="77777777" w:rsidR="004241AF" w:rsidRPr="004241AF" w:rsidRDefault="004241AF" w:rsidP="004241AF">
      <w:pPr>
        <w:tabs>
          <w:tab w:val="left" w:pos="4170"/>
        </w:tabs>
        <w:jc w:val="both"/>
        <w:rPr>
          <w:rFonts w:ascii="Gill Sans MT" w:hAnsi="Gill Sans MT"/>
          <w:szCs w:val="24"/>
        </w:rPr>
      </w:pPr>
    </w:p>
    <w:p w14:paraId="2FF7706E" w14:textId="77777777" w:rsidR="004241AF" w:rsidRPr="004241AF" w:rsidRDefault="004241AF" w:rsidP="004241AF">
      <w:pPr>
        <w:tabs>
          <w:tab w:val="left" w:pos="4170"/>
        </w:tabs>
        <w:jc w:val="center"/>
        <w:rPr>
          <w:rFonts w:ascii="Gill Sans MT" w:hAnsi="Gill Sans MT"/>
          <w:b/>
          <w:bCs/>
          <w:szCs w:val="24"/>
        </w:rPr>
      </w:pPr>
      <w:bookmarkStart w:id="13" w:name="_Hlk105483553"/>
      <w:r w:rsidRPr="004241AF">
        <w:rPr>
          <w:rFonts w:ascii="Gill Sans MT" w:hAnsi="Gill Sans MT"/>
          <w:b/>
          <w:bCs/>
          <w:szCs w:val="24"/>
        </w:rPr>
        <w:t xml:space="preserve">Current: </w:t>
      </w:r>
    </w:p>
    <w:p w14:paraId="42A0F325" w14:textId="77777777" w:rsidR="004241AF" w:rsidRPr="004241AF" w:rsidRDefault="004241AF" w:rsidP="004241AF">
      <w:pPr>
        <w:tabs>
          <w:tab w:val="left" w:pos="4170"/>
        </w:tabs>
        <w:jc w:val="center"/>
        <w:rPr>
          <w:rFonts w:ascii="Gill Sans MT" w:hAnsi="Gill Sans MT"/>
          <w:szCs w:val="24"/>
        </w:rPr>
      </w:pPr>
      <w:r w:rsidRPr="004241AF">
        <w:rPr>
          <w:rFonts w:ascii="Gill Sans MT" w:hAnsi="Gill Sans MT"/>
          <w:noProof/>
          <w:szCs w:val="24"/>
        </w:rPr>
        <w:drawing>
          <wp:inline distT="0" distB="0" distL="0" distR="0" wp14:anchorId="472EC357" wp14:editId="6808B5F2">
            <wp:extent cx="3717911" cy="1120140"/>
            <wp:effectExtent l="0" t="0" r="0" b="3810"/>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8"/>
                    <a:stretch>
                      <a:fillRect/>
                    </a:stretch>
                  </pic:blipFill>
                  <pic:spPr>
                    <a:xfrm>
                      <a:off x="0" y="0"/>
                      <a:ext cx="3808714" cy="1147497"/>
                    </a:xfrm>
                    <a:prstGeom prst="rect">
                      <a:avLst/>
                    </a:prstGeom>
                  </pic:spPr>
                </pic:pic>
              </a:graphicData>
            </a:graphic>
          </wp:inline>
        </w:drawing>
      </w:r>
    </w:p>
    <w:p w14:paraId="339C9B59" w14:textId="77777777" w:rsidR="004241AF" w:rsidRPr="004241AF" w:rsidRDefault="004241AF" w:rsidP="004241AF">
      <w:pPr>
        <w:tabs>
          <w:tab w:val="left" w:pos="4170"/>
        </w:tabs>
        <w:jc w:val="both"/>
        <w:rPr>
          <w:rFonts w:ascii="Gill Sans MT" w:hAnsi="Gill Sans MT"/>
          <w:szCs w:val="24"/>
        </w:rPr>
      </w:pPr>
    </w:p>
    <w:tbl>
      <w:tblPr>
        <w:tblStyle w:val="TableGrid"/>
        <w:tblpPr w:leftFromText="180" w:rightFromText="180" w:vertAnchor="text" w:horzAnchor="margin" w:tblpXSpec="center" w:tblpY="627"/>
        <w:tblW w:w="0" w:type="auto"/>
        <w:tblLook w:val="04A0" w:firstRow="1" w:lastRow="0" w:firstColumn="1" w:lastColumn="0" w:noHBand="0" w:noVBand="1"/>
      </w:tblPr>
      <w:tblGrid>
        <w:gridCol w:w="1417"/>
        <w:gridCol w:w="1921"/>
        <w:gridCol w:w="2134"/>
      </w:tblGrid>
      <w:tr w:rsidR="004241AF" w:rsidRPr="004241AF" w14:paraId="5F8FCC16" w14:textId="77777777" w:rsidTr="00707795">
        <w:trPr>
          <w:trHeight w:val="171"/>
        </w:trPr>
        <w:tc>
          <w:tcPr>
            <w:tcW w:w="1417" w:type="dxa"/>
            <w:shd w:val="clear" w:color="auto" w:fill="DAEEF3" w:themeFill="accent5" w:themeFillTint="33"/>
          </w:tcPr>
          <w:bookmarkEnd w:id="13"/>
          <w:p w14:paraId="1A00750F" w14:textId="77777777" w:rsidR="004241AF" w:rsidRPr="004241AF" w:rsidRDefault="004241AF" w:rsidP="00707795">
            <w:pPr>
              <w:spacing w:after="160" w:line="259" w:lineRule="auto"/>
              <w:jc w:val="center"/>
              <w:rPr>
                <w:rFonts w:ascii="Gill Sans MT" w:hAnsi="Gill Sans MT"/>
                <w:b/>
                <w:szCs w:val="24"/>
              </w:rPr>
            </w:pPr>
            <w:r w:rsidRPr="004241AF">
              <w:rPr>
                <w:rFonts w:ascii="Gill Sans MT" w:hAnsi="Gill Sans MT"/>
                <w:b/>
                <w:szCs w:val="24"/>
              </w:rPr>
              <w:lastRenderedPageBreak/>
              <w:t>LOT #</w:t>
            </w:r>
          </w:p>
        </w:tc>
        <w:tc>
          <w:tcPr>
            <w:tcW w:w="1921" w:type="dxa"/>
            <w:shd w:val="clear" w:color="auto" w:fill="DAEEF3" w:themeFill="accent5" w:themeFillTint="33"/>
          </w:tcPr>
          <w:p w14:paraId="1E977E1E" w14:textId="77777777" w:rsidR="004241AF" w:rsidRPr="004241AF" w:rsidRDefault="004241AF" w:rsidP="00707795">
            <w:pPr>
              <w:spacing w:after="160" w:line="259" w:lineRule="auto"/>
              <w:jc w:val="center"/>
              <w:rPr>
                <w:rFonts w:ascii="Gill Sans MT" w:hAnsi="Gill Sans MT"/>
                <w:b/>
                <w:szCs w:val="24"/>
              </w:rPr>
            </w:pPr>
            <w:r w:rsidRPr="004241AF">
              <w:rPr>
                <w:rFonts w:ascii="Gill Sans MT" w:hAnsi="Gill Sans MT"/>
                <w:b/>
                <w:szCs w:val="24"/>
              </w:rPr>
              <w:t>AREA (AC)</w:t>
            </w:r>
          </w:p>
        </w:tc>
        <w:tc>
          <w:tcPr>
            <w:tcW w:w="2134" w:type="dxa"/>
            <w:shd w:val="clear" w:color="auto" w:fill="DAEEF3" w:themeFill="accent5" w:themeFillTint="33"/>
          </w:tcPr>
          <w:p w14:paraId="34CE0B2F" w14:textId="77777777" w:rsidR="004241AF" w:rsidRPr="004241AF" w:rsidRDefault="004241AF" w:rsidP="00707795">
            <w:pPr>
              <w:spacing w:after="160" w:line="259" w:lineRule="auto"/>
              <w:jc w:val="center"/>
              <w:rPr>
                <w:rFonts w:ascii="Gill Sans MT" w:hAnsi="Gill Sans MT"/>
                <w:b/>
                <w:szCs w:val="24"/>
              </w:rPr>
            </w:pPr>
            <w:r w:rsidRPr="004241AF">
              <w:rPr>
                <w:rFonts w:ascii="Gill Sans MT" w:hAnsi="Gill Sans MT"/>
                <w:b/>
                <w:szCs w:val="24"/>
              </w:rPr>
              <w:t>AREA (SQ.FT.)</w:t>
            </w:r>
          </w:p>
        </w:tc>
      </w:tr>
      <w:tr w:rsidR="004241AF" w:rsidRPr="004241AF" w14:paraId="2FF4FF66" w14:textId="77777777" w:rsidTr="00707795">
        <w:trPr>
          <w:trHeight w:val="168"/>
        </w:trPr>
        <w:tc>
          <w:tcPr>
            <w:tcW w:w="1417" w:type="dxa"/>
          </w:tcPr>
          <w:p w14:paraId="2A9542CF" w14:textId="77777777" w:rsidR="004241AF" w:rsidRPr="004241AF" w:rsidRDefault="004241AF" w:rsidP="00707795">
            <w:pPr>
              <w:spacing w:after="160" w:line="259" w:lineRule="auto"/>
              <w:rPr>
                <w:rFonts w:ascii="Gill Sans MT" w:hAnsi="Gill Sans MT"/>
                <w:bCs/>
                <w:szCs w:val="24"/>
              </w:rPr>
            </w:pPr>
            <w:r w:rsidRPr="004241AF">
              <w:rPr>
                <w:rFonts w:ascii="Gill Sans MT" w:hAnsi="Gill Sans MT"/>
                <w:bCs/>
                <w:szCs w:val="24"/>
              </w:rPr>
              <w:t>Lot 1</w:t>
            </w:r>
          </w:p>
        </w:tc>
        <w:tc>
          <w:tcPr>
            <w:tcW w:w="1921" w:type="dxa"/>
          </w:tcPr>
          <w:p w14:paraId="3B30B85F" w14:textId="77777777" w:rsidR="004241AF" w:rsidRPr="004241AF" w:rsidRDefault="004241AF" w:rsidP="00707795">
            <w:pPr>
              <w:spacing w:after="160" w:line="259" w:lineRule="auto"/>
              <w:jc w:val="center"/>
              <w:rPr>
                <w:rFonts w:ascii="Gill Sans MT" w:hAnsi="Gill Sans MT"/>
                <w:bCs/>
                <w:szCs w:val="24"/>
              </w:rPr>
            </w:pPr>
            <w:r w:rsidRPr="004241AF">
              <w:rPr>
                <w:rFonts w:ascii="Gill Sans MT" w:hAnsi="Gill Sans MT"/>
                <w:bCs/>
                <w:szCs w:val="24"/>
              </w:rPr>
              <w:t>2.30 ac</w:t>
            </w:r>
          </w:p>
        </w:tc>
        <w:tc>
          <w:tcPr>
            <w:tcW w:w="2134" w:type="dxa"/>
          </w:tcPr>
          <w:p w14:paraId="571DDEB1" w14:textId="77777777" w:rsidR="004241AF" w:rsidRPr="004241AF" w:rsidRDefault="004241AF" w:rsidP="00707795">
            <w:pPr>
              <w:spacing w:after="160" w:line="259" w:lineRule="auto"/>
              <w:jc w:val="center"/>
              <w:rPr>
                <w:rFonts w:ascii="Gill Sans MT" w:hAnsi="Gill Sans MT"/>
                <w:bCs/>
                <w:szCs w:val="24"/>
              </w:rPr>
            </w:pPr>
            <w:r w:rsidRPr="004241AF">
              <w:rPr>
                <w:rFonts w:ascii="Gill Sans MT" w:hAnsi="Gill Sans MT"/>
                <w:bCs/>
                <w:szCs w:val="24"/>
              </w:rPr>
              <w:t>99,972.08 sq. ft.</w:t>
            </w:r>
          </w:p>
        </w:tc>
      </w:tr>
      <w:tr w:rsidR="004241AF" w:rsidRPr="004241AF" w14:paraId="3ECB16E1" w14:textId="77777777" w:rsidTr="00707795">
        <w:trPr>
          <w:trHeight w:val="171"/>
        </w:trPr>
        <w:tc>
          <w:tcPr>
            <w:tcW w:w="1417" w:type="dxa"/>
          </w:tcPr>
          <w:p w14:paraId="64F6B063" w14:textId="77777777" w:rsidR="004241AF" w:rsidRPr="004241AF" w:rsidRDefault="004241AF" w:rsidP="00707795">
            <w:pPr>
              <w:spacing w:after="160" w:line="259" w:lineRule="auto"/>
              <w:rPr>
                <w:rFonts w:ascii="Gill Sans MT" w:hAnsi="Gill Sans MT"/>
                <w:bCs/>
                <w:szCs w:val="24"/>
              </w:rPr>
            </w:pPr>
            <w:r w:rsidRPr="004241AF">
              <w:rPr>
                <w:rFonts w:ascii="Gill Sans MT" w:hAnsi="Gill Sans MT"/>
                <w:bCs/>
                <w:szCs w:val="24"/>
              </w:rPr>
              <w:t>Lot 2</w:t>
            </w:r>
          </w:p>
        </w:tc>
        <w:tc>
          <w:tcPr>
            <w:tcW w:w="1921" w:type="dxa"/>
          </w:tcPr>
          <w:p w14:paraId="66D9B8FA" w14:textId="77777777" w:rsidR="004241AF" w:rsidRPr="004241AF" w:rsidRDefault="004241AF" w:rsidP="00707795">
            <w:pPr>
              <w:spacing w:after="160" w:line="259" w:lineRule="auto"/>
              <w:jc w:val="center"/>
              <w:rPr>
                <w:rFonts w:ascii="Gill Sans MT" w:hAnsi="Gill Sans MT"/>
                <w:bCs/>
                <w:szCs w:val="24"/>
              </w:rPr>
            </w:pPr>
            <w:r w:rsidRPr="004241AF">
              <w:rPr>
                <w:rFonts w:ascii="Gill Sans MT" w:hAnsi="Gill Sans MT"/>
                <w:bCs/>
                <w:szCs w:val="24"/>
              </w:rPr>
              <w:t>3.78 ac</w:t>
            </w:r>
          </w:p>
        </w:tc>
        <w:tc>
          <w:tcPr>
            <w:tcW w:w="2134" w:type="dxa"/>
          </w:tcPr>
          <w:p w14:paraId="499A480E" w14:textId="77777777" w:rsidR="004241AF" w:rsidRPr="004241AF" w:rsidRDefault="004241AF" w:rsidP="00707795">
            <w:pPr>
              <w:spacing w:after="160" w:line="259" w:lineRule="auto"/>
              <w:jc w:val="center"/>
              <w:rPr>
                <w:rFonts w:ascii="Gill Sans MT" w:hAnsi="Gill Sans MT"/>
                <w:bCs/>
                <w:szCs w:val="24"/>
              </w:rPr>
            </w:pPr>
            <w:r w:rsidRPr="004241AF">
              <w:rPr>
                <w:rFonts w:ascii="Gill Sans MT" w:hAnsi="Gill Sans MT"/>
                <w:bCs/>
                <w:szCs w:val="24"/>
              </w:rPr>
              <w:t>164,645.35 sq. ft.</w:t>
            </w:r>
          </w:p>
        </w:tc>
      </w:tr>
      <w:tr w:rsidR="004241AF" w:rsidRPr="004241AF" w14:paraId="422D3743" w14:textId="77777777" w:rsidTr="00707795">
        <w:trPr>
          <w:trHeight w:val="168"/>
        </w:trPr>
        <w:tc>
          <w:tcPr>
            <w:tcW w:w="1417" w:type="dxa"/>
          </w:tcPr>
          <w:p w14:paraId="10398EC2" w14:textId="77777777" w:rsidR="004241AF" w:rsidRPr="004241AF" w:rsidRDefault="004241AF" w:rsidP="00707795">
            <w:pPr>
              <w:spacing w:after="160" w:line="259" w:lineRule="auto"/>
              <w:rPr>
                <w:rFonts w:ascii="Gill Sans MT" w:hAnsi="Gill Sans MT"/>
                <w:bCs/>
                <w:szCs w:val="24"/>
              </w:rPr>
            </w:pPr>
            <w:r w:rsidRPr="004241AF">
              <w:rPr>
                <w:rFonts w:ascii="Gill Sans MT" w:hAnsi="Gill Sans MT"/>
                <w:bCs/>
                <w:szCs w:val="24"/>
              </w:rPr>
              <w:t xml:space="preserve">Lot 3 </w:t>
            </w:r>
          </w:p>
        </w:tc>
        <w:tc>
          <w:tcPr>
            <w:tcW w:w="1921" w:type="dxa"/>
          </w:tcPr>
          <w:p w14:paraId="0B2653DD" w14:textId="77777777" w:rsidR="004241AF" w:rsidRPr="004241AF" w:rsidRDefault="004241AF" w:rsidP="00707795">
            <w:pPr>
              <w:spacing w:after="160" w:line="259" w:lineRule="auto"/>
              <w:jc w:val="center"/>
              <w:rPr>
                <w:rFonts w:ascii="Gill Sans MT" w:hAnsi="Gill Sans MT"/>
                <w:bCs/>
                <w:szCs w:val="24"/>
              </w:rPr>
            </w:pPr>
            <w:r w:rsidRPr="004241AF">
              <w:rPr>
                <w:rFonts w:ascii="Gill Sans MT" w:hAnsi="Gill Sans MT"/>
                <w:bCs/>
                <w:szCs w:val="24"/>
              </w:rPr>
              <w:t>3.12 ac</w:t>
            </w:r>
          </w:p>
        </w:tc>
        <w:tc>
          <w:tcPr>
            <w:tcW w:w="2134" w:type="dxa"/>
          </w:tcPr>
          <w:p w14:paraId="586BFF47" w14:textId="77777777" w:rsidR="004241AF" w:rsidRPr="004241AF" w:rsidRDefault="004241AF" w:rsidP="00707795">
            <w:pPr>
              <w:spacing w:after="160" w:line="259" w:lineRule="auto"/>
              <w:jc w:val="center"/>
              <w:rPr>
                <w:rFonts w:ascii="Gill Sans MT" w:hAnsi="Gill Sans MT"/>
                <w:bCs/>
                <w:szCs w:val="24"/>
              </w:rPr>
            </w:pPr>
            <w:r w:rsidRPr="004241AF">
              <w:rPr>
                <w:rFonts w:ascii="Gill Sans MT" w:hAnsi="Gill Sans MT"/>
                <w:bCs/>
                <w:szCs w:val="24"/>
              </w:rPr>
              <w:t>136,106.60 sq. ft.</w:t>
            </w:r>
          </w:p>
        </w:tc>
      </w:tr>
      <w:tr w:rsidR="004241AF" w:rsidRPr="004241AF" w14:paraId="364B3265" w14:textId="77777777" w:rsidTr="00707795">
        <w:trPr>
          <w:trHeight w:val="106"/>
        </w:trPr>
        <w:tc>
          <w:tcPr>
            <w:tcW w:w="1417" w:type="dxa"/>
          </w:tcPr>
          <w:p w14:paraId="5BADD177" w14:textId="77777777" w:rsidR="004241AF" w:rsidRPr="004241AF" w:rsidRDefault="004241AF" w:rsidP="00707795">
            <w:pPr>
              <w:spacing w:after="160" w:line="259" w:lineRule="auto"/>
              <w:rPr>
                <w:rFonts w:ascii="Gill Sans MT" w:hAnsi="Gill Sans MT"/>
                <w:bCs/>
                <w:szCs w:val="24"/>
              </w:rPr>
            </w:pPr>
            <w:r w:rsidRPr="004241AF">
              <w:rPr>
                <w:rFonts w:ascii="Gill Sans MT" w:hAnsi="Gill Sans MT"/>
                <w:bCs/>
                <w:szCs w:val="24"/>
              </w:rPr>
              <w:t>OS-1</w:t>
            </w:r>
          </w:p>
        </w:tc>
        <w:tc>
          <w:tcPr>
            <w:tcW w:w="1921" w:type="dxa"/>
          </w:tcPr>
          <w:p w14:paraId="3649B10D" w14:textId="77777777" w:rsidR="004241AF" w:rsidRPr="004241AF" w:rsidRDefault="004241AF" w:rsidP="00707795">
            <w:pPr>
              <w:spacing w:after="160" w:line="259" w:lineRule="auto"/>
              <w:jc w:val="center"/>
              <w:rPr>
                <w:rFonts w:ascii="Gill Sans MT" w:hAnsi="Gill Sans MT"/>
                <w:bCs/>
                <w:szCs w:val="24"/>
              </w:rPr>
            </w:pPr>
            <w:r w:rsidRPr="004241AF">
              <w:rPr>
                <w:rFonts w:ascii="Gill Sans MT" w:hAnsi="Gill Sans MT"/>
                <w:bCs/>
                <w:szCs w:val="24"/>
              </w:rPr>
              <w:t>3.58 ac</w:t>
            </w:r>
          </w:p>
        </w:tc>
        <w:tc>
          <w:tcPr>
            <w:tcW w:w="2134" w:type="dxa"/>
          </w:tcPr>
          <w:p w14:paraId="441A0C00" w14:textId="77777777" w:rsidR="004241AF" w:rsidRPr="004241AF" w:rsidRDefault="004241AF" w:rsidP="00707795">
            <w:pPr>
              <w:spacing w:after="160" w:line="259" w:lineRule="auto"/>
              <w:jc w:val="center"/>
              <w:rPr>
                <w:rFonts w:ascii="Gill Sans MT" w:hAnsi="Gill Sans MT"/>
                <w:bCs/>
                <w:szCs w:val="24"/>
              </w:rPr>
            </w:pPr>
            <w:r w:rsidRPr="004241AF">
              <w:rPr>
                <w:rFonts w:ascii="Gill Sans MT" w:hAnsi="Gill Sans MT"/>
                <w:bCs/>
                <w:szCs w:val="24"/>
              </w:rPr>
              <w:t>156,081.47 sq. ft.</w:t>
            </w:r>
          </w:p>
        </w:tc>
      </w:tr>
    </w:tbl>
    <w:p w14:paraId="7DD910B9" w14:textId="77777777" w:rsidR="004241AF" w:rsidRPr="004241AF" w:rsidRDefault="004241AF" w:rsidP="004241AF">
      <w:pPr>
        <w:spacing w:after="160" w:line="259" w:lineRule="auto"/>
        <w:jc w:val="center"/>
        <w:rPr>
          <w:rFonts w:ascii="Gill Sans MT" w:hAnsi="Gill Sans MT"/>
          <w:b/>
          <w:iCs/>
          <w:szCs w:val="24"/>
        </w:rPr>
      </w:pPr>
      <w:r w:rsidRPr="004241AF">
        <w:rPr>
          <w:rFonts w:ascii="Gill Sans MT" w:hAnsi="Gill Sans MT"/>
          <w:b/>
          <w:iCs/>
          <w:szCs w:val="24"/>
        </w:rPr>
        <w:t>Proposed:</w:t>
      </w:r>
    </w:p>
    <w:p w14:paraId="0B6386B7" w14:textId="77777777" w:rsidR="004241AF" w:rsidRPr="001339FD" w:rsidRDefault="004241AF" w:rsidP="004241AF">
      <w:pPr>
        <w:spacing w:after="160" w:line="259" w:lineRule="auto"/>
        <w:jc w:val="center"/>
        <w:rPr>
          <w:b/>
          <w:i/>
        </w:rPr>
      </w:pPr>
    </w:p>
    <w:p w14:paraId="0433D78D" w14:textId="77777777" w:rsidR="004241AF" w:rsidRDefault="004241AF" w:rsidP="004241AF">
      <w:pPr>
        <w:spacing w:after="160" w:line="259" w:lineRule="auto"/>
        <w:rPr>
          <w:b/>
          <w:i/>
          <w:color w:val="0000CC"/>
          <w:u w:val="single"/>
        </w:rPr>
      </w:pPr>
    </w:p>
    <w:p w14:paraId="53E0F11F" w14:textId="77777777" w:rsidR="004241AF" w:rsidRDefault="004241AF" w:rsidP="004241AF">
      <w:pPr>
        <w:spacing w:after="160" w:line="259" w:lineRule="auto"/>
        <w:rPr>
          <w:b/>
          <w:i/>
          <w:color w:val="0000CC"/>
          <w:u w:val="single"/>
        </w:rPr>
      </w:pPr>
    </w:p>
    <w:p w14:paraId="778F153D" w14:textId="77777777" w:rsidR="004241AF" w:rsidRDefault="004241AF" w:rsidP="004241AF">
      <w:pPr>
        <w:spacing w:after="160" w:line="259" w:lineRule="auto"/>
        <w:rPr>
          <w:b/>
          <w:i/>
          <w:color w:val="0000CC"/>
          <w:u w:val="single"/>
        </w:rPr>
      </w:pPr>
    </w:p>
    <w:p w14:paraId="100DCEE3" w14:textId="18B5846C" w:rsidR="005F5521" w:rsidRDefault="005F5521" w:rsidP="005F5521">
      <w:pPr>
        <w:rPr>
          <w:rStyle w:val="AGENDA1"/>
          <w:rFonts w:ascii="Gill Sans MT" w:hAnsi="Gill Sans MT"/>
          <w:color w:val="auto"/>
        </w:rPr>
      </w:pPr>
    </w:p>
    <w:p w14:paraId="06A5EDB8" w14:textId="269D4E16" w:rsidR="004241AF" w:rsidRDefault="004241AF" w:rsidP="005F5521">
      <w:pPr>
        <w:rPr>
          <w:rStyle w:val="AGENDA1"/>
          <w:rFonts w:ascii="Gill Sans MT" w:hAnsi="Gill Sans MT"/>
          <w:color w:val="auto"/>
        </w:rPr>
      </w:pPr>
    </w:p>
    <w:p w14:paraId="7BC97C34" w14:textId="7BAECB67" w:rsidR="004241AF" w:rsidRDefault="004241AF" w:rsidP="005F5521">
      <w:pPr>
        <w:rPr>
          <w:rStyle w:val="AGENDA1"/>
          <w:rFonts w:ascii="Gill Sans MT" w:hAnsi="Gill Sans MT"/>
          <w:color w:val="auto"/>
        </w:rPr>
      </w:pPr>
    </w:p>
    <w:p w14:paraId="7544A1E7" w14:textId="77777777" w:rsidR="004241AF" w:rsidRDefault="004241AF" w:rsidP="005F5521">
      <w:pPr>
        <w:rPr>
          <w:rStyle w:val="AGENDA1"/>
          <w:rFonts w:ascii="Gill Sans MT" w:hAnsi="Gill Sans MT"/>
          <w:b w:val="0"/>
          <w:i w:val="0"/>
          <w:color w:val="auto"/>
          <w:szCs w:val="24"/>
        </w:rPr>
      </w:pPr>
    </w:p>
    <w:p w14:paraId="7CC69727" w14:textId="5492820B" w:rsidR="005F5521" w:rsidRPr="00721EF3" w:rsidRDefault="005F5521" w:rsidP="005F5521">
      <w:pPr>
        <w:rPr>
          <w:rStyle w:val="AGENDA1"/>
          <w:rFonts w:ascii="Gill Sans MT" w:hAnsi="Gill Sans MT"/>
          <w:b w:val="0"/>
          <w:i w:val="0"/>
          <w:color w:val="auto"/>
          <w:szCs w:val="24"/>
        </w:rPr>
      </w:pPr>
      <w:r w:rsidRPr="001C7F94">
        <w:rPr>
          <w:rStyle w:val="AGENDA1"/>
          <w:rFonts w:ascii="Gill Sans MT" w:hAnsi="Gill Sans MT"/>
          <w:b w:val="0"/>
          <w:i w:val="0"/>
          <w:color w:val="auto"/>
          <w:szCs w:val="24"/>
        </w:rPr>
        <w:t xml:space="preserve">Staff recommended approval of the </w:t>
      </w:r>
      <w:r w:rsidRPr="00BC641A">
        <w:rPr>
          <w:rStyle w:val="AGENDA1"/>
          <w:rFonts w:ascii="Gill Sans MT" w:hAnsi="Gill Sans MT"/>
          <w:b w:val="0"/>
          <w:i w:val="0"/>
          <w:color w:val="auto"/>
          <w:szCs w:val="24"/>
        </w:rPr>
        <w:t xml:space="preserve">proposed </w:t>
      </w:r>
      <w:r w:rsidR="004241AF">
        <w:rPr>
          <w:rStyle w:val="AGENDA1"/>
          <w:rFonts w:ascii="Gill Sans MT" w:hAnsi="Gill Sans MT"/>
          <w:b w:val="0"/>
          <w:i w:val="0"/>
          <w:color w:val="auto"/>
          <w:szCs w:val="24"/>
        </w:rPr>
        <w:t xml:space="preserve">preliminary plan </w:t>
      </w:r>
      <w:r w:rsidRPr="001C7F94">
        <w:rPr>
          <w:rStyle w:val="AGENDA1"/>
          <w:rFonts w:ascii="Gill Sans MT" w:hAnsi="Gill Sans MT"/>
          <w:b w:val="0"/>
          <w:i w:val="0"/>
          <w:color w:val="auto"/>
          <w:szCs w:val="24"/>
        </w:rPr>
        <w:t>subj</w:t>
      </w:r>
      <w:r w:rsidRPr="009A1503">
        <w:rPr>
          <w:rStyle w:val="AGENDA1"/>
          <w:rFonts w:ascii="Gill Sans MT" w:hAnsi="Gill Sans MT"/>
          <w:b w:val="0"/>
          <w:i w:val="0"/>
          <w:color w:val="auto"/>
          <w:szCs w:val="24"/>
        </w:rPr>
        <w:t>ect to the</w:t>
      </w:r>
      <w:r w:rsidRPr="00721EF3">
        <w:rPr>
          <w:rStyle w:val="AGENDA1"/>
          <w:rFonts w:ascii="Gill Sans MT" w:hAnsi="Gill Sans MT"/>
          <w:b w:val="0"/>
          <w:i w:val="0"/>
          <w:color w:val="auto"/>
          <w:szCs w:val="24"/>
        </w:rPr>
        <w:t xml:space="preserve"> following</w:t>
      </w:r>
      <w:r w:rsidR="00AD3CB6">
        <w:rPr>
          <w:rStyle w:val="AGENDA1"/>
          <w:rFonts w:ascii="Gill Sans MT" w:hAnsi="Gill Sans MT"/>
          <w:b w:val="0"/>
          <w:i w:val="0"/>
          <w:color w:val="auto"/>
          <w:szCs w:val="24"/>
        </w:rPr>
        <w:t xml:space="preserve"> </w:t>
      </w:r>
      <w:r w:rsidRPr="00721EF3">
        <w:rPr>
          <w:rStyle w:val="AGENDA1"/>
          <w:rFonts w:ascii="Gill Sans MT" w:hAnsi="Gill Sans MT"/>
          <w:b w:val="0"/>
          <w:i w:val="0"/>
          <w:color w:val="auto"/>
          <w:szCs w:val="24"/>
        </w:rPr>
        <w:t>conditions:</w:t>
      </w:r>
    </w:p>
    <w:p w14:paraId="69A1B850" w14:textId="77777777" w:rsidR="005F5521" w:rsidRPr="009A2E4E" w:rsidRDefault="005F5521" w:rsidP="005F5521">
      <w:pPr>
        <w:tabs>
          <w:tab w:val="left" w:pos="900"/>
        </w:tabs>
        <w:snapToGrid w:val="0"/>
        <w:ind w:left="720"/>
        <w:contextualSpacing/>
        <w:jc w:val="both"/>
        <w:rPr>
          <w:rFonts w:ascii="Gill Sans MT" w:hAnsi="Gill Sans MT" w:cs="Arial"/>
          <w:snapToGrid w:val="0"/>
          <w:szCs w:val="24"/>
        </w:rPr>
      </w:pPr>
    </w:p>
    <w:p w14:paraId="1FFAFFD3" w14:textId="77777777" w:rsidR="004241AF" w:rsidRPr="008C20F6" w:rsidRDefault="004241AF" w:rsidP="0019773F">
      <w:pPr>
        <w:numPr>
          <w:ilvl w:val="0"/>
          <w:numId w:val="12"/>
        </w:numPr>
        <w:tabs>
          <w:tab w:val="left" w:pos="900"/>
        </w:tabs>
        <w:snapToGrid w:val="0"/>
        <w:contextualSpacing/>
        <w:jc w:val="both"/>
        <w:rPr>
          <w:rFonts w:ascii="Gill Sans MT" w:hAnsi="Gill Sans MT" w:cs="Arial"/>
          <w:snapToGrid w:val="0"/>
          <w:szCs w:val="24"/>
        </w:rPr>
      </w:pPr>
      <w:r w:rsidRPr="008C20F6">
        <w:rPr>
          <w:rFonts w:ascii="Gill Sans MT" w:hAnsi="Gill Sans MT" w:cs="Arial"/>
          <w:snapToGrid w:val="0"/>
          <w:szCs w:val="24"/>
        </w:rPr>
        <w:t xml:space="preserve">A preliminary site plan shall be vested for a period of three years from the date of the original approval. </w:t>
      </w:r>
    </w:p>
    <w:p w14:paraId="3A9E39CC" w14:textId="77777777" w:rsidR="004241AF" w:rsidRPr="008C20F6" w:rsidRDefault="004241AF" w:rsidP="008C20F6">
      <w:pPr>
        <w:tabs>
          <w:tab w:val="left" w:pos="900"/>
        </w:tabs>
        <w:snapToGrid w:val="0"/>
        <w:ind w:left="720"/>
        <w:contextualSpacing/>
        <w:jc w:val="both"/>
        <w:rPr>
          <w:rFonts w:ascii="Gill Sans MT" w:hAnsi="Gill Sans MT" w:cs="Arial"/>
          <w:snapToGrid w:val="0"/>
          <w:szCs w:val="24"/>
        </w:rPr>
      </w:pPr>
    </w:p>
    <w:p w14:paraId="2971472E" w14:textId="7B34FB6B" w:rsidR="004241AF" w:rsidRPr="008C20F6" w:rsidRDefault="004241AF" w:rsidP="0019773F">
      <w:pPr>
        <w:numPr>
          <w:ilvl w:val="0"/>
          <w:numId w:val="12"/>
        </w:numPr>
        <w:tabs>
          <w:tab w:val="left" w:pos="900"/>
        </w:tabs>
        <w:snapToGrid w:val="0"/>
        <w:contextualSpacing/>
        <w:jc w:val="both"/>
        <w:rPr>
          <w:rFonts w:ascii="Gill Sans MT" w:hAnsi="Gill Sans MT" w:cs="Arial"/>
          <w:snapToGrid w:val="0"/>
          <w:szCs w:val="24"/>
        </w:rPr>
      </w:pPr>
      <w:r w:rsidRPr="008C20F6">
        <w:rPr>
          <w:rFonts w:ascii="Gill Sans MT" w:hAnsi="Gill Sans MT" w:cs="Arial"/>
          <w:snapToGrid w:val="0"/>
          <w:szCs w:val="24"/>
        </w:rPr>
        <w:t xml:space="preserve">Add the following note to the preliminary </w:t>
      </w:r>
      <w:proofErr w:type="gramStart"/>
      <w:r w:rsidRPr="008C20F6">
        <w:rPr>
          <w:rFonts w:ascii="Gill Sans MT" w:hAnsi="Gill Sans MT" w:cs="Arial"/>
          <w:snapToGrid w:val="0"/>
          <w:szCs w:val="24"/>
        </w:rPr>
        <w:t>plan;</w:t>
      </w:r>
      <w:proofErr w:type="gramEnd"/>
    </w:p>
    <w:p w14:paraId="79C466EE" w14:textId="77777777" w:rsidR="004241AF" w:rsidRPr="008C20F6" w:rsidRDefault="004241AF" w:rsidP="008C20F6">
      <w:pPr>
        <w:tabs>
          <w:tab w:val="left" w:pos="900"/>
        </w:tabs>
        <w:snapToGrid w:val="0"/>
        <w:ind w:left="720"/>
        <w:contextualSpacing/>
        <w:jc w:val="both"/>
        <w:rPr>
          <w:rFonts w:ascii="Gill Sans MT" w:hAnsi="Gill Sans MT" w:cs="Arial"/>
          <w:snapToGrid w:val="0"/>
          <w:szCs w:val="24"/>
        </w:rPr>
      </w:pPr>
    </w:p>
    <w:p w14:paraId="7EADB3A4" w14:textId="77777777" w:rsidR="004241AF" w:rsidRPr="004241AF" w:rsidRDefault="004241AF" w:rsidP="008C20F6">
      <w:pPr>
        <w:tabs>
          <w:tab w:val="left" w:pos="900"/>
        </w:tabs>
        <w:snapToGrid w:val="0"/>
        <w:ind w:left="720"/>
        <w:contextualSpacing/>
        <w:jc w:val="both"/>
        <w:rPr>
          <w:rFonts w:ascii="Gill Sans MT" w:hAnsi="Gill Sans MT"/>
          <w:szCs w:val="24"/>
        </w:rPr>
      </w:pPr>
      <w:r w:rsidRPr="008C20F6">
        <w:rPr>
          <w:rFonts w:ascii="Gill Sans MT" w:hAnsi="Gill Sans MT" w:cs="Arial"/>
          <w:snapToGrid w:val="0"/>
          <w:szCs w:val="24"/>
        </w:rPr>
        <w:t>This site plan is subject to a three-year vesting period, during which the development standards in effect on the date of approval will remain the standards applicable to this plan.  If construction is not completed</w:t>
      </w:r>
      <w:r w:rsidRPr="004241AF">
        <w:rPr>
          <w:rFonts w:ascii="Gill Sans MT" w:hAnsi="Gill Sans MT"/>
          <w:szCs w:val="24"/>
        </w:rPr>
        <w:t xml:space="preserve"> during the first three years, the original site plan is considered a preliminary site plan and the applicant must obtain approval of a final site plan. Development of the property shown on this plan may be subject to standards other than those that were applicable during the vesting period.  The Initial vesting period for this plan expires on </w:t>
      </w:r>
      <w:sdt>
        <w:sdtPr>
          <w:rPr>
            <w:rStyle w:val="ovember2"/>
            <w:rFonts w:ascii="Gill Sans MT" w:hAnsi="Gill Sans MT"/>
            <w:b/>
            <w:szCs w:val="24"/>
          </w:rPr>
          <w:id w:val="1292709670"/>
          <w:placeholder>
            <w:docPart w:val="DC3A82B70C8A4B889B6F210F56EAFD15"/>
          </w:placeholder>
          <w:comboBox>
            <w:listItem w:displayText="January 6," w:value="January 6,"/>
            <w:listItem w:displayText="February 3, " w:value="February 3, "/>
            <w:listItem w:displayText="March 2, " w:value="March 2, "/>
            <w:listItem w:displayText="April 7, " w:value="April 7, "/>
            <w:listItem w:displayText="May 4, " w:value="May 4, "/>
            <w:listItem w:displayText="June 1, " w:value="June 1, "/>
            <w:listItem w:displayText="July 6, " w:value="July 6, "/>
            <w:listItem w:displayText="August 3, " w:value="August 3, "/>
            <w:listItem w:displayText="September 8, " w:value="September 8, "/>
            <w:listItem w:displayText="October 5, " w:value="October 5, "/>
            <w:listItem w:displayText="November 2, " w:value="November 2, "/>
            <w:listItem w:displayText="December 7, " w:value="December 7, "/>
            <w:listItem w:displayText="January 4, " w:value="January 4, "/>
          </w:comboBox>
        </w:sdtPr>
        <w:sdtEndPr>
          <w:rPr>
            <w:rStyle w:val="ovember2"/>
          </w:rPr>
        </w:sdtEndPr>
        <w:sdtContent>
          <w:r w:rsidRPr="004241AF">
            <w:rPr>
              <w:rStyle w:val="ovember2"/>
              <w:rFonts w:ascii="Gill Sans MT" w:hAnsi="Gill Sans MT"/>
              <w:b/>
              <w:szCs w:val="24"/>
            </w:rPr>
            <w:t xml:space="preserve">June 6, </w:t>
          </w:r>
        </w:sdtContent>
      </w:sdt>
      <w:sdt>
        <w:sdtPr>
          <w:rPr>
            <w:rStyle w:val="ovember2"/>
            <w:rFonts w:ascii="Gill Sans MT" w:hAnsi="Gill Sans MT"/>
            <w:b/>
            <w:szCs w:val="24"/>
          </w:rPr>
          <w:id w:val="320557035"/>
          <w:placeholder>
            <w:docPart w:val="E0BCD95AC1A749FCB9CE2A1D1312819A"/>
          </w:placeholder>
          <w:comboBox>
            <w:listItem w:displayText="2019" w:value="2019"/>
            <w:listItem w:displayText="2020" w:value="2020"/>
            <w:listItem w:displayText="2021" w:value="2021"/>
            <w:listItem w:displayText="2022" w:value="2022"/>
            <w:listItem w:displayText="2023" w:value="2023"/>
          </w:comboBox>
        </w:sdtPr>
        <w:sdtEndPr>
          <w:rPr>
            <w:rStyle w:val="ovember2"/>
          </w:rPr>
        </w:sdtEndPr>
        <w:sdtContent>
          <w:r w:rsidRPr="004241AF">
            <w:rPr>
              <w:rStyle w:val="ovember2"/>
              <w:rFonts w:ascii="Gill Sans MT" w:hAnsi="Gill Sans MT"/>
              <w:b/>
              <w:szCs w:val="24"/>
            </w:rPr>
            <w:t>2025</w:t>
          </w:r>
        </w:sdtContent>
      </w:sdt>
      <w:r w:rsidRPr="004241AF">
        <w:rPr>
          <w:rStyle w:val="ovember2"/>
          <w:rFonts w:ascii="Gill Sans MT" w:hAnsi="Gill Sans MT"/>
          <w:b/>
          <w:szCs w:val="24"/>
        </w:rPr>
        <w:t>,</w:t>
      </w:r>
      <w:r w:rsidRPr="004241AF">
        <w:rPr>
          <w:rStyle w:val="ovember2"/>
          <w:rFonts w:ascii="Gill Sans MT" w:hAnsi="Gill Sans MT"/>
          <w:szCs w:val="24"/>
        </w:rPr>
        <w:t xml:space="preserve"> </w:t>
      </w:r>
      <w:r w:rsidRPr="004241AF">
        <w:rPr>
          <w:rFonts w:ascii="Gill Sans MT" w:hAnsi="Gill Sans MT"/>
          <w:szCs w:val="24"/>
        </w:rPr>
        <w:t xml:space="preserve">unless extended by the City of Brentwood.  Persons relying on this plan after said date should contact the City of Brentwood to determine if development may continue as depicted on the plan.  </w:t>
      </w:r>
    </w:p>
    <w:p w14:paraId="68D18C18" w14:textId="77777777" w:rsidR="004241AF" w:rsidRPr="008C20F6" w:rsidRDefault="004241AF" w:rsidP="008C20F6">
      <w:pPr>
        <w:tabs>
          <w:tab w:val="left" w:pos="900"/>
        </w:tabs>
        <w:snapToGrid w:val="0"/>
        <w:ind w:left="720"/>
        <w:contextualSpacing/>
        <w:jc w:val="both"/>
        <w:rPr>
          <w:rFonts w:ascii="Gill Sans MT" w:hAnsi="Gill Sans MT" w:cs="Arial"/>
          <w:snapToGrid w:val="0"/>
          <w:szCs w:val="24"/>
        </w:rPr>
      </w:pPr>
    </w:p>
    <w:p w14:paraId="49F855C0" w14:textId="77777777" w:rsidR="004241AF" w:rsidRPr="008C20F6" w:rsidRDefault="004241AF" w:rsidP="0019773F">
      <w:pPr>
        <w:numPr>
          <w:ilvl w:val="0"/>
          <w:numId w:val="12"/>
        </w:numPr>
        <w:tabs>
          <w:tab w:val="left" w:pos="900"/>
        </w:tabs>
        <w:snapToGrid w:val="0"/>
        <w:contextualSpacing/>
        <w:jc w:val="both"/>
        <w:rPr>
          <w:rFonts w:ascii="Gill Sans MT" w:hAnsi="Gill Sans MT" w:cs="Arial"/>
          <w:snapToGrid w:val="0"/>
          <w:szCs w:val="24"/>
        </w:rPr>
      </w:pPr>
      <w:r w:rsidRPr="008C20F6">
        <w:rPr>
          <w:rFonts w:ascii="Gill Sans MT" w:hAnsi="Gill Sans MT" w:cs="Arial"/>
          <w:snapToGrid w:val="0"/>
          <w:szCs w:val="24"/>
        </w:rPr>
        <w:t xml:space="preserve">When the construction authorized pursuant to a site plan is not completed within three years from the date of initial approval, but the applicant desires to complete the project proposed for the site, the plan as initially approved for the project or as amended shall be considered a preliminary site plan.  If the applicant secures all necessary permits, commences site </w:t>
      </w:r>
      <w:proofErr w:type="gramStart"/>
      <w:r w:rsidRPr="008C20F6">
        <w:rPr>
          <w:rFonts w:ascii="Gill Sans MT" w:hAnsi="Gill Sans MT" w:cs="Arial"/>
          <w:snapToGrid w:val="0"/>
          <w:szCs w:val="24"/>
        </w:rPr>
        <w:t>preparation</w:t>
      </w:r>
      <w:proofErr w:type="gramEnd"/>
      <w:r w:rsidRPr="008C20F6">
        <w:rPr>
          <w:rFonts w:ascii="Gill Sans MT" w:hAnsi="Gill Sans MT" w:cs="Arial"/>
          <w:snapToGrid w:val="0"/>
          <w:szCs w:val="24"/>
        </w:rPr>
        <w:t xml:space="preserve"> and obtains approval of a final site plan within the three-year vesting period following approval of the preliminary site plan, then the vesting period shall be extended an additional two years beyond the expiration of the initial three-year vesting period.  During the two-year extension, the applicant must commence construction and maintain any necessary permits to remain vested.</w:t>
      </w:r>
    </w:p>
    <w:p w14:paraId="56FE8934" w14:textId="77777777" w:rsidR="004241AF" w:rsidRPr="008C20F6" w:rsidRDefault="004241AF" w:rsidP="008C20F6">
      <w:pPr>
        <w:tabs>
          <w:tab w:val="left" w:pos="900"/>
        </w:tabs>
        <w:snapToGrid w:val="0"/>
        <w:ind w:left="720"/>
        <w:contextualSpacing/>
        <w:jc w:val="both"/>
        <w:rPr>
          <w:rFonts w:ascii="Gill Sans MT" w:hAnsi="Gill Sans MT" w:cs="Arial"/>
          <w:snapToGrid w:val="0"/>
          <w:szCs w:val="24"/>
        </w:rPr>
      </w:pPr>
    </w:p>
    <w:p w14:paraId="5CEF0F91" w14:textId="77777777" w:rsidR="004241AF" w:rsidRPr="008C20F6" w:rsidRDefault="004241AF" w:rsidP="0019773F">
      <w:pPr>
        <w:numPr>
          <w:ilvl w:val="0"/>
          <w:numId w:val="12"/>
        </w:numPr>
        <w:tabs>
          <w:tab w:val="left" w:pos="900"/>
        </w:tabs>
        <w:snapToGrid w:val="0"/>
        <w:contextualSpacing/>
        <w:jc w:val="both"/>
        <w:rPr>
          <w:rFonts w:ascii="Gill Sans MT" w:hAnsi="Gill Sans MT" w:cs="Arial"/>
          <w:snapToGrid w:val="0"/>
          <w:szCs w:val="24"/>
        </w:rPr>
      </w:pPr>
      <w:r w:rsidRPr="008C20F6">
        <w:rPr>
          <w:rFonts w:ascii="Gill Sans MT" w:hAnsi="Gill Sans MT" w:cs="Arial"/>
          <w:snapToGrid w:val="0"/>
          <w:szCs w:val="24"/>
        </w:rPr>
        <w:t>If necessary, permits are maintained and construction, as defined by Section 78-43, has commenced by the end of the two-year extension, then the vesting period shall remain in effect until the Planning and Codes Department has certified final completion of the project, provided the total vesting period shall not exceed ten years from the date of approval of the preliminary site plan.</w:t>
      </w:r>
    </w:p>
    <w:p w14:paraId="5A35287B" w14:textId="77777777" w:rsidR="004241AF" w:rsidRPr="008C20F6" w:rsidRDefault="004241AF" w:rsidP="008C20F6">
      <w:pPr>
        <w:tabs>
          <w:tab w:val="left" w:pos="900"/>
        </w:tabs>
        <w:snapToGrid w:val="0"/>
        <w:ind w:left="720"/>
        <w:contextualSpacing/>
        <w:jc w:val="both"/>
        <w:rPr>
          <w:rFonts w:ascii="Gill Sans MT" w:hAnsi="Gill Sans MT" w:cs="Arial"/>
          <w:snapToGrid w:val="0"/>
          <w:szCs w:val="24"/>
        </w:rPr>
      </w:pPr>
    </w:p>
    <w:p w14:paraId="6958BDDE" w14:textId="454AAD81" w:rsidR="004241AF" w:rsidRPr="008C20F6" w:rsidRDefault="004241AF" w:rsidP="0019773F">
      <w:pPr>
        <w:numPr>
          <w:ilvl w:val="0"/>
          <w:numId w:val="12"/>
        </w:numPr>
        <w:tabs>
          <w:tab w:val="left" w:pos="900"/>
        </w:tabs>
        <w:snapToGrid w:val="0"/>
        <w:contextualSpacing/>
        <w:jc w:val="both"/>
        <w:rPr>
          <w:rFonts w:ascii="Gill Sans MT" w:hAnsi="Gill Sans MT" w:cs="Arial"/>
          <w:snapToGrid w:val="0"/>
          <w:szCs w:val="24"/>
        </w:rPr>
      </w:pPr>
      <w:r w:rsidRPr="008C20F6">
        <w:rPr>
          <w:rFonts w:ascii="Gill Sans MT" w:hAnsi="Gill Sans MT" w:cs="Arial"/>
          <w:snapToGrid w:val="0"/>
          <w:szCs w:val="24"/>
        </w:rPr>
        <w:lastRenderedPageBreak/>
        <w:t>If the construction authorized pursuant to a site plan is completed within three years from the date of approval, the site plan shall then be considered the final site plan for the project.</w:t>
      </w:r>
    </w:p>
    <w:p w14:paraId="0C78CA7D" w14:textId="77777777" w:rsidR="004241AF" w:rsidRPr="008C20F6" w:rsidRDefault="004241AF" w:rsidP="008C20F6">
      <w:pPr>
        <w:tabs>
          <w:tab w:val="left" w:pos="900"/>
        </w:tabs>
        <w:snapToGrid w:val="0"/>
        <w:ind w:left="720"/>
        <w:contextualSpacing/>
        <w:jc w:val="both"/>
        <w:rPr>
          <w:rFonts w:ascii="Gill Sans MT" w:hAnsi="Gill Sans MT" w:cs="Arial"/>
          <w:snapToGrid w:val="0"/>
          <w:szCs w:val="24"/>
        </w:rPr>
      </w:pPr>
    </w:p>
    <w:p w14:paraId="10FCD2EA" w14:textId="77777777" w:rsidR="004241AF" w:rsidRPr="008C20F6" w:rsidRDefault="004241AF" w:rsidP="0019773F">
      <w:pPr>
        <w:numPr>
          <w:ilvl w:val="0"/>
          <w:numId w:val="12"/>
        </w:numPr>
        <w:tabs>
          <w:tab w:val="left" w:pos="900"/>
        </w:tabs>
        <w:snapToGrid w:val="0"/>
        <w:contextualSpacing/>
        <w:jc w:val="both"/>
        <w:rPr>
          <w:rFonts w:ascii="Gill Sans MT" w:hAnsi="Gill Sans MT" w:cs="Arial"/>
          <w:snapToGrid w:val="0"/>
          <w:szCs w:val="24"/>
        </w:rPr>
      </w:pPr>
      <w:bookmarkStart w:id="14" w:name="_Hlk105483727"/>
      <w:r w:rsidRPr="008C20F6">
        <w:rPr>
          <w:rFonts w:ascii="Gill Sans MT" w:hAnsi="Gill Sans MT" w:cs="Arial"/>
          <w:snapToGrid w:val="0"/>
          <w:szCs w:val="24"/>
        </w:rPr>
        <w:t xml:space="preserve">It is the policy of the U. S. Postal Service that mail delivery to all new and extended developments use centralized delivery, via cluster box units (CBU). It is the responsibility of the customer (developers and builders) to provide the necessary mail receptacle equipment. Show/label an area on the plan to accommodate the cluster box units. Developers must receive approval from the USPS before mail service can begin.  </w:t>
      </w:r>
    </w:p>
    <w:p w14:paraId="4E3402A5" w14:textId="77777777" w:rsidR="004241AF" w:rsidRPr="008C20F6" w:rsidRDefault="004241AF" w:rsidP="008C20F6">
      <w:pPr>
        <w:tabs>
          <w:tab w:val="left" w:pos="900"/>
        </w:tabs>
        <w:snapToGrid w:val="0"/>
        <w:ind w:left="720"/>
        <w:contextualSpacing/>
        <w:jc w:val="both"/>
        <w:rPr>
          <w:rFonts w:ascii="Gill Sans MT" w:hAnsi="Gill Sans MT" w:cs="Arial"/>
          <w:snapToGrid w:val="0"/>
          <w:szCs w:val="24"/>
        </w:rPr>
      </w:pPr>
    </w:p>
    <w:p w14:paraId="3C565127" w14:textId="77777777" w:rsidR="004241AF" w:rsidRPr="008C20F6" w:rsidRDefault="004241AF" w:rsidP="0019773F">
      <w:pPr>
        <w:numPr>
          <w:ilvl w:val="0"/>
          <w:numId w:val="12"/>
        </w:numPr>
        <w:tabs>
          <w:tab w:val="left" w:pos="900"/>
        </w:tabs>
        <w:snapToGrid w:val="0"/>
        <w:contextualSpacing/>
        <w:jc w:val="both"/>
        <w:rPr>
          <w:rFonts w:ascii="Gill Sans MT" w:hAnsi="Gill Sans MT" w:cs="Arial"/>
          <w:snapToGrid w:val="0"/>
          <w:szCs w:val="24"/>
        </w:rPr>
      </w:pPr>
      <w:r w:rsidRPr="008C20F6">
        <w:rPr>
          <w:rFonts w:ascii="Gill Sans MT" w:hAnsi="Gill Sans MT" w:cs="Arial"/>
          <w:snapToGrid w:val="0"/>
          <w:szCs w:val="24"/>
        </w:rPr>
        <w:t xml:space="preserve">The homes in the subdivision shall use U.S. Postal Service approved Cluster Box Units for Mail Delivery. Each home builder shall install permanent address posts, in lieu of mailboxes at the end of each driveway to facilitate emergency response. The address posts must be installed before a certificate of occupancy will be issue for the home. </w:t>
      </w:r>
    </w:p>
    <w:p w14:paraId="56741D82" w14:textId="77777777" w:rsidR="004241AF" w:rsidRPr="008C20F6" w:rsidRDefault="004241AF" w:rsidP="008C20F6">
      <w:pPr>
        <w:tabs>
          <w:tab w:val="left" w:pos="900"/>
        </w:tabs>
        <w:snapToGrid w:val="0"/>
        <w:ind w:left="720"/>
        <w:contextualSpacing/>
        <w:jc w:val="both"/>
        <w:rPr>
          <w:rFonts w:ascii="Gill Sans MT" w:hAnsi="Gill Sans MT" w:cs="Arial"/>
          <w:snapToGrid w:val="0"/>
          <w:szCs w:val="24"/>
        </w:rPr>
      </w:pPr>
    </w:p>
    <w:p w14:paraId="3F9CE3FC" w14:textId="77777777" w:rsidR="004241AF" w:rsidRPr="008C20F6" w:rsidRDefault="004241AF" w:rsidP="0019773F">
      <w:pPr>
        <w:numPr>
          <w:ilvl w:val="0"/>
          <w:numId w:val="12"/>
        </w:numPr>
        <w:tabs>
          <w:tab w:val="left" w:pos="900"/>
        </w:tabs>
        <w:snapToGrid w:val="0"/>
        <w:contextualSpacing/>
        <w:jc w:val="both"/>
        <w:rPr>
          <w:rFonts w:ascii="Gill Sans MT" w:hAnsi="Gill Sans MT" w:cs="Arial"/>
          <w:snapToGrid w:val="0"/>
          <w:szCs w:val="24"/>
        </w:rPr>
      </w:pPr>
      <w:r w:rsidRPr="008C20F6">
        <w:rPr>
          <w:rFonts w:ascii="Gill Sans MT" w:hAnsi="Gill Sans MT" w:cs="Arial"/>
          <w:snapToGrid w:val="0"/>
          <w:szCs w:val="24"/>
        </w:rPr>
        <w:t>Show the location of any sinkholes on the subject property as identified by a qualified geo-technical Engineer shall be located and appropriately labeled on the preliminary plan.  The plan shall be configured to locate all sinkholes in permanent open space only and not within any buildable lots.   Sinkholes in the permanent open space shall be protected from natural and/or man-made debris.</w:t>
      </w:r>
    </w:p>
    <w:bookmarkEnd w:id="14"/>
    <w:p w14:paraId="00E319A3" w14:textId="77777777" w:rsidR="004241AF" w:rsidRPr="008C20F6" w:rsidRDefault="004241AF" w:rsidP="008C20F6">
      <w:pPr>
        <w:tabs>
          <w:tab w:val="left" w:pos="900"/>
        </w:tabs>
        <w:snapToGrid w:val="0"/>
        <w:ind w:left="720"/>
        <w:contextualSpacing/>
        <w:jc w:val="both"/>
        <w:rPr>
          <w:rFonts w:ascii="Gill Sans MT" w:hAnsi="Gill Sans MT" w:cs="Arial"/>
          <w:snapToGrid w:val="0"/>
          <w:szCs w:val="24"/>
        </w:rPr>
      </w:pPr>
    </w:p>
    <w:p w14:paraId="235B2296" w14:textId="77777777" w:rsidR="004241AF" w:rsidRPr="008C20F6" w:rsidRDefault="004241AF" w:rsidP="0019773F">
      <w:pPr>
        <w:numPr>
          <w:ilvl w:val="0"/>
          <w:numId w:val="12"/>
        </w:numPr>
        <w:tabs>
          <w:tab w:val="left" w:pos="900"/>
        </w:tabs>
        <w:snapToGrid w:val="0"/>
        <w:contextualSpacing/>
        <w:jc w:val="both"/>
        <w:rPr>
          <w:rFonts w:ascii="Gill Sans MT" w:hAnsi="Gill Sans MT" w:cs="Arial"/>
          <w:snapToGrid w:val="0"/>
          <w:szCs w:val="24"/>
        </w:rPr>
      </w:pPr>
      <w:r w:rsidRPr="008C20F6">
        <w:rPr>
          <w:rFonts w:ascii="Gill Sans MT" w:hAnsi="Gill Sans MT" w:cs="Arial"/>
          <w:snapToGrid w:val="0"/>
          <w:szCs w:val="24"/>
        </w:rPr>
        <w:t xml:space="preserve">The property owner is responsible for all development fees including water and sewer service and tap fees, building permit fees and Public Works Project Fees.  The required fees shall be used for future infrastructure related improvements required by the proposed development.  </w:t>
      </w:r>
    </w:p>
    <w:p w14:paraId="7A4A99F3" w14:textId="77777777" w:rsidR="004241AF" w:rsidRPr="008C20F6" w:rsidRDefault="004241AF" w:rsidP="008C20F6">
      <w:pPr>
        <w:tabs>
          <w:tab w:val="left" w:pos="900"/>
        </w:tabs>
        <w:snapToGrid w:val="0"/>
        <w:ind w:left="720"/>
        <w:contextualSpacing/>
        <w:jc w:val="both"/>
        <w:rPr>
          <w:rFonts w:ascii="Gill Sans MT" w:hAnsi="Gill Sans MT" w:cs="Arial"/>
          <w:snapToGrid w:val="0"/>
          <w:szCs w:val="24"/>
        </w:rPr>
      </w:pPr>
    </w:p>
    <w:p w14:paraId="1B00F33B" w14:textId="77777777" w:rsidR="004241AF" w:rsidRPr="008C20F6" w:rsidRDefault="004241AF" w:rsidP="0019773F">
      <w:pPr>
        <w:numPr>
          <w:ilvl w:val="0"/>
          <w:numId w:val="12"/>
        </w:numPr>
        <w:tabs>
          <w:tab w:val="left" w:pos="900"/>
        </w:tabs>
        <w:snapToGrid w:val="0"/>
        <w:contextualSpacing/>
        <w:jc w:val="both"/>
        <w:rPr>
          <w:rFonts w:ascii="Gill Sans MT" w:hAnsi="Gill Sans MT" w:cs="Arial"/>
          <w:snapToGrid w:val="0"/>
          <w:szCs w:val="24"/>
        </w:rPr>
      </w:pPr>
      <w:bookmarkStart w:id="15" w:name="_Hlk105483780"/>
      <w:r w:rsidRPr="008C20F6">
        <w:rPr>
          <w:rFonts w:ascii="Gill Sans MT" w:hAnsi="Gill Sans MT" w:cs="Arial"/>
          <w:snapToGrid w:val="0"/>
          <w:szCs w:val="24"/>
        </w:rPr>
        <w:t xml:space="preserve">Applicable security for all required roadway, drainage, utilities, water, sewer, </w:t>
      </w:r>
      <w:proofErr w:type="gramStart"/>
      <w:r w:rsidRPr="008C20F6">
        <w:rPr>
          <w:rFonts w:ascii="Gill Sans MT" w:hAnsi="Gill Sans MT" w:cs="Arial"/>
          <w:snapToGrid w:val="0"/>
          <w:szCs w:val="24"/>
        </w:rPr>
        <w:t>landscaping</w:t>
      </w:r>
      <w:proofErr w:type="gramEnd"/>
      <w:r w:rsidRPr="008C20F6">
        <w:rPr>
          <w:rFonts w:ascii="Gill Sans MT" w:hAnsi="Gill Sans MT" w:cs="Arial"/>
          <w:snapToGrid w:val="0"/>
          <w:szCs w:val="24"/>
        </w:rPr>
        <w:t xml:space="preserve"> and amenity improvements in accordance with the requirements of Article Eight of the Brentwood Subdivision Regulations shall be provided before the final plat may be recorded.   </w:t>
      </w:r>
    </w:p>
    <w:bookmarkEnd w:id="15"/>
    <w:p w14:paraId="0E7FE88B" w14:textId="77777777" w:rsidR="004241AF" w:rsidRPr="008C20F6" w:rsidRDefault="004241AF" w:rsidP="008C20F6">
      <w:pPr>
        <w:tabs>
          <w:tab w:val="left" w:pos="900"/>
        </w:tabs>
        <w:snapToGrid w:val="0"/>
        <w:ind w:left="720"/>
        <w:contextualSpacing/>
        <w:jc w:val="both"/>
        <w:rPr>
          <w:rFonts w:ascii="Gill Sans MT" w:hAnsi="Gill Sans MT" w:cs="Arial"/>
          <w:snapToGrid w:val="0"/>
          <w:szCs w:val="24"/>
        </w:rPr>
      </w:pPr>
    </w:p>
    <w:p w14:paraId="5C08C242" w14:textId="77777777" w:rsidR="004241AF" w:rsidRPr="008C20F6" w:rsidRDefault="004241AF" w:rsidP="0019773F">
      <w:pPr>
        <w:numPr>
          <w:ilvl w:val="0"/>
          <w:numId w:val="12"/>
        </w:numPr>
        <w:tabs>
          <w:tab w:val="left" w:pos="900"/>
        </w:tabs>
        <w:snapToGrid w:val="0"/>
        <w:contextualSpacing/>
        <w:jc w:val="both"/>
        <w:rPr>
          <w:rFonts w:ascii="Gill Sans MT" w:hAnsi="Gill Sans MT" w:cs="Arial"/>
          <w:snapToGrid w:val="0"/>
          <w:szCs w:val="24"/>
        </w:rPr>
      </w:pPr>
      <w:bookmarkStart w:id="16" w:name="_Hlk105483792"/>
      <w:r w:rsidRPr="008C20F6">
        <w:rPr>
          <w:rFonts w:ascii="Gill Sans MT" w:hAnsi="Gill Sans MT" w:cs="Arial"/>
          <w:snapToGrid w:val="0"/>
          <w:szCs w:val="24"/>
        </w:rPr>
        <w:t xml:space="preserve">A Maintenance Agreement and Storm Water System Long-Term Operation and Maintenance Plan for all storm water structures and facilities must be prepared, </w:t>
      </w:r>
      <w:proofErr w:type="gramStart"/>
      <w:r w:rsidRPr="008C20F6">
        <w:rPr>
          <w:rFonts w:ascii="Gill Sans MT" w:hAnsi="Gill Sans MT" w:cs="Arial"/>
          <w:snapToGrid w:val="0"/>
          <w:szCs w:val="24"/>
        </w:rPr>
        <w:t>submitted</w:t>
      </w:r>
      <w:proofErr w:type="gramEnd"/>
      <w:r w:rsidRPr="008C20F6">
        <w:rPr>
          <w:rFonts w:ascii="Gill Sans MT" w:hAnsi="Gill Sans MT" w:cs="Arial"/>
          <w:snapToGrid w:val="0"/>
          <w:szCs w:val="24"/>
        </w:rPr>
        <w:t xml:space="preserve"> and approved per Section 56-43 of the Brentwood Code. </w:t>
      </w:r>
    </w:p>
    <w:bookmarkEnd w:id="16"/>
    <w:p w14:paraId="57114CCB" w14:textId="77777777" w:rsidR="004241AF" w:rsidRPr="008C20F6" w:rsidRDefault="004241AF" w:rsidP="008C20F6">
      <w:pPr>
        <w:tabs>
          <w:tab w:val="left" w:pos="900"/>
        </w:tabs>
        <w:snapToGrid w:val="0"/>
        <w:ind w:left="720"/>
        <w:contextualSpacing/>
        <w:jc w:val="both"/>
        <w:rPr>
          <w:rFonts w:ascii="Gill Sans MT" w:hAnsi="Gill Sans MT" w:cs="Arial"/>
          <w:snapToGrid w:val="0"/>
          <w:szCs w:val="24"/>
        </w:rPr>
      </w:pPr>
    </w:p>
    <w:p w14:paraId="4DBBFA63" w14:textId="77777777" w:rsidR="004241AF" w:rsidRPr="008C20F6" w:rsidRDefault="004241AF" w:rsidP="0019773F">
      <w:pPr>
        <w:numPr>
          <w:ilvl w:val="0"/>
          <w:numId w:val="12"/>
        </w:numPr>
        <w:tabs>
          <w:tab w:val="left" w:pos="900"/>
        </w:tabs>
        <w:snapToGrid w:val="0"/>
        <w:contextualSpacing/>
        <w:jc w:val="both"/>
        <w:rPr>
          <w:rFonts w:ascii="Gill Sans MT" w:hAnsi="Gill Sans MT" w:cs="Arial"/>
          <w:snapToGrid w:val="0"/>
          <w:szCs w:val="24"/>
        </w:rPr>
      </w:pPr>
      <w:r w:rsidRPr="008C20F6">
        <w:rPr>
          <w:rFonts w:ascii="Gill Sans MT" w:hAnsi="Gill Sans MT" w:cs="Arial"/>
          <w:snapToGrid w:val="0"/>
          <w:szCs w:val="24"/>
        </w:rPr>
        <w:t xml:space="preserve">Deviations from the approved plan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w:t>
      </w:r>
      <w:proofErr w:type="gramStart"/>
      <w:r w:rsidRPr="008C20F6">
        <w:rPr>
          <w:rFonts w:ascii="Gill Sans MT" w:hAnsi="Gill Sans MT" w:cs="Arial"/>
          <w:snapToGrid w:val="0"/>
          <w:szCs w:val="24"/>
        </w:rPr>
        <w:t>City</w:t>
      </w:r>
      <w:proofErr w:type="gramEnd"/>
      <w:r w:rsidRPr="008C20F6">
        <w:rPr>
          <w:rFonts w:ascii="Gill Sans MT" w:hAnsi="Gill Sans MT" w:cs="Arial"/>
          <w:snapToGrid w:val="0"/>
          <w:szCs w:val="24"/>
        </w:rPr>
        <w:t xml:space="preserve">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14:paraId="3F817E5C" w14:textId="77777777" w:rsidR="004241AF" w:rsidRPr="008C20F6" w:rsidRDefault="004241AF" w:rsidP="008C20F6">
      <w:pPr>
        <w:tabs>
          <w:tab w:val="left" w:pos="900"/>
        </w:tabs>
        <w:snapToGrid w:val="0"/>
        <w:ind w:left="720"/>
        <w:contextualSpacing/>
        <w:jc w:val="both"/>
        <w:rPr>
          <w:rFonts w:ascii="Gill Sans MT" w:hAnsi="Gill Sans MT" w:cs="Arial"/>
          <w:snapToGrid w:val="0"/>
          <w:szCs w:val="24"/>
        </w:rPr>
      </w:pPr>
    </w:p>
    <w:p w14:paraId="65D95374" w14:textId="77777777" w:rsidR="004241AF" w:rsidRPr="008C20F6" w:rsidRDefault="004241AF" w:rsidP="0019773F">
      <w:pPr>
        <w:numPr>
          <w:ilvl w:val="0"/>
          <w:numId w:val="12"/>
        </w:numPr>
        <w:tabs>
          <w:tab w:val="left" w:pos="900"/>
        </w:tabs>
        <w:snapToGrid w:val="0"/>
        <w:contextualSpacing/>
        <w:jc w:val="both"/>
        <w:rPr>
          <w:rFonts w:ascii="Gill Sans MT" w:hAnsi="Gill Sans MT" w:cs="Arial"/>
          <w:snapToGrid w:val="0"/>
          <w:szCs w:val="24"/>
        </w:rPr>
      </w:pPr>
      <w:r w:rsidRPr="008C20F6">
        <w:rPr>
          <w:rFonts w:ascii="Gill Sans MT" w:hAnsi="Gill Sans MT" w:cs="Arial"/>
          <w:snapToGrid w:val="0"/>
          <w:szCs w:val="24"/>
        </w:rPr>
        <w:t>Development of this project shall comply with all applicable codes and ordinances of the City of Brentwood.</w:t>
      </w:r>
    </w:p>
    <w:p w14:paraId="5D6386A5" w14:textId="77777777" w:rsidR="004241AF" w:rsidRPr="008C20F6" w:rsidRDefault="004241AF" w:rsidP="008C20F6">
      <w:pPr>
        <w:tabs>
          <w:tab w:val="left" w:pos="900"/>
        </w:tabs>
        <w:snapToGrid w:val="0"/>
        <w:ind w:left="720"/>
        <w:contextualSpacing/>
        <w:jc w:val="both"/>
        <w:rPr>
          <w:rFonts w:ascii="Gill Sans MT" w:hAnsi="Gill Sans MT" w:cs="Arial"/>
          <w:snapToGrid w:val="0"/>
          <w:szCs w:val="24"/>
        </w:rPr>
      </w:pPr>
    </w:p>
    <w:p w14:paraId="4E314B4C" w14:textId="77777777" w:rsidR="004241AF" w:rsidRPr="008C20F6" w:rsidRDefault="004241AF" w:rsidP="0019773F">
      <w:pPr>
        <w:numPr>
          <w:ilvl w:val="0"/>
          <w:numId w:val="12"/>
        </w:numPr>
        <w:tabs>
          <w:tab w:val="left" w:pos="900"/>
        </w:tabs>
        <w:snapToGrid w:val="0"/>
        <w:contextualSpacing/>
        <w:jc w:val="both"/>
        <w:rPr>
          <w:rFonts w:ascii="Gill Sans MT" w:hAnsi="Gill Sans MT" w:cs="Arial"/>
          <w:snapToGrid w:val="0"/>
          <w:szCs w:val="24"/>
        </w:rPr>
      </w:pPr>
      <w:r w:rsidRPr="008C20F6">
        <w:rPr>
          <w:rFonts w:ascii="Gill Sans MT" w:hAnsi="Gill Sans MT" w:cs="Arial"/>
          <w:snapToGrid w:val="0"/>
          <w:szCs w:val="24"/>
        </w:rPr>
        <w:lastRenderedPageBreak/>
        <w:t xml:space="preserve">Approval of the proposed plan shall be limited to the illustrations and plans presented to the Planning Commission for review and approval on </w:t>
      </w:r>
      <w:sdt>
        <w:sdtPr>
          <w:rPr>
            <w:rFonts w:ascii="Gill Sans MT" w:hAnsi="Gill Sans MT" w:cs="Arial"/>
            <w:snapToGrid w:val="0"/>
            <w:szCs w:val="24"/>
          </w:rPr>
          <w:id w:val="821390891"/>
          <w:placeholder>
            <w:docPart w:val="5310E29F61594B76AED75B6F63663E2B"/>
          </w:placeholder>
          <w:comboBox>
            <w:listItem w:displayText="January 6," w:value="January 6,"/>
            <w:listItem w:displayText="February 3, " w:value="February 3, "/>
            <w:listItem w:displayText="March 2, " w:value="March 2, "/>
            <w:listItem w:displayText="April 7, " w:value="April 7, "/>
            <w:listItem w:displayText="May 4, " w:value="May 4, "/>
            <w:listItem w:displayText="June 1, " w:value="June 1, "/>
            <w:listItem w:displayText="July 6, " w:value="July 6, "/>
            <w:listItem w:displayText="August 3, " w:value="August 3, "/>
            <w:listItem w:displayText="September 8, " w:value="September 8, "/>
            <w:listItem w:displayText="October 5, " w:value="October 5, "/>
            <w:listItem w:displayText="November 2, " w:value="November 2, "/>
            <w:listItem w:displayText="December 7, " w:value="December 7, "/>
            <w:listItem w:displayText="January 4, " w:value="January 4, "/>
          </w:comboBox>
        </w:sdtPr>
        <w:sdtEndPr/>
        <w:sdtContent>
          <w:r w:rsidRPr="008C20F6">
            <w:rPr>
              <w:rFonts w:ascii="Gill Sans MT" w:hAnsi="Gill Sans MT" w:cs="Arial"/>
              <w:snapToGrid w:val="0"/>
              <w:szCs w:val="24"/>
            </w:rPr>
            <w:t xml:space="preserve">June 6, </w:t>
          </w:r>
        </w:sdtContent>
      </w:sdt>
      <w:sdt>
        <w:sdtPr>
          <w:rPr>
            <w:rFonts w:ascii="Gill Sans MT" w:hAnsi="Gill Sans MT" w:cs="Arial"/>
            <w:snapToGrid w:val="0"/>
            <w:szCs w:val="24"/>
          </w:rPr>
          <w:id w:val="-1161153376"/>
          <w:placeholder>
            <w:docPart w:val="D3FA577569FA44979C27D4D94EF29521"/>
          </w:placeholder>
          <w:comboBox>
            <w:listItem w:displayText="2019" w:value="2019"/>
            <w:listItem w:displayText="2020" w:value="2020"/>
            <w:listItem w:displayText="2021" w:value="2021"/>
            <w:listItem w:displayText="2022" w:value="2022"/>
            <w:listItem w:displayText="2023" w:value="2023"/>
          </w:comboBox>
        </w:sdtPr>
        <w:sdtEndPr/>
        <w:sdtContent>
          <w:r w:rsidRPr="008C20F6">
            <w:rPr>
              <w:rFonts w:ascii="Gill Sans MT" w:hAnsi="Gill Sans MT" w:cs="Arial"/>
              <w:snapToGrid w:val="0"/>
              <w:szCs w:val="24"/>
            </w:rPr>
            <w:t>2022</w:t>
          </w:r>
        </w:sdtContent>
      </w:sdt>
      <w:r w:rsidRPr="008C20F6">
        <w:rPr>
          <w:rFonts w:ascii="Gill Sans MT" w:hAnsi="Gill Sans MT" w:cs="Arial"/>
          <w:snapToGrid w:val="0"/>
          <w:szCs w:val="24"/>
        </w:rPr>
        <w:t>. Any changes to Planning Commission approved plans and specifications will require staff review and re-approval by the Planning Commission.</w:t>
      </w:r>
    </w:p>
    <w:p w14:paraId="4A2285BC" w14:textId="6526A6AD" w:rsidR="004241AF" w:rsidRDefault="004241AF" w:rsidP="009A2E4E">
      <w:pPr>
        <w:rPr>
          <w:rStyle w:val="AGENDA1"/>
          <w:rFonts w:ascii="Gill Sans MT" w:hAnsi="Gill Sans MT"/>
          <w:i w:val="0"/>
          <w:color w:val="auto"/>
          <w:szCs w:val="24"/>
        </w:rPr>
      </w:pPr>
    </w:p>
    <w:p w14:paraId="0CF996E4" w14:textId="2D3E941F" w:rsidR="004241AF" w:rsidRDefault="004241AF" w:rsidP="004241AF">
      <w:pPr>
        <w:tabs>
          <w:tab w:val="left" w:pos="900"/>
        </w:tabs>
        <w:snapToGrid w:val="0"/>
        <w:ind w:left="907" w:hanging="907"/>
        <w:contextualSpacing/>
        <w:jc w:val="both"/>
        <w:rPr>
          <w:rStyle w:val="AGENDA1"/>
          <w:rFonts w:ascii="Gill Sans MT" w:hAnsi="Gill Sans MT"/>
          <w:i w:val="0"/>
          <w:color w:val="auto"/>
          <w:szCs w:val="24"/>
        </w:rPr>
      </w:pPr>
      <w:r w:rsidRPr="00CF2808">
        <w:rPr>
          <w:rStyle w:val="AGENDA1"/>
          <w:rFonts w:ascii="Gill Sans MT" w:hAnsi="Gill Sans MT"/>
          <w:i w:val="0"/>
          <w:color w:val="auto"/>
          <w:szCs w:val="24"/>
        </w:rPr>
        <w:t xml:space="preserve">Item </w:t>
      </w:r>
      <w:r>
        <w:rPr>
          <w:rStyle w:val="AGENDA1"/>
          <w:rFonts w:ascii="Gill Sans MT" w:hAnsi="Gill Sans MT"/>
          <w:i w:val="0"/>
          <w:color w:val="auto"/>
          <w:szCs w:val="24"/>
        </w:rPr>
        <w:t>11</w:t>
      </w:r>
      <w:r w:rsidRPr="00CF2808">
        <w:rPr>
          <w:rStyle w:val="AGENDA1"/>
          <w:rFonts w:ascii="Gill Sans MT" w:hAnsi="Gill Sans MT"/>
          <w:i w:val="0"/>
          <w:color w:val="auto"/>
          <w:szCs w:val="24"/>
        </w:rPr>
        <w:t>:</w:t>
      </w:r>
      <w:r>
        <w:rPr>
          <w:rStyle w:val="AGENDA1"/>
          <w:rFonts w:ascii="Gill Sans MT" w:hAnsi="Gill Sans MT"/>
          <w:i w:val="0"/>
          <w:color w:val="auto"/>
          <w:szCs w:val="24"/>
        </w:rPr>
        <w:t xml:space="preserve"> </w:t>
      </w:r>
      <w:r w:rsidRPr="004241AF">
        <w:rPr>
          <w:rStyle w:val="AGENDA1"/>
          <w:rFonts w:ascii="Gill Sans MT" w:hAnsi="Gill Sans MT"/>
          <w:i w:val="0"/>
          <w:color w:val="auto"/>
          <w:szCs w:val="24"/>
        </w:rPr>
        <w:t>BPC2205-007</w:t>
      </w:r>
      <w:r>
        <w:rPr>
          <w:rStyle w:val="AGENDA1"/>
          <w:rFonts w:ascii="Gill Sans MT" w:hAnsi="Gill Sans MT"/>
          <w:i w:val="0"/>
          <w:color w:val="auto"/>
          <w:szCs w:val="24"/>
        </w:rPr>
        <w:t xml:space="preserve"> </w:t>
      </w:r>
      <w:r w:rsidRPr="004241AF">
        <w:rPr>
          <w:rStyle w:val="AGENDA1"/>
          <w:rFonts w:ascii="Gill Sans MT" w:hAnsi="Gill Sans MT"/>
          <w:i w:val="0"/>
          <w:color w:val="auto"/>
          <w:szCs w:val="24"/>
        </w:rPr>
        <w:t xml:space="preserve">Revised Hillside Protection Site Plan Review </w:t>
      </w:r>
      <w:r w:rsidRPr="004241AF">
        <w:rPr>
          <w:rStyle w:val="AGENDA1"/>
          <w:rFonts w:ascii="Gill Sans MT" w:hAnsi="Gill Sans MT" w:hint="eastAsia"/>
          <w:i w:val="0"/>
          <w:color w:val="auto"/>
          <w:szCs w:val="24"/>
        </w:rPr>
        <w:t>–</w:t>
      </w:r>
      <w:r w:rsidRPr="004241AF">
        <w:rPr>
          <w:rStyle w:val="AGENDA1"/>
          <w:rFonts w:ascii="Gill Sans MT" w:hAnsi="Gill Sans MT"/>
          <w:i w:val="0"/>
          <w:color w:val="auto"/>
          <w:szCs w:val="24"/>
        </w:rPr>
        <w:t xml:space="preserve"> </w:t>
      </w:r>
      <w:proofErr w:type="spellStart"/>
      <w:r w:rsidRPr="004241AF">
        <w:rPr>
          <w:rStyle w:val="AGENDA1"/>
          <w:rFonts w:ascii="Gill Sans MT" w:hAnsi="Gill Sans MT"/>
          <w:i w:val="0"/>
          <w:color w:val="auto"/>
          <w:szCs w:val="24"/>
        </w:rPr>
        <w:t>Seab</w:t>
      </w:r>
      <w:proofErr w:type="spellEnd"/>
      <w:r w:rsidRPr="004241AF">
        <w:rPr>
          <w:rStyle w:val="AGENDA1"/>
          <w:rFonts w:ascii="Gill Sans MT" w:hAnsi="Gill Sans MT"/>
          <w:i w:val="0"/>
          <w:color w:val="auto"/>
          <w:szCs w:val="24"/>
        </w:rPr>
        <w:t xml:space="preserve"> Tuck Subdivision, Lot 2, 6790 Sawyer Road, Zoning R-2</w:t>
      </w:r>
    </w:p>
    <w:p w14:paraId="5E1E5808" w14:textId="77777777" w:rsidR="004241AF" w:rsidRDefault="004241AF" w:rsidP="004241AF">
      <w:pPr>
        <w:tabs>
          <w:tab w:val="left" w:pos="900"/>
        </w:tabs>
        <w:snapToGrid w:val="0"/>
        <w:ind w:left="907" w:hanging="907"/>
        <w:contextualSpacing/>
        <w:jc w:val="both"/>
        <w:rPr>
          <w:rStyle w:val="AGENDA1"/>
          <w:rFonts w:ascii="Gill Sans MT" w:hAnsi="Gill Sans MT"/>
          <w:b w:val="0"/>
          <w:bCs/>
          <w:i w:val="0"/>
          <w:iCs/>
          <w:color w:val="auto"/>
          <w:szCs w:val="24"/>
        </w:rPr>
      </w:pPr>
    </w:p>
    <w:p w14:paraId="7C550858" w14:textId="60F2DD02" w:rsidR="004241AF" w:rsidRDefault="004241AF" w:rsidP="004241AF">
      <w:pPr>
        <w:rPr>
          <w:rStyle w:val="AGENDA1"/>
          <w:rFonts w:ascii="Gill Sans MT" w:hAnsi="Gill Sans MT"/>
          <w:b w:val="0"/>
          <w:bCs/>
          <w:i w:val="0"/>
          <w:iCs/>
          <w:color w:val="auto"/>
        </w:rPr>
      </w:pPr>
      <w:r w:rsidRPr="004241AF">
        <w:rPr>
          <w:rStyle w:val="AGENDA1"/>
          <w:rFonts w:ascii="Gill Sans MT" w:hAnsi="Gill Sans MT"/>
          <w:b w:val="0"/>
          <w:bCs/>
          <w:i w:val="0"/>
          <w:iCs/>
          <w:color w:val="auto"/>
        </w:rPr>
        <w:t>The Home Expert Construction Company, LLC, request</w:t>
      </w:r>
      <w:r w:rsidR="005B3AB1">
        <w:rPr>
          <w:rStyle w:val="AGENDA1"/>
          <w:rFonts w:ascii="Gill Sans MT" w:hAnsi="Gill Sans MT"/>
          <w:b w:val="0"/>
          <w:bCs/>
          <w:i w:val="0"/>
          <w:iCs/>
          <w:color w:val="auto"/>
        </w:rPr>
        <w:t>ed</w:t>
      </w:r>
      <w:r w:rsidRPr="004241AF">
        <w:rPr>
          <w:rStyle w:val="AGENDA1"/>
          <w:rFonts w:ascii="Gill Sans MT" w:hAnsi="Gill Sans MT"/>
          <w:b w:val="0"/>
          <w:bCs/>
          <w:i w:val="0"/>
          <w:iCs/>
          <w:color w:val="auto"/>
        </w:rPr>
        <w:t xml:space="preserve"> approval of a revised hillside protection overlay site plan.  The proposal include</w:t>
      </w:r>
      <w:r w:rsidR="00F74E08">
        <w:rPr>
          <w:rStyle w:val="AGENDA1"/>
          <w:rFonts w:ascii="Gill Sans MT" w:hAnsi="Gill Sans MT"/>
          <w:b w:val="0"/>
          <w:bCs/>
          <w:i w:val="0"/>
          <w:iCs/>
          <w:color w:val="auto"/>
        </w:rPr>
        <w:t>d</w:t>
      </w:r>
      <w:r w:rsidRPr="004241AF">
        <w:rPr>
          <w:rStyle w:val="AGENDA1"/>
          <w:rFonts w:ascii="Gill Sans MT" w:hAnsi="Gill Sans MT"/>
          <w:b w:val="0"/>
          <w:bCs/>
          <w:i w:val="0"/>
          <w:iCs/>
          <w:color w:val="auto"/>
        </w:rPr>
        <w:t xml:space="preserve"> a 106 square foot addition to the 2,438 square foot house.  The exterior will be gray </w:t>
      </w:r>
      <w:proofErr w:type="spellStart"/>
      <w:r w:rsidRPr="004241AF">
        <w:rPr>
          <w:rStyle w:val="AGENDA1"/>
          <w:rFonts w:ascii="Gill Sans MT" w:hAnsi="Gill Sans MT"/>
          <w:b w:val="0"/>
          <w:bCs/>
          <w:i w:val="0"/>
          <w:iCs/>
          <w:color w:val="auto"/>
        </w:rPr>
        <w:t>hardiplank</w:t>
      </w:r>
      <w:proofErr w:type="spellEnd"/>
      <w:r w:rsidRPr="004241AF">
        <w:rPr>
          <w:rStyle w:val="AGENDA1"/>
          <w:rFonts w:ascii="Gill Sans MT" w:hAnsi="Gill Sans MT"/>
          <w:b w:val="0"/>
          <w:bCs/>
          <w:i w:val="0"/>
          <w:iCs/>
          <w:color w:val="auto"/>
        </w:rPr>
        <w:t xml:space="preserve"> siding.</w:t>
      </w:r>
    </w:p>
    <w:p w14:paraId="24EFBF72" w14:textId="77777777" w:rsidR="004241AF" w:rsidRPr="00BC641A" w:rsidRDefault="004241AF" w:rsidP="004241AF">
      <w:pPr>
        <w:rPr>
          <w:rStyle w:val="AGENDA1"/>
          <w:rFonts w:ascii="Gill Sans MT" w:hAnsi="Gill Sans MT"/>
          <w:color w:val="auto"/>
        </w:rPr>
      </w:pPr>
    </w:p>
    <w:p w14:paraId="652E1D90" w14:textId="6C8FFAF0" w:rsidR="004241AF" w:rsidRPr="00721EF3" w:rsidRDefault="004241AF" w:rsidP="004241AF">
      <w:pPr>
        <w:rPr>
          <w:rStyle w:val="AGENDA1"/>
          <w:rFonts w:ascii="Gill Sans MT" w:hAnsi="Gill Sans MT"/>
          <w:b w:val="0"/>
          <w:i w:val="0"/>
          <w:color w:val="auto"/>
          <w:szCs w:val="24"/>
        </w:rPr>
      </w:pPr>
      <w:r w:rsidRPr="001C7F94">
        <w:rPr>
          <w:rStyle w:val="AGENDA1"/>
          <w:rFonts w:ascii="Gill Sans MT" w:hAnsi="Gill Sans MT"/>
          <w:b w:val="0"/>
          <w:i w:val="0"/>
          <w:color w:val="auto"/>
          <w:szCs w:val="24"/>
        </w:rPr>
        <w:t xml:space="preserve">Staff recommended approval of the </w:t>
      </w:r>
      <w:r w:rsidRPr="00BC641A">
        <w:rPr>
          <w:rStyle w:val="AGENDA1"/>
          <w:rFonts w:ascii="Gill Sans MT" w:hAnsi="Gill Sans MT"/>
          <w:b w:val="0"/>
          <w:i w:val="0"/>
          <w:color w:val="auto"/>
          <w:szCs w:val="24"/>
        </w:rPr>
        <w:t xml:space="preserve">proposed </w:t>
      </w:r>
      <w:r>
        <w:rPr>
          <w:rStyle w:val="AGENDA1"/>
          <w:rFonts w:ascii="Gill Sans MT" w:hAnsi="Gill Sans MT"/>
          <w:b w:val="0"/>
          <w:i w:val="0"/>
          <w:color w:val="auto"/>
          <w:szCs w:val="24"/>
        </w:rPr>
        <w:t>revised hillside protection overlay site plan</w:t>
      </w:r>
      <w:r w:rsidRPr="00BC641A">
        <w:rPr>
          <w:rStyle w:val="AGENDA1"/>
          <w:rFonts w:ascii="Gill Sans MT" w:hAnsi="Gill Sans MT"/>
          <w:b w:val="0"/>
          <w:i w:val="0"/>
          <w:color w:val="auto"/>
          <w:szCs w:val="24"/>
        </w:rPr>
        <w:t xml:space="preserve"> </w:t>
      </w:r>
      <w:r w:rsidRPr="001C7F94">
        <w:rPr>
          <w:rStyle w:val="AGENDA1"/>
          <w:rFonts w:ascii="Gill Sans MT" w:hAnsi="Gill Sans MT"/>
          <w:b w:val="0"/>
          <w:i w:val="0"/>
          <w:color w:val="auto"/>
          <w:szCs w:val="24"/>
        </w:rPr>
        <w:t>subj</w:t>
      </w:r>
      <w:r w:rsidRPr="009A1503">
        <w:rPr>
          <w:rStyle w:val="AGENDA1"/>
          <w:rFonts w:ascii="Gill Sans MT" w:hAnsi="Gill Sans MT"/>
          <w:b w:val="0"/>
          <w:i w:val="0"/>
          <w:color w:val="auto"/>
          <w:szCs w:val="24"/>
        </w:rPr>
        <w:t>ect to the</w:t>
      </w:r>
      <w:r w:rsidRPr="00721EF3">
        <w:rPr>
          <w:rStyle w:val="AGENDA1"/>
          <w:rFonts w:ascii="Gill Sans MT" w:hAnsi="Gill Sans MT"/>
          <w:b w:val="0"/>
          <w:i w:val="0"/>
          <w:color w:val="auto"/>
          <w:szCs w:val="24"/>
        </w:rPr>
        <w:t xml:space="preserve"> following conditions:</w:t>
      </w:r>
    </w:p>
    <w:p w14:paraId="3531186C" w14:textId="77777777" w:rsidR="004241AF" w:rsidRPr="009A2E4E" w:rsidRDefault="004241AF" w:rsidP="004241AF">
      <w:pPr>
        <w:tabs>
          <w:tab w:val="left" w:pos="900"/>
        </w:tabs>
        <w:snapToGrid w:val="0"/>
        <w:ind w:left="720"/>
        <w:contextualSpacing/>
        <w:jc w:val="both"/>
        <w:rPr>
          <w:rFonts w:ascii="Gill Sans MT" w:hAnsi="Gill Sans MT" w:cs="Arial"/>
          <w:snapToGrid w:val="0"/>
          <w:szCs w:val="24"/>
        </w:rPr>
      </w:pPr>
    </w:p>
    <w:p w14:paraId="3135D878" w14:textId="77777777" w:rsidR="008C20F6" w:rsidRPr="008C20F6" w:rsidRDefault="008C20F6" w:rsidP="0019773F">
      <w:pPr>
        <w:numPr>
          <w:ilvl w:val="0"/>
          <w:numId w:val="13"/>
        </w:numPr>
        <w:tabs>
          <w:tab w:val="left" w:pos="900"/>
        </w:tabs>
        <w:snapToGrid w:val="0"/>
        <w:contextualSpacing/>
        <w:jc w:val="both"/>
        <w:rPr>
          <w:rFonts w:ascii="Gill Sans MT" w:hAnsi="Gill Sans MT" w:cs="Arial"/>
          <w:snapToGrid w:val="0"/>
          <w:szCs w:val="24"/>
        </w:rPr>
      </w:pPr>
      <w:r w:rsidRPr="008C20F6">
        <w:rPr>
          <w:rFonts w:ascii="Gill Sans MT" w:hAnsi="Gill Sans MT" w:cs="Arial"/>
          <w:snapToGrid w:val="0"/>
          <w:szCs w:val="24"/>
        </w:rPr>
        <w:t xml:space="preserve">Removal of established trees outside </w:t>
      </w:r>
      <w:bookmarkStart w:id="17" w:name="_Hlk105484023"/>
      <w:r w:rsidRPr="008C20F6">
        <w:rPr>
          <w:rFonts w:ascii="Gill Sans MT" w:hAnsi="Gill Sans MT" w:cs="Arial"/>
          <w:snapToGrid w:val="0"/>
          <w:szCs w:val="24"/>
        </w:rPr>
        <w:t xml:space="preserve">of the building envelope or the area of disturbance shall be limited, </w:t>
      </w:r>
      <w:proofErr w:type="gramStart"/>
      <w:r w:rsidRPr="008C20F6">
        <w:rPr>
          <w:rFonts w:ascii="Gill Sans MT" w:hAnsi="Gill Sans MT" w:cs="Arial"/>
          <w:snapToGrid w:val="0"/>
          <w:szCs w:val="24"/>
        </w:rPr>
        <w:t>with the exception of</w:t>
      </w:r>
      <w:proofErr w:type="gramEnd"/>
      <w:r w:rsidRPr="008C20F6">
        <w:rPr>
          <w:rFonts w:ascii="Gill Sans MT" w:hAnsi="Gill Sans MT" w:cs="Arial"/>
          <w:snapToGrid w:val="0"/>
          <w:szCs w:val="24"/>
        </w:rPr>
        <w:t xml:space="preserve"> diseased or hazardous trees as recommended in writing by a landscape architect, licensed to practice in Tennessee.  </w:t>
      </w:r>
      <w:bookmarkEnd w:id="17"/>
    </w:p>
    <w:p w14:paraId="79BE3A19" w14:textId="77777777" w:rsidR="008C20F6" w:rsidRPr="008C20F6" w:rsidRDefault="008C20F6" w:rsidP="008C20F6">
      <w:pPr>
        <w:tabs>
          <w:tab w:val="left" w:pos="900"/>
        </w:tabs>
        <w:snapToGrid w:val="0"/>
        <w:ind w:left="720"/>
        <w:contextualSpacing/>
        <w:jc w:val="both"/>
        <w:rPr>
          <w:rFonts w:ascii="Gill Sans MT" w:hAnsi="Gill Sans MT" w:cs="Arial"/>
          <w:snapToGrid w:val="0"/>
          <w:szCs w:val="24"/>
        </w:rPr>
      </w:pPr>
    </w:p>
    <w:p w14:paraId="11C7CE5E" w14:textId="77777777" w:rsidR="008C20F6" w:rsidRPr="008C20F6" w:rsidRDefault="008C20F6" w:rsidP="0019773F">
      <w:pPr>
        <w:numPr>
          <w:ilvl w:val="0"/>
          <w:numId w:val="13"/>
        </w:numPr>
        <w:tabs>
          <w:tab w:val="left" w:pos="900"/>
        </w:tabs>
        <w:snapToGrid w:val="0"/>
        <w:contextualSpacing/>
        <w:jc w:val="both"/>
        <w:rPr>
          <w:rFonts w:ascii="Gill Sans MT" w:hAnsi="Gill Sans MT" w:cs="Arial"/>
          <w:snapToGrid w:val="0"/>
          <w:szCs w:val="24"/>
        </w:rPr>
      </w:pPr>
      <w:r w:rsidRPr="008C20F6">
        <w:rPr>
          <w:rFonts w:ascii="Gill Sans MT" w:hAnsi="Gill Sans MT" w:cs="Arial"/>
          <w:snapToGrid w:val="0"/>
          <w:szCs w:val="24"/>
        </w:rPr>
        <w:t xml:space="preserve">A Hillside Protection Overlay Site Plan shall be vested for a period of three years from the date of the original approval. </w:t>
      </w:r>
    </w:p>
    <w:p w14:paraId="16D53908" w14:textId="6C545066" w:rsidR="004241AF" w:rsidRPr="008C20F6" w:rsidRDefault="004241AF" w:rsidP="008C20F6">
      <w:pPr>
        <w:tabs>
          <w:tab w:val="left" w:pos="900"/>
        </w:tabs>
        <w:snapToGrid w:val="0"/>
        <w:ind w:left="720"/>
        <w:contextualSpacing/>
        <w:jc w:val="both"/>
        <w:rPr>
          <w:rFonts w:ascii="Gill Sans MT" w:hAnsi="Gill Sans MT" w:cs="Arial"/>
          <w:snapToGrid w:val="0"/>
          <w:szCs w:val="24"/>
        </w:rPr>
      </w:pPr>
    </w:p>
    <w:p w14:paraId="4EDD0151" w14:textId="77777777" w:rsidR="008C20F6" w:rsidRPr="008C20F6" w:rsidRDefault="008C20F6" w:rsidP="0019773F">
      <w:pPr>
        <w:numPr>
          <w:ilvl w:val="0"/>
          <w:numId w:val="13"/>
        </w:numPr>
        <w:tabs>
          <w:tab w:val="left" w:pos="900"/>
        </w:tabs>
        <w:snapToGrid w:val="0"/>
        <w:contextualSpacing/>
        <w:jc w:val="both"/>
        <w:rPr>
          <w:rFonts w:ascii="Gill Sans MT" w:hAnsi="Gill Sans MT" w:cs="Arial"/>
          <w:snapToGrid w:val="0"/>
          <w:szCs w:val="24"/>
        </w:rPr>
      </w:pPr>
      <w:r w:rsidRPr="008C20F6">
        <w:rPr>
          <w:rFonts w:ascii="Gill Sans MT" w:hAnsi="Gill Sans MT" w:cs="Arial"/>
          <w:snapToGrid w:val="0"/>
          <w:szCs w:val="24"/>
        </w:rPr>
        <w:t xml:space="preserve">Add the following note to the site </w:t>
      </w:r>
      <w:proofErr w:type="gramStart"/>
      <w:r w:rsidRPr="008C20F6">
        <w:rPr>
          <w:rFonts w:ascii="Gill Sans MT" w:hAnsi="Gill Sans MT" w:cs="Arial"/>
          <w:snapToGrid w:val="0"/>
          <w:szCs w:val="24"/>
        </w:rPr>
        <w:t>plan;</w:t>
      </w:r>
      <w:proofErr w:type="gramEnd"/>
    </w:p>
    <w:p w14:paraId="0F886DC0" w14:textId="77777777" w:rsidR="008C20F6" w:rsidRPr="008C20F6" w:rsidRDefault="008C20F6" w:rsidP="008C20F6">
      <w:pPr>
        <w:tabs>
          <w:tab w:val="left" w:pos="900"/>
        </w:tabs>
        <w:snapToGrid w:val="0"/>
        <w:ind w:left="720"/>
        <w:contextualSpacing/>
        <w:jc w:val="both"/>
        <w:rPr>
          <w:rFonts w:ascii="Gill Sans MT" w:hAnsi="Gill Sans MT" w:cs="Arial"/>
          <w:snapToGrid w:val="0"/>
          <w:szCs w:val="24"/>
        </w:rPr>
      </w:pPr>
    </w:p>
    <w:p w14:paraId="7FE712BF" w14:textId="77777777" w:rsidR="008C20F6" w:rsidRPr="008C20F6" w:rsidRDefault="008C20F6" w:rsidP="008C20F6">
      <w:pPr>
        <w:tabs>
          <w:tab w:val="left" w:pos="900"/>
        </w:tabs>
        <w:snapToGrid w:val="0"/>
        <w:ind w:left="720"/>
        <w:contextualSpacing/>
        <w:jc w:val="both"/>
        <w:rPr>
          <w:rFonts w:ascii="Gill Sans MT" w:hAnsi="Gill Sans MT" w:cs="Arial"/>
          <w:snapToGrid w:val="0"/>
          <w:szCs w:val="24"/>
        </w:rPr>
      </w:pPr>
      <w:r w:rsidRPr="008C20F6">
        <w:rPr>
          <w:rFonts w:ascii="Gill Sans MT" w:hAnsi="Gill Sans MT" w:cs="Arial"/>
          <w:snapToGrid w:val="0"/>
          <w:szCs w:val="24"/>
        </w:rPr>
        <w:t xml:space="preserve">This site plan is subject to a three-year vesting period, during which the development standards in effect on the date of approval will remain the standards applicable to this plan.  If construction is not completed during the first three years, the original site plan is considered a preliminary site plan and the applicant must obtain approval of a final site plan. Development of the property shown on this plan may be subject to standards other than those that were applicable during the vesting period.  The Initial vesting period for this plan expires on </w:t>
      </w:r>
      <w:sdt>
        <w:sdtPr>
          <w:rPr>
            <w:rFonts w:ascii="Gill Sans MT" w:hAnsi="Gill Sans MT" w:cs="Arial"/>
            <w:snapToGrid w:val="0"/>
            <w:szCs w:val="24"/>
          </w:rPr>
          <w:id w:val="740759952"/>
          <w:placeholder>
            <w:docPart w:val="4896F254FEE747B8AA64AE08121BFF10"/>
          </w:placeholder>
          <w:comboBox>
            <w:listItem w:displayText="January 8, " w:value="January 8, "/>
            <w:listItem w:displayText="February 4, " w:value="February 4, "/>
            <w:listItem w:displayText="March 4, " w:value="March 4, "/>
            <w:listItem w:displayText="April 1, " w:value="April 1, "/>
            <w:listItem w:displayText="May 6, " w:value="May 6, "/>
            <w:listItem w:displayText="June 3, " w:value="June 3, "/>
            <w:listItem w:displayText="July 1, " w:value="July 1, "/>
            <w:listItem w:displayText="August 5, " w:value="August 5, "/>
            <w:listItem w:displayText="September 3, " w:value="September 3, "/>
            <w:listItem w:displayText="October 7, " w:value="October 7, "/>
            <w:listItem w:displayText="November 4, " w:value="November 4, "/>
            <w:listItem w:displayText="December 2, " w:value="December 2, "/>
            <w:listItem w:displayText="January 6, " w:value="January 6, "/>
          </w:comboBox>
        </w:sdtPr>
        <w:sdtEndPr/>
        <w:sdtContent>
          <w:r w:rsidRPr="008C20F6">
            <w:rPr>
              <w:rFonts w:ascii="Gill Sans MT" w:hAnsi="Gill Sans MT" w:cs="Arial"/>
              <w:snapToGrid w:val="0"/>
              <w:szCs w:val="24"/>
            </w:rPr>
            <w:t xml:space="preserve">June 6, </w:t>
          </w:r>
        </w:sdtContent>
      </w:sdt>
      <w:sdt>
        <w:sdtPr>
          <w:rPr>
            <w:rFonts w:ascii="Gill Sans MT" w:hAnsi="Gill Sans MT" w:cs="Arial"/>
            <w:snapToGrid w:val="0"/>
            <w:szCs w:val="24"/>
          </w:rPr>
          <w:id w:val="-294911283"/>
          <w:placeholder>
            <w:docPart w:val="5F433AE09E9C4456A009E7FD846826B6"/>
          </w:placeholder>
          <w:comboBox>
            <w:listItem w:displayText="2019" w:value="2019"/>
            <w:listItem w:displayText="2020" w:value="2020"/>
            <w:listItem w:displayText="2021" w:value="2021"/>
            <w:listItem w:displayText="2022" w:value="2022"/>
            <w:listItem w:displayText="2023" w:value="2023"/>
          </w:comboBox>
        </w:sdtPr>
        <w:sdtEndPr/>
        <w:sdtContent>
          <w:r w:rsidRPr="008C20F6">
            <w:rPr>
              <w:rFonts w:ascii="Gill Sans MT" w:hAnsi="Gill Sans MT" w:cs="Arial"/>
              <w:snapToGrid w:val="0"/>
              <w:szCs w:val="24"/>
            </w:rPr>
            <w:t>2025</w:t>
          </w:r>
        </w:sdtContent>
      </w:sdt>
      <w:r w:rsidRPr="008C20F6">
        <w:rPr>
          <w:rFonts w:ascii="Gill Sans MT" w:hAnsi="Gill Sans MT" w:cs="Arial"/>
          <w:snapToGrid w:val="0"/>
          <w:szCs w:val="24"/>
        </w:rPr>
        <w:t xml:space="preserve">, unless extended by the City of Brentwood.  Persons relying on this plan after said date should contact the City of Brentwood to determine if development may continue as depicted on the plan.  </w:t>
      </w:r>
    </w:p>
    <w:p w14:paraId="5EC72BD6" w14:textId="7B273A63" w:rsidR="008C20F6" w:rsidRPr="008C20F6" w:rsidRDefault="008C20F6" w:rsidP="008C20F6">
      <w:pPr>
        <w:tabs>
          <w:tab w:val="left" w:pos="900"/>
        </w:tabs>
        <w:snapToGrid w:val="0"/>
        <w:ind w:left="720"/>
        <w:contextualSpacing/>
        <w:jc w:val="both"/>
        <w:rPr>
          <w:rFonts w:ascii="Gill Sans MT" w:hAnsi="Gill Sans MT" w:cs="Arial"/>
          <w:snapToGrid w:val="0"/>
          <w:szCs w:val="24"/>
        </w:rPr>
      </w:pPr>
    </w:p>
    <w:p w14:paraId="19E993BA" w14:textId="77777777" w:rsidR="008C20F6" w:rsidRPr="008C20F6" w:rsidRDefault="008C20F6" w:rsidP="0019773F">
      <w:pPr>
        <w:numPr>
          <w:ilvl w:val="0"/>
          <w:numId w:val="13"/>
        </w:numPr>
        <w:tabs>
          <w:tab w:val="left" w:pos="900"/>
        </w:tabs>
        <w:snapToGrid w:val="0"/>
        <w:contextualSpacing/>
        <w:jc w:val="both"/>
        <w:rPr>
          <w:rFonts w:ascii="Gill Sans MT" w:hAnsi="Gill Sans MT" w:cs="Arial"/>
          <w:snapToGrid w:val="0"/>
          <w:szCs w:val="24"/>
        </w:rPr>
      </w:pPr>
      <w:r w:rsidRPr="008C20F6">
        <w:rPr>
          <w:rFonts w:ascii="Gill Sans MT" w:hAnsi="Gill Sans MT" w:cs="Arial"/>
          <w:snapToGrid w:val="0"/>
          <w:szCs w:val="24"/>
        </w:rPr>
        <w:t xml:space="preserve">When the construction authorized pursuant to a site plan is not completed within three years from the date of initial approval, but the applicant desires to complete the project proposed for the site, the plan as initially approved for the project or as amended shall be considered a preliminary site plan.  If the applicant secures all necessary permits, commences site </w:t>
      </w:r>
      <w:proofErr w:type="gramStart"/>
      <w:r w:rsidRPr="008C20F6">
        <w:rPr>
          <w:rFonts w:ascii="Gill Sans MT" w:hAnsi="Gill Sans MT" w:cs="Arial"/>
          <w:snapToGrid w:val="0"/>
          <w:szCs w:val="24"/>
        </w:rPr>
        <w:t>preparation</w:t>
      </w:r>
      <w:proofErr w:type="gramEnd"/>
      <w:r w:rsidRPr="008C20F6">
        <w:rPr>
          <w:rFonts w:ascii="Gill Sans MT" w:hAnsi="Gill Sans MT" w:cs="Arial"/>
          <w:snapToGrid w:val="0"/>
          <w:szCs w:val="24"/>
        </w:rPr>
        <w:t xml:space="preserve"> and obtains approval of a final site plan within the three-year vesting period following approval of the preliminary site plan, then the vesting period shall be extended an additional two years beyond the expiration of the initial three-year vesting period.  During the two-year extension, the applicant must commence construction and maintain any necessary permits to remain vested.</w:t>
      </w:r>
    </w:p>
    <w:p w14:paraId="30D4F806" w14:textId="77777777" w:rsidR="008C20F6" w:rsidRPr="008C20F6" w:rsidRDefault="008C20F6" w:rsidP="008C20F6">
      <w:pPr>
        <w:tabs>
          <w:tab w:val="left" w:pos="900"/>
        </w:tabs>
        <w:snapToGrid w:val="0"/>
        <w:ind w:left="720"/>
        <w:contextualSpacing/>
        <w:jc w:val="both"/>
        <w:rPr>
          <w:rFonts w:ascii="Gill Sans MT" w:hAnsi="Gill Sans MT" w:cs="Arial"/>
          <w:snapToGrid w:val="0"/>
          <w:szCs w:val="24"/>
        </w:rPr>
      </w:pPr>
    </w:p>
    <w:p w14:paraId="753BD385" w14:textId="77777777" w:rsidR="008C20F6" w:rsidRPr="008C20F6" w:rsidRDefault="008C20F6" w:rsidP="0019773F">
      <w:pPr>
        <w:numPr>
          <w:ilvl w:val="0"/>
          <w:numId w:val="13"/>
        </w:numPr>
        <w:tabs>
          <w:tab w:val="left" w:pos="900"/>
        </w:tabs>
        <w:snapToGrid w:val="0"/>
        <w:contextualSpacing/>
        <w:jc w:val="both"/>
        <w:rPr>
          <w:rFonts w:ascii="Gill Sans MT" w:hAnsi="Gill Sans MT" w:cs="Arial"/>
          <w:snapToGrid w:val="0"/>
          <w:szCs w:val="24"/>
        </w:rPr>
      </w:pPr>
      <w:r w:rsidRPr="008C20F6">
        <w:rPr>
          <w:rFonts w:ascii="Gill Sans MT" w:hAnsi="Gill Sans MT" w:cs="Arial"/>
          <w:snapToGrid w:val="0"/>
          <w:szCs w:val="24"/>
        </w:rPr>
        <w:t xml:space="preserve">If </w:t>
      </w:r>
      <w:proofErr w:type="gramStart"/>
      <w:r w:rsidRPr="008C20F6">
        <w:rPr>
          <w:rFonts w:ascii="Gill Sans MT" w:hAnsi="Gill Sans MT" w:cs="Arial"/>
          <w:snapToGrid w:val="0"/>
          <w:szCs w:val="24"/>
        </w:rPr>
        <w:t>necessary</w:t>
      </w:r>
      <w:proofErr w:type="gramEnd"/>
      <w:r w:rsidRPr="008C20F6">
        <w:rPr>
          <w:rFonts w:ascii="Gill Sans MT" w:hAnsi="Gill Sans MT" w:cs="Arial"/>
          <w:snapToGrid w:val="0"/>
          <w:szCs w:val="24"/>
        </w:rPr>
        <w:t xml:space="preserve"> permits are maintained and construction, as defined by Section 78-43, has commenced by the end of the two-year extension, then the vesting period shall remain in effect until the Planning and Codes Department has certified final completion of the </w:t>
      </w:r>
      <w:r w:rsidRPr="008C20F6">
        <w:rPr>
          <w:rFonts w:ascii="Gill Sans MT" w:hAnsi="Gill Sans MT" w:cs="Arial"/>
          <w:snapToGrid w:val="0"/>
          <w:szCs w:val="24"/>
        </w:rPr>
        <w:lastRenderedPageBreak/>
        <w:t>project, provided the total vesting period shall not exceed ten years from the date of approval of the preliminary site plan.</w:t>
      </w:r>
    </w:p>
    <w:p w14:paraId="132E9140" w14:textId="77777777" w:rsidR="008C20F6" w:rsidRPr="008C20F6" w:rsidRDefault="008C20F6" w:rsidP="008C20F6">
      <w:pPr>
        <w:tabs>
          <w:tab w:val="left" w:pos="900"/>
        </w:tabs>
        <w:snapToGrid w:val="0"/>
        <w:ind w:left="720"/>
        <w:contextualSpacing/>
        <w:jc w:val="both"/>
        <w:rPr>
          <w:rFonts w:ascii="Gill Sans MT" w:hAnsi="Gill Sans MT" w:cs="Arial"/>
          <w:snapToGrid w:val="0"/>
          <w:szCs w:val="24"/>
        </w:rPr>
      </w:pPr>
    </w:p>
    <w:p w14:paraId="7C870882" w14:textId="77777777" w:rsidR="008C20F6" w:rsidRPr="008C20F6" w:rsidRDefault="008C20F6" w:rsidP="0019773F">
      <w:pPr>
        <w:numPr>
          <w:ilvl w:val="0"/>
          <w:numId w:val="13"/>
        </w:numPr>
        <w:tabs>
          <w:tab w:val="left" w:pos="900"/>
        </w:tabs>
        <w:snapToGrid w:val="0"/>
        <w:contextualSpacing/>
        <w:jc w:val="both"/>
        <w:rPr>
          <w:rFonts w:ascii="Gill Sans MT" w:hAnsi="Gill Sans MT" w:cs="Arial"/>
          <w:snapToGrid w:val="0"/>
          <w:szCs w:val="24"/>
        </w:rPr>
      </w:pPr>
      <w:r w:rsidRPr="008C20F6">
        <w:rPr>
          <w:rFonts w:ascii="Gill Sans MT" w:hAnsi="Gill Sans MT" w:cs="Arial"/>
          <w:snapToGrid w:val="0"/>
          <w:szCs w:val="24"/>
        </w:rPr>
        <w:t>If the construction authorized pursuant to a site plan is completed within three years from the date of approval, the site plan shall then be considered the final site plan for the project.</w:t>
      </w:r>
    </w:p>
    <w:p w14:paraId="635E4F45" w14:textId="77777777" w:rsidR="008C20F6" w:rsidRPr="008C20F6" w:rsidRDefault="008C20F6" w:rsidP="008C20F6">
      <w:pPr>
        <w:tabs>
          <w:tab w:val="left" w:pos="900"/>
        </w:tabs>
        <w:snapToGrid w:val="0"/>
        <w:ind w:left="720"/>
        <w:contextualSpacing/>
        <w:jc w:val="both"/>
        <w:rPr>
          <w:rFonts w:ascii="Gill Sans MT" w:hAnsi="Gill Sans MT" w:cs="Arial"/>
          <w:snapToGrid w:val="0"/>
          <w:szCs w:val="24"/>
        </w:rPr>
      </w:pPr>
    </w:p>
    <w:p w14:paraId="34140793" w14:textId="77777777" w:rsidR="008C20F6" w:rsidRPr="008C20F6" w:rsidRDefault="008C20F6" w:rsidP="0019773F">
      <w:pPr>
        <w:numPr>
          <w:ilvl w:val="0"/>
          <w:numId w:val="13"/>
        </w:numPr>
        <w:tabs>
          <w:tab w:val="left" w:pos="900"/>
        </w:tabs>
        <w:snapToGrid w:val="0"/>
        <w:contextualSpacing/>
        <w:jc w:val="both"/>
        <w:rPr>
          <w:rFonts w:ascii="Gill Sans MT" w:hAnsi="Gill Sans MT" w:cs="Arial"/>
          <w:snapToGrid w:val="0"/>
          <w:szCs w:val="24"/>
        </w:rPr>
      </w:pPr>
      <w:r w:rsidRPr="008C20F6">
        <w:rPr>
          <w:rFonts w:ascii="Gill Sans MT" w:hAnsi="Gill Sans MT" w:cs="Arial"/>
          <w:snapToGrid w:val="0"/>
          <w:szCs w:val="24"/>
        </w:rPr>
        <w:t xml:space="preserve">The property owner is responsible for all development fees including water and sewer service and tap fees, building permit fees and Public Works Project Fees.  The required fees shall be used for future infrastructure related improvements required by the proposed development.  </w:t>
      </w:r>
    </w:p>
    <w:p w14:paraId="7F734F64" w14:textId="77777777" w:rsidR="008C20F6" w:rsidRPr="008C20F6" w:rsidRDefault="008C20F6" w:rsidP="008C20F6">
      <w:pPr>
        <w:tabs>
          <w:tab w:val="left" w:pos="900"/>
        </w:tabs>
        <w:snapToGrid w:val="0"/>
        <w:ind w:left="720"/>
        <w:contextualSpacing/>
        <w:jc w:val="both"/>
        <w:rPr>
          <w:rFonts w:ascii="Gill Sans MT" w:hAnsi="Gill Sans MT" w:cs="Arial"/>
          <w:snapToGrid w:val="0"/>
          <w:szCs w:val="24"/>
        </w:rPr>
      </w:pPr>
    </w:p>
    <w:p w14:paraId="05B9A9FD" w14:textId="77777777" w:rsidR="008C20F6" w:rsidRPr="008C20F6" w:rsidRDefault="008C20F6" w:rsidP="0019773F">
      <w:pPr>
        <w:numPr>
          <w:ilvl w:val="0"/>
          <w:numId w:val="13"/>
        </w:numPr>
        <w:tabs>
          <w:tab w:val="left" w:pos="900"/>
        </w:tabs>
        <w:snapToGrid w:val="0"/>
        <w:contextualSpacing/>
        <w:jc w:val="both"/>
        <w:rPr>
          <w:rFonts w:ascii="Gill Sans MT" w:hAnsi="Gill Sans MT" w:cs="Arial"/>
          <w:snapToGrid w:val="0"/>
          <w:szCs w:val="24"/>
        </w:rPr>
      </w:pPr>
      <w:r w:rsidRPr="008C20F6">
        <w:rPr>
          <w:rFonts w:ascii="Gill Sans MT" w:hAnsi="Gill Sans MT" w:cs="Arial"/>
          <w:snapToGrid w:val="0"/>
          <w:szCs w:val="24"/>
        </w:rPr>
        <w:t xml:space="preserve">Add the following note to the plans that are to be submitted for building permit review: “This document certifies that the building materials specified in the Planning Commission approval of this project (BPC2205-007) are likewise provided for in the plans submitted.  Any deviation from the approved building materials will negate any staff approval of said plans.  Proposed changes to project specifications will be submitted to the Planning Commission for further consideration.  </w:t>
      </w:r>
    </w:p>
    <w:p w14:paraId="3EBB0FB9" w14:textId="77777777" w:rsidR="008C20F6" w:rsidRPr="008C20F6" w:rsidRDefault="008C20F6" w:rsidP="008C20F6">
      <w:pPr>
        <w:tabs>
          <w:tab w:val="left" w:pos="900"/>
        </w:tabs>
        <w:snapToGrid w:val="0"/>
        <w:ind w:left="720"/>
        <w:contextualSpacing/>
        <w:jc w:val="both"/>
        <w:rPr>
          <w:rFonts w:ascii="Gill Sans MT" w:hAnsi="Gill Sans MT" w:cs="Arial"/>
          <w:snapToGrid w:val="0"/>
          <w:szCs w:val="24"/>
        </w:rPr>
      </w:pPr>
    </w:p>
    <w:p w14:paraId="29570A9E" w14:textId="77777777" w:rsidR="008C20F6" w:rsidRPr="008C20F6" w:rsidRDefault="008C20F6" w:rsidP="0019773F">
      <w:pPr>
        <w:numPr>
          <w:ilvl w:val="0"/>
          <w:numId w:val="13"/>
        </w:numPr>
        <w:tabs>
          <w:tab w:val="left" w:pos="900"/>
        </w:tabs>
        <w:snapToGrid w:val="0"/>
        <w:contextualSpacing/>
        <w:jc w:val="both"/>
        <w:rPr>
          <w:rFonts w:ascii="Gill Sans MT" w:hAnsi="Gill Sans MT" w:cs="Arial"/>
          <w:snapToGrid w:val="0"/>
          <w:szCs w:val="24"/>
        </w:rPr>
      </w:pPr>
      <w:r w:rsidRPr="008C20F6">
        <w:rPr>
          <w:rFonts w:ascii="Gill Sans MT" w:hAnsi="Gill Sans MT" w:cs="Arial"/>
          <w:snapToGrid w:val="0"/>
          <w:szCs w:val="24"/>
        </w:rPr>
        <w:t xml:space="preserve">Complete building plans shall be submitted to the Planning and Codes Department for review, </w:t>
      </w:r>
      <w:proofErr w:type="gramStart"/>
      <w:r w:rsidRPr="008C20F6">
        <w:rPr>
          <w:rFonts w:ascii="Gill Sans MT" w:hAnsi="Gill Sans MT" w:cs="Arial"/>
          <w:snapToGrid w:val="0"/>
          <w:szCs w:val="24"/>
        </w:rPr>
        <w:t>approval</w:t>
      </w:r>
      <w:proofErr w:type="gramEnd"/>
      <w:r w:rsidRPr="008C20F6">
        <w:rPr>
          <w:rFonts w:ascii="Gill Sans MT" w:hAnsi="Gill Sans MT" w:cs="Arial"/>
          <w:snapToGrid w:val="0"/>
          <w:szCs w:val="24"/>
        </w:rPr>
        <w:t xml:space="preserve"> and issuance of the required permits before any work is begun.  Additionally, all required electrical permits, issued by the State of Tennessee must be received before any work is begun.</w:t>
      </w:r>
    </w:p>
    <w:p w14:paraId="0B3F2425" w14:textId="77777777" w:rsidR="008C20F6" w:rsidRPr="008C20F6" w:rsidRDefault="008C20F6" w:rsidP="008C20F6">
      <w:pPr>
        <w:tabs>
          <w:tab w:val="left" w:pos="900"/>
        </w:tabs>
        <w:snapToGrid w:val="0"/>
        <w:ind w:left="720"/>
        <w:contextualSpacing/>
        <w:jc w:val="both"/>
        <w:rPr>
          <w:rFonts w:ascii="Gill Sans MT" w:hAnsi="Gill Sans MT" w:cs="Arial"/>
          <w:snapToGrid w:val="0"/>
          <w:szCs w:val="24"/>
        </w:rPr>
      </w:pPr>
    </w:p>
    <w:p w14:paraId="105A63A1" w14:textId="77777777" w:rsidR="008C20F6" w:rsidRPr="008C20F6" w:rsidRDefault="008C20F6" w:rsidP="0019773F">
      <w:pPr>
        <w:numPr>
          <w:ilvl w:val="0"/>
          <w:numId w:val="13"/>
        </w:numPr>
        <w:tabs>
          <w:tab w:val="left" w:pos="900"/>
        </w:tabs>
        <w:snapToGrid w:val="0"/>
        <w:contextualSpacing/>
        <w:jc w:val="both"/>
        <w:rPr>
          <w:rFonts w:ascii="Gill Sans MT" w:hAnsi="Gill Sans MT" w:cs="Arial"/>
          <w:snapToGrid w:val="0"/>
          <w:szCs w:val="24"/>
        </w:rPr>
      </w:pPr>
      <w:r w:rsidRPr="008C20F6">
        <w:rPr>
          <w:rFonts w:ascii="Gill Sans MT" w:hAnsi="Gill Sans MT" w:cs="Arial"/>
          <w:snapToGrid w:val="0"/>
          <w:szCs w:val="24"/>
        </w:rPr>
        <w:t xml:space="preserve">Deviations from the approved plan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w:t>
      </w:r>
      <w:proofErr w:type="gramStart"/>
      <w:r w:rsidRPr="008C20F6">
        <w:rPr>
          <w:rFonts w:ascii="Gill Sans MT" w:hAnsi="Gill Sans MT" w:cs="Arial"/>
          <w:snapToGrid w:val="0"/>
          <w:szCs w:val="24"/>
        </w:rPr>
        <w:t>City</w:t>
      </w:r>
      <w:proofErr w:type="gramEnd"/>
      <w:r w:rsidRPr="008C20F6">
        <w:rPr>
          <w:rFonts w:ascii="Gill Sans MT" w:hAnsi="Gill Sans MT" w:cs="Arial"/>
          <w:snapToGrid w:val="0"/>
          <w:szCs w:val="24"/>
        </w:rPr>
        <w:t xml:space="preserve">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14:paraId="76ACD633" w14:textId="77777777" w:rsidR="008C20F6" w:rsidRPr="008C20F6" w:rsidRDefault="008C20F6" w:rsidP="008C20F6">
      <w:pPr>
        <w:tabs>
          <w:tab w:val="left" w:pos="900"/>
        </w:tabs>
        <w:snapToGrid w:val="0"/>
        <w:ind w:left="720"/>
        <w:contextualSpacing/>
        <w:jc w:val="both"/>
        <w:rPr>
          <w:rFonts w:ascii="Gill Sans MT" w:hAnsi="Gill Sans MT" w:cs="Arial"/>
          <w:snapToGrid w:val="0"/>
          <w:szCs w:val="24"/>
        </w:rPr>
      </w:pPr>
    </w:p>
    <w:p w14:paraId="5FA26400" w14:textId="77777777" w:rsidR="008C20F6" w:rsidRPr="008C20F6" w:rsidRDefault="008C20F6" w:rsidP="0019773F">
      <w:pPr>
        <w:numPr>
          <w:ilvl w:val="0"/>
          <w:numId w:val="13"/>
        </w:numPr>
        <w:tabs>
          <w:tab w:val="left" w:pos="900"/>
        </w:tabs>
        <w:snapToGrid w:val="0"/>
        <w:contextualSpacing/>
        <w:jc w:val="both"/>
        <w:rPr>
          <w:rFonts w:ascii="Gill Sans MT" w:hAnsi="Gill Sans MT" w:cs="Arial"/>
          <w:snapToGrid w:val="0"/>
          <w:szCs w:val="24"/>
        </w:rPr>
      </w:pPr>
      <w:r w:rsidRPr="008C20F6">
        <w:rPr>
          <w:rFonts w:ascii="Gill Sans MT" w:hAnsi="Gill Sans MT" w:cs="Arial"/>
          <w:snapToGrid w:val="0"/>
          <w:szCs w:val="24"/>
        </w:rPr>
        <w:t>Development of this project shall comply with all applicable codes and ordinances of the City of Brentwood.</w:t>
      </w:r>
    </w:p>
    <w:p w14:paraId="73E34F67" w14:textId="77777777" w:rsidR="008C20F6" w:rsidRPr="008C20F6" w:rsidRDefault="008C20F6" w:rsidP="008C20F6">
      <w:pPr>
        <w:tabs>
          <w:tab w:val="left" w:pos="900"/>
        </w:tabs>
        <w:snapToGrid w:val="0"/>
        <w:ind w:left="720"/>
        <w:contextualSpacing/>
        <w:jc w:val="both"/>
        <w:rPr>
          <w:rFonts w:ascii="Gill Sans MT" w:hAnsi="Gill Sans MT" w:cs="Arial"/>
          <w:snapToGrid w:val="0"/>
          <w:szCs w:val="24"/>
        </w:rPr>
      </w:pPr>
    </w:p>
    <w:p w14:paraId="799D3F1B" w14:textId="6F94E660" w:rsidR="008C20F6" w:rsidRPr="008C20F6" w:rsidRDefault="008C20F6" w:rsidP="0019773F">
      <w:pPr>
        <w:numPr>
          <w:ilvl w:val="0"/>
          <w:numId w:val="13"/>
        </w:numPr>
        <w:tabs>
          <w:tab w:val="left" w:pos="900"/>
        </w:tabs>
        <w:snapToGrid w:val="0"/>
        <w:contextualSpacing/>
        <w:jc w:val="both"/>
        <w:rPr>
          <w:rFonts w:ascii="Gill Sans MT" w:hAnsi="Gill Sans MT" w:cs="Arial"/>
          <w:snapToGrid w:val="0"/>
          <w:szCs w:val="24"/>
        </w:rPr>
      </w:pPr>
      <w:r w:rsidRPr="008C20F6">
        <w:rPr>
          <w:rFonts w:ascii="Gill Sans MT" w:hAnsi="Gill Sans MT" w:cs="Arial"/>
          <w:snapToGrid w:val="0"/>
          <w:szCs w:val="24"/>
        </w:rPr>
        <w:t xml:space="preserve">Approval of the proposed plan shall be limited to the illustrations and plans presented to the Planning Commission for review and approval on </w:t>
      </w:r>
      <w:sdt>
        <w:sdtPr>
          <w:rPr>
            <w:rFonts w:ascii="Gill Sans MT" w:hAnsi="Gill Sans MT" w:cs="Arial"/>
            <w:snapToGrid w:val="0"/>
            <w:szCs w:val="24"/>
          </w:rPr>
          <w:id w:val="-1353410832"/>
          <w:placeholder>
            <w:docPart w:val="A96B2F54BA7043F0AAFC7D666BEE2BA8"/>
          </w:placeholder>
          <w:comboBox>
            <w:listItem w:displayText="December 4, 2018" w:value="December 4, 2018"/>
            <w:listItem w:displayText="January 8, 2019" w:value="January 8, 2019"/>
            <w:listItem w:displayText="February 4, 2019" w:value="February 4, 2019"/>
            <w:listItem w:displayText="March 4, 2019" w:value="March 4, 2019"/>
            <w:listItem w:displayText="April 1, 2019" w:value="April 1, 2019"/>
            <w:listItem w:displayText="May 6, 2019" w:value="May 6, 2019"/>
            <w:listItem w:displayText="June 3, 2019" w:value="June 3, 2019"/>
            <w:listItem w:displayText="July 1, 2019" w:value="July 1, 2019"/>
            <w:listItem w:displayText="August 5, 2019" w:value="August 5, 2019"/>
            <w:listItem w:displayText="September 3, 2019" w:value="September 3, 2019"/>
            <w:listItem w:displayText="October 7, 2019" w:value="October 7, 2019"/>
            <w:listItem w:displayText="November 4, 2019" w:value="November 4, 2019"/>
            <w:listItem w:displayText="December 2, 2019" w:value="December 2, 2019"/>
            <w:listItem w:displayText="January 6, 2020" w:value="January 6, 2020"/>
          </w:comboBox>
        </w:sdtPr>
        <w:sdtEndPr/>
        <w:sdtContent>
          <w:r w:rsidRPr="008C20F6">
            <w:rPr>
              <w:rFonts w:ascii="Gill Sans MT" w:hAnsi="Gill Sans MT" w:cs="Arial"/>
              <w:snapToGrid w:val="0"/>
              <w:szCs w:val="24"/>
            </w:rPr>
            <w:t>June 6, 2022</w:t>
          </w:r>
        </w:sdtContent>
      </w:sdt>
      <w:r w:rsidRPr="008C20F6">
        <w:rPr>
          <w:rFonts w:ascii="Gill Sans MT" w:hAnsi="Gill Sans MT" w:cs="Arial"/>
          <w:snapToGrid w:val="0"/>
          <w:szCs w:val="24"/>
        </w:rPr>
        <w:t>.  Any changes to Planning Commission approved plans and specifications will require staff review and re-approval by the Planning Commission.</w:t>
      </w:r>
    </w:p>
    <w:p w14:paraId="31ECD150" w14:textId="77777777" w:rsidR="004241AF" w:rsidRDefault="004241AF" w:rsidP="009A2E4E">
      <w:pPr>
        <w:rPr>
          <w:rStyle w:val="AGENDA1"/>
          <w:rFonts w:ascii="Gill Sans MT" w:hAnsi="Gill Sans MT"/>
          <w:i w:val="0"/>
          <w:color w:val="auto"/>
          <w:szCs w:val="24"/>
        </w:rPr>
      </w:pPr>
    </w:p>
    <w:p w14:paraId="5FB28F4D" w14:textId="1D161906" w:rsidR="00F426B4" w:rsidRDefault="00A265F3" w:rsidP="00170B44">
      <w:pPr>
        <w:pStyle w:val="ListParagraph"/>
        <w:tabs>
          <w:tab w:val="left" w:pos="720"/>
        </w:tabs>
        <w:ind w:left="0"/>
        <w:contextualSpacing/>
        <w:jc w:val="both"/>
        <w:rPr>
          <w:rStyle w:val="AGENDA1"/>
          <w:rFonts w:ascii="Gill Sans MT" w:hAnsi="Gill Sans MT"/>
          <w:b w:val="0"/>
          <w:i w:val="0"/>
          <w:color w:val="auto"/>
        </w:rPr>
      </w:pPr>
      <w:r w:rsidRPr="00CF2808">
        <w:rPr>
          <w:rStyle w:val="AGENDA1"/>
          <w:rFonts w:ascii="Gill Sans MT" w:hAnsi="Gill Sans MT"/>
          <w:b w:val="0"/>
          <w:i w:val="0"/>
          <w:color w:val="auto"/>
        </w:rPr>
        <w:t xml:space="preserve">Mr. </w:t>
      </w:r>
      <w:r w:rsidR="00661BF6">
        <w:rPr>
          <w:rStyle w:val="AGENDA1"/>
          <w:rFonts w:ascii="Gill Sans MT" w:hAnsi="Gill Sans MT"/>
          <w:b w:val="0"/>
          <w:i w:val="0"/>
          <w:color w:val="auto"/>
        </w:rPr>
        <w:t>Clark</w:t>
      </w:r>
      <w:r>
        <w:rPr>
          <w:rStyle w:val="AGENDA1"/>
          <w:rFonts w:ascii="Gill Sans MT" w:hAnsi="Gill Sans MT"/>
          <w:b w:val="0"/>
          <w:i w:val="0"/>
          <w:color w:val="auto"/>
        </w:rPr>
        <w:t xml:space="preserve"> </w:t>
      </w:r>
      <w:r w:rsidRPr="00CF2808">
        <w:rPr>
          <w:rStyle w:val="AGENDA1"/>
          <w:rFonts w:ascii="Gill Sans MT" w:hAnsi="Gill Sans MT"/>
          <w:b w:val="0"/>
          <w:i w:val="0"/>
          <w:color w:val="auto"/>
        </w:rPr>
        <w:t xml:space="preserve">moved for approval of the items on the Consent Agenda.  Seconded by </w:t>
      </w:r>
      <w:bookmarkStart w:id="18" w:name="_Hlk32561718"/>
      <w:r>
        <w:rPr>
          <w:rStyle w:val="AGENDA1"/>
          <w:rFonts w:ascii="Gill Sans MT" w:hAnsi="Gill Sans MT"/>
          <w:b w:val="0"/>
          <w:i w:val="0"/>
          <w:color w:val="auto"/>
        </w:rPr>
        <w:t xml:space="preserve">Mr. </w:t>
      </w:r>
      <w:r w:rsidR="00661BF6">
        <w:rPr>
          <w:rStyle w:val="AGENDA1"/>
          <w:rFonts w:ascii="Gill Sans MT" w:hAnsi="Gill Sans MT"/>
          <w:b w:val="0"/>
          <w:i w:val="0"/>
          <w:color w:val="auto"/>
        </w:rPr>
        <w:t>Pippin</w:t>
      </w:r>
      <w:r w:rsidRPr="00CF2808">
        <w:rPr>
          <w:rStyle w:val="AGENDA1"/>
          <w:rFonts w:ascii="Gill Sans MT" w:hAnsi="Gill Sans MT"/>
          <w:b w:val="0"/>
          <w:i w:val="0"/>
          <w:color w:val="auto"/>
        </w:rPr>
        <w:t>; motion was approved unanimously.</w:t>
      </w:r>
      <w:bookmarkEnd w:id="18"/>
    </w:p>
    <w:p w14:paraId="520DEAB1" w14:textId="4F52EEDD" w:rsidR="000438E7" w:rsidRDefault="000438E7">
      <w:pPr>
        <w:rPr>
          <w:rFonts w:ascii="Gill Sans MT" w:hAnsi="Gill Sans MT" w:cs="Arial"/>
          <w:b/>
          <w:szCs w:val="24"/>
          <w:u w:val="single"/>
        </w:rPr>
      </w:pPr>
    </w:p>
    <w:p w14:paraId="6369A547" w14:textId="77777777" w:rsidR="008C20F6" w:rsidRDefault="008C20F6">
      <w:pPr>
        <w:rPr>
          <w:rFonts w:ascii="Gill Sans MT" w:hAnsi="Gill Sans MT" w:cs="Arial"/>
          <w:b/>
          <w:szCs w:val="24"/>
          <w:u w:val="single"/>
        </w:rPr>
      </w:pPr>
      <w:r>
        <w:rPr>
          <w:rFonts w:ascii="Gill Sans MT" w:hAnsi="Gill Sans MT" w:cs="Arial"/>
          <w:szCs w:val="24"/>
        </w:rPr>
        <w:br w:type="page"/>
      </w:r>
    </w:p>
    <w:p w14:paraId="1078EA35" w14:textId="1DEE8B7B" w:rsidR="00F426B4" w:rsidRPr="00CF2808" w:rsidRDefault="00F426B4" w:rsidP="00F426B4">
      <w:pPr>
        <w:pStyle w:val="Heading1"/>
        <w:rPr>
          <w:rFonts w:ascii="Gill Sans MT" w:hAnsi="Gill Sans MT" w:cs="Arial"/>
          <w:szCs w:val="24"/>
        </w:rPr>
      </w:pPr>
      <w:r w:rsidRPr="00D83F3D">
        <w:rPr>
          <w:rFonts w:ascii="Gill Sans MT" w:hAnsi="Gill Sans MT" w:cs="Arial"/>
          <w:szCs w:val="24"/>
        </w:rPr>
        <w:lastRenderedPageBreak/>
        <w:t>REGULAR AGENDA</w:t>
      </w:r>
    </w:p>
    <w:p w14:paraId="45E7ABC0" w14:textId="5CD640AD" w:rsidR="00A265F3" w:rsidRDefault="00A265F3" w:rsidP="009A2E4E">
      <w:pPr>
        <w:rPr>
          <w:rStyle w:val="AGENDA1"/>
          <w:rFonts w:ascii="Gill Sans MT" w:hAnsi="Gill Sans MT"/>
          <w:i w:val="0"/>
          <w:color w:val="auto"/>
          <w:szCs w:val="24"/>
        </w:rPr>
      </w:pPr>
    </w:p>
    <w:p w14:paraId="7D95BACD" w14:textId="704D448D" w:rsidR="00F426B4" w:rsidRPr="00E419EE" w:rsidRDefault="00F426B4" w:rsidP="00F426B4">
      <w:pPr>
        <w:tabs>
          <w:tab w:val="left" w:pos="900"/>
        </w:tabs>
        <w:snapToGrid w:val="0"/>
        <w:ind w:left="907" w:hanging="907"/>
        <w:contextualSpacing/>
        <w:jc w:val="both"/>
        <w:rPr>
          <w:rStyle w:val="AGENDA1"/>
          <w:rFonts w:ascii="Gill Sans MT" w:hAnsi="Gill Sans MT"/>
          <w:b w:val="0"/>
          <w:i w:val="0"/>
          <w:color w:val="auto"/>
          <w:szCs w:val="24"/>
        </w:rPr>
      </w:pPr>
      <w:r w:rsidRPr="00CF2808">
        <w:rPr>
          <w:rFonts w:ascii="Gill Sans MT" w:hAnsi="Gill Sans MT" w:cs="Arial"/>
          <w:b/>
          <w:snapToGrid w:val="0"/>
          <w:szCs w:val="24"/>
        </w:rPr>
        <w:t xml:space="preserve">Item </w:t>
      </w:r>
      <w:r>
        <w:rPr>
          <w:rFonts w:ascii="Gill Sans MT" w:hAnsi="Gill Sans MT" w:cs="Arial"/>
          <w:b/>
          <w:snapToGrid w:val="0"/>
          <w:szCs w:val="24"/>
        </w:rPr>
        <w:t>1</w:t>
      </w:r>
      <w:r w:rsidRPr="00CF2808">
        <w:rPr>
          <w:rFonts w:ascii="Gill Sans MT" w:hAnsi="Gill Sans MT" w:cs="Arial"/>
          <w:b/>
          <w:snapToGrid w:val="0"/>
          <w:szCs w:val="24"/>
        </w:rPr>
        <w:t>:</w:t>
      </w:r>
      <w:r w:rsidRPr="00CF2808">
        <w:rPr>
          <w:rFonts w:ascii="Gill Sans MT" w:hAnsi="Gill Sans MT" w:cs="Arial"/>
          <w:snapToGrid w:val="0"/>
          <w:szCs w:val="24"/>
        </w:rPr>
        <w:tab/>
      </w:r>
      <w:r w:rsidR="008C20F6" w:rsidRPr="008C20F6">
        <w:rPr>
          <w:rStyle w:val="AGENDA1"/>
          <w:rFonts w:ascii="Gill Sans MT" w:hAnsi="Gill Sans MT"/>
          <w:i w:val="0"/>
          <w:color w:val="auto"/>
          <w:szCs w:val="24"/>
        </w:rPr>
        <w:t xml:space="preserve">RESOLUTION 2022-20 </w:t>
      </w:r>
      <w:r w:rsidR="008C20F6" w:rsidRPr="008C20F6">
        <w:rPr>
          <w:rStyle w:val="AGENDA1"/>
          <w:rFonts w:ascii="Gill Sans MT" w:hAnsi="Gill Sans MT" w:hint="eastAsia"/>
          <w:i w:val="0"/>
          <w:color w:val="auto"/>
          <w:szCs w:val="24"/>
        </w:rPr>
        <w:t>–</w:t>
      </w:r>
      <w:r w:rsidR="008C20F6" w:rsidRPr="008C20F6">
        <w:rPr>
          <w:rStyle w:val="AGENDA1"/>
          <w:rFonts w:ascii="Gill Sans MT" w:hAnsi="Gill Sans MT"/>
          <w:i w:val="0"/>
          <w:color w:val="auto"/>
          <w:szCs w:val="24"/>
        </w:rPr>
        <w:t xml:space="preserve"> PLANNING COMMISSION ENDORSEMENT OF THE PROPOSED PLAN OF SERVICES AND PROPOSED ANNEXATION OF TERRITORY, LOCATED ON THE NORTH AND SOUTH SIDES OF SAM DONALD ROAD WITHIN THE URBAN GROWTH BOUNDARY</w:t>
      </w:r>
    </w:p>
    <w:p w14:paraId="742C3817" w14:textId="77777777" w:rsidR="00F426B4" w:rsidRDefault="00F426B4" w:rsidP="00F426B4">
      <w:pPr>
        <w:snapToGrid w:val="0"/>
        <w:jc w:val="both"/>
        <w:rPr>
          <w:rStyle w:val="AGENDA1"/>
          <w:rFonts w:ascii="Gill Sans MT" w:hAnsi="Gill Sans MT"/>
          <w:b w:val="0"/>
          <w:bCs/>
          <w:i w:val="0"/>
          <w:iCs/>
          <w:color w:val="auto"/>
        </w:rPr>
      </w:pPr>
    </w:p>
    <w:p w14:paraId="0C289693" w14:textId="77777777" w:rsidR="008C20F6" w:rsidRPr="008C20F6" w:rsidRDefault="008C20F6" w:rsidP="008C20F6">
      <w:pPr>
        <w:jc w:val="both"/>
        <w:rPr>
          <w:rFonts w:ascii="Gill Sans MT" w:hAnsi="Gill Sans MT"/>
          <w:color w:val="000000"/>
          <w:szCs w:val="24"/>
        </w:rPr>
      </w:pPr>
      <w:r w:rsidRPr="008C20F6">
        <w:rPr>
          <w:rFonts w:ascii="Gill Sans MT" w:hAnsi="Gill Sans MT"/>
          <w:color w:val="000000"/>
          <w:szCs w:val="24"/>
        </w:rPr>
        <w:t xml:space="preserve">The Board of Commissioners has previously scheduled a public hearing to consider the proposed annexation of property into the City as requested by the representative of the current owners. The resolution also directs staff to prepare the required Plan of Services (POS) which details the provision of municipal services to the newly annexed areas. The subject properties lie within the City's Urban Growth Boundary (UGB) and are located on the north and south sides of Sam Donald Road, abutting the area proposed as part of the </w:t>
      </w:r>
      <w:proofErr w:type="spellStart"/>
      <w:r w:rsidRPr="008C20F6">
        <w:rPr>
          <w:rFonts w:ascii="Gill Sans MT" w:hAnsi="Gill Sans MT"/>
          <w:color w:val="000000"/>
          <w:szCs w:val="24"/>
        </w:rPr>
        <w:t>Rosebrooke</w:t>
      </w:r>
      <w:proofErr w:type="spellEnd"/>
      <w:r w:rsidRPr="008C20F6">
        <w:rPr>
          <w:rFonts w:ascii="Gill Sans MT" w:hAnsi="Gill Sans MT"/>
          <w:color w:val="000000"/>
          <w:szCs w:val="24"/>
        </w:rPr>
        <w:t xml:space="preserve"> East annexation, which is currently under consideration by the Board of Commissioners.  </w:t>
      </w:r>
    </w:p>
    <w:p w14:paraId="0C252D1E" w14:textId="17F2F2CF" w:rsidR="008C20F6" w:rsidRPr="008C20F6" w:rsidRDefault="008C20F6" w:rsidP="008C20F6">
      <w:pPr>
        <w:jc w:val="both"/>
        <w:rPr>
          <w:rFonts w:ascii="Gill Sans MT" w:hAnsi="Gill Sans MT"/>
          <w:color w:val="000000"/>
          <w:szCs w:val="24"/>
        </w:rPr>
      </w:pPr>
      <w:r w:rsidRPr="008C20F6">
        <w:rPr>
          <w:rFonts w:ascii="Gill Sans MT" w:hAnsi="Gill Sans MT"/>
          <w:color w:val="000000"/>
          <w:szCs w:val="24"/>
        </w:rPr>
        <w:br/>
        <w:t xml:space="preserve">More specifically, the properties for which annexation </w:t>
      </w:r>
      <w:r w:rsidR="00F7168B">
        <w:rPr>
          <w:rFonts w:ascii="Gill Sans MT" w:hAnsi="Gill Sans MT"/>
          <w:color w:val="000000"/>
          <w:szCs w:val="24"/>
        </w:rPr>
        <w:t>wa</w:t>
      </w:r>
      <w:r w:rsidRPr="008C20F6">
        <w:rPr>
          <w:rFonts w:ascii="Gill Sans MT" w:hAnsi="Gill Sans MT"/>
          <w:color w:val="000000"/>
          <w:szCs w:val="24"/>
        </w:rPr>
        <w:t>s requested are detailed in the table below. The total combined area of the subject properties</w:t>
      </w:r>
      <w:r w:rsidR="00F7168B">
        <w:rPr>
          <w:rFonts w:ascii="Gill Sans MT" w:hAnsi="Gill Sans MT"/>
          <w:color w:val="000000"/>
          <w:szCs w:val="24"/>
        </w:rPr>
        <w:t xml:space="preserve"> wa</w:t>
      </w:r>
      <w:r w:rsidRPr="008C20F6">
        <w:rPr>
          <w:rFonts w:ascii="Gill Sans MT" w:hAnsi="Gill Sans MT"/>
          <w:color w:val="000000"/>
          <w:szCs w:val="24"/>
        </w:rPr>
        <w:t xml:space="preserve">s acres.  </w:t>
      </w:r>
    </w:p>
    <w:p w14:paraId="094095B8" w14:textId="77777777" w:rsidR="008C20F6" w:rsidRPr="008C20F6" w:rsidRDefault="008C20F6" w:rsidP="008C20F6">
      <w:pPr>
        <w:rPr>
          <w:rFonts w:ascii="Gill Sans MT" w:hAnsi="Gill Sans MT"/>
          <w:szCs w:val="24"/>
        </w:rPr>
      </w:pPr>
    </w:p>
    <w:tbl>
      <w:tblPr>
        <w:tblW w:w="8962" w:type="dxa"/>
        <w:jc w:val="center"/>
        <w:tblCellSpacing w:w="4" w:type="dxa"/>
        <w:tblBorders>
          <w:top w:val="outset" w:sz="6" w:space="0" w:color="auto"/>
          <w:left w:val="outset" w:sz="6" w:space="0" w:color="auto"/>
          <w:bottom w:val="outset" w:sz="6" w:space="0" w:color="auto"/>
          <w:right w:val="outset" w:sz="6" w:space="0" w:color="auto"/>
        </w:tblBorders>
        <w:tblCellMar>
          <w:top w:w="9" w:type="dxa"/>
          <w:left w:w="9" w:type="dxa"/>
          <w:bottom w:w="9" w:type="dxa"/>
          <w:right w:w="9" w:type="dxa"/>
        </w:tblCellMar>
        <w:tblLook w:val="04A0" w:firstRow="1" w:lastRow="0" w:firstColumn="1" w:lastColumn="0" w:noHBand="0" w:noVBand="1"/>
      </w:tblPr>
      <w:tblGrid>
        <w:gridCol w:w="3823"/>
        <w:gridCol w:w="2205"/>
        <w:gridCol w:w="1429"/>
        <w:gridCol w:w="1505"/>
      </w:tblGrid>
      <w:tr w:rsidR="008C20F6" w:rsidRPr="008C20F6" w14:paraId="0EFCF02A" w14:textId="77777777" w:rsidTr="00707795">
        <w:trPr>
          <w:tblCellSpacing w:w="4" w:type="dxa"/>
          <w:jc w:val="center"/>
        </w:trPr>
        <w:tc>
          <w:tcPr>
            <w:tcW w:w="8946" w:type="dxa"/>
            <w:gridSpan w:val="4"/>
            <w:tcBorders>
              <w:top w:val="outset" w:sz="6" w:space="0" w:color="auto"/>
              <w:left w:val="outset" w:sz="6" w:space="0" w:color="auto"/>
              <w:bottom w:val="outset" w:sz="6" w:space="0" w:color="auto"/>
              <w:right w:val="outset" w:sz="6" w:space="0" w:color="auto"/>
            </w:tcBorders>
            <w:shd w:val="clear" w:color="auto" w:fill="CCFFFF"/>
            <w:vAlign w:val="center"/>
            <w:hideMark/>
          </w:tcPr>
          <w:p w14:paraId="0DBC61B4" w14:textId="77777777" w:rsidR="008C20F6" w:rsidRPr="008C20F6" w:rsidRDefault="008C20F6" w:rsidP="00707795">
            <w:pPr>
              <w:jc w:val="center"/>
              <w:rPr>
                <w:rFonts w:ascii="Gill Sans MT" w:hAnsi="Gill Sans MT"/>
                <w:szCs w:val="24"/>
              </w:rPr>
            </w:pPr>
            <w:r w:rsidRPr="008C20F6">
              <w:rPr>
                <w:rFonts w:ascii="Gill Sans MT" w:hAnsi="Gill Sans MT"/>
                <w:b/>
                <w:bCs/>
                <w:szCs w:val="24"/>
              </w:rPr>
              <w:t>PROPERTY DESCRIPTION -- SCALES ET AL. PROPERTY </w:t>
            </w:r>
          </w:p>
        </w:tc>
      </w:tr>
      <w:tr w:rsidR="008C20F6" w:rsidRPr="008C20F6" w14:paraId="0DB173BF" w14:textId="77777777" w:rsidTr="00707795">
        <w:trPr>
          <w:tblCellSpacing w:w="4" w:type="dxa"/>
          <w:jc w:val="center"/>
        </w:trPr>
        <w:tc>
          <w:tcPr>
            <w:tcW w:w="3882" w:type="dxa"/>
            <w:tcBorders>
              <w:top w:val="outset" w:sz="6" w:space="0" w:color="auto"/>
              <w:left w:val="outset" w:sz="6" w:space="0" w:color="auto"/>
              <w:bottom w:val="outset" w:sz="6" w:space="0" w:color="auto"/>
              <w:right w:val="outset" w:sz="6" w:space="0" w:color="auto"/>
            </w:tcBorders>
            <w:shd w:val="clear" w:color="auto" w:fill="CCFFFF"/>
            <w:vAlign w:val="center"/>
            <w:hideMark/>
          </w:tcPr>
          <w:p w14:paraId="18963076" w14:textId="77777777" w:rsidR="008C20F6" w:rsidRPr="008C20F6" w:rsidRDefault="008C20F6" w:rsidP="00707795">
            <w:pPr>
              <w:jc w:val="center"/>
              <w:rPr>
                <w:rFonts w:ascii="Gill Sans MT" w:hAnsi="Gill Sans MT"/>
                <w:szCs w:val="24"/>
              </w:rPr>
            </w:pPr>
            <w:r w:rsidRPr="008C20F6">
              <w:rPr>
                <w:rFonts w:ascii="Gill Sans MT" w:hAnsi="Gill Sans MT"/>
                <w:b/>
                <w:bCs/>
                <w:szCs w:val="24"/>
              </w:rPr>
              <w:t>OWNER</w:t>
            </w:r>
          </w:p>
        </w:tc>
        <w:tc>
          <w:tcPr>
            <w:tcW w:w="0" w:type="auto"/>
            <w:tcBorders>
              <w:top w:val="outset" w:sz="6" w:space="0" w:color="auto"/>
              <w:left w:val="outset" w:sz="6" w:space="0" w:color="auto"/>
              <w:bottom w:val="outset" w:sz="6" w:space="0" w:color="auto"/>
              <w:right w:val="outset" w:sz="6" w:space="0" w:color="auto"/>
            </w:tcBorders>
            <w:shd w:val="clear" w:color="auto" w:fill="CCFFFF"/>
            <w:vAlign w:val="center"/>
            <w:hideMark/>
          </w:tcPr>
          <w:p w14:paraId="54CDD0FE" w14:textId="77777777" w:rsidR="008C20F6" w:rsidRPr="008C20F6" w:rsidRDefault="008C20F6" w:rsidP="00707795">
            <w:pPr>
              <w:jc w:val="center"/>
              <w:rPr>
                <w:rFonts w:ascii="Gill Sans MT" w:hAnsi="Gill Sans MT"/>
                <w:szCs w:val="24"/>
              </w:rPr>
            </w:pPr>
            <w:r w:rsidRPr="008C20F6">
              <w:rPr>
                <w:rFonts w:ascii="Gill Sans MT" w:hAnsi="Gill Sans MT"/>
                <w:b/>
                <w:bCs/>
                <w:szCs w:val="24"/>
              </w:rPr>
              <w:t>ADDRESS</w:t>
            </w:r>
          </w:p>
        </w:tc>
        <w:tc>
          <w:tcPr>
            <w:tcW w:w="1431" w:type="dxa"/>
            <w:tcBorders>
              <w:top w:val="outset" w:sz="6" w:space="0" w:color="auto"/>
              <w:left w:val="outset" w:sz="6" w:space="0" w:color="auto"/>
              <w:bottom w:val="outset" w:sz="6" w:space="0" w:color="auto"/>
              <w:right w:val="outset" w:sz="6" w:space="0" w:color="auto"/>
            </w:tcBorders>
            <w:shd w:val="clear" w:color="auto" w:fill="CCFFFF"/>
            <w:vAlign w:val="center"/>
            <w:hideMark/>
          </w:tcPr>
          <w:p w14:paraId="76D78DF7" w14:textId="77777777" w:rsidR="008C20F6" w:rsidRPr="008C20F6" w:rsidRDefault="008C20F6" w:rsidP="00707795">
            <w:pPr>
              <w:jc w:val="center"/>
              <w:rPr>
                <w:rFonts w:ascii="Gill Sans MT" w:hAnsi="Gill Sans MT"/>
                <w:szCs w:val="24"/>
              </w:rPr>
            </w:pPr>
            <w:r w:rsidRPr="008C20F6">
              <w:rPr>
                <w:rFonts w:ascii="Gill Sans MT" w:hAnsi="Gill Sans MT"/>
                <w:b/>
                <w:bCs/>
                <w:szCs w:val="24"/>
              </w:rPr>
              <w:t>PARCEL #</w:t>
            </w:r>
          </w:p>
        </w:tc>
        <w:tc>
          <w:tcPr>
            <w:tcW w:w="0" w:type="auto"/>
            <w:tcBorders>
              <w:top w:val="outset" w:sz="6" w:space="0" w:color="auto"/>
              <w:left w:val="outset" w:sz="6" w:space="0" w:color="auto"/>
              <w:bottom w:val="outset" w:sz="6" w:space="0" w:color="auto"/>
              <w:right w:val="outset" w:sz="6" w:space="0" w:color="auto"/>
            </w:tcBorders>
            <w:shd w:val="clear" w:color="auto" w:fill="CCFFFF"/>
            <w:vAlign w:val="center"/>
            <w:hideMark/>
          </w:tcPr>
          <w:p w14:paraId="466E39F0" w14:textId="77777777" w:rsidR="008C20F6" w:rsidRPr="008C20F6" w:rsidRDefault="008C20F6" w:rsidP="00707795">
            <w:pPr>
              <w:jc w:val="center"/>
              <w:rPr>
                <w:rFonts w:ascii="Gill Sans MT" w:hAnsi="Gill Sans MT"/>
                <w:szCs w:val="24"/>
              </w:rPr>
            </w:pPr>
            <w:r w:rsidRPr="008C20F6">
              <w:rPr>
                <w:rFonts w:ascii="Gill Sans MT" w:hAnsi="Gill Sans MT"/>
                <w:b/>
                <w:bCs/>
                <w:szCs w:val="24"/>
              </w:rPr>
              <w:t>AREA (AC)</w:t>
            </w:r>
          </w:p>
        </w:tc>
      </w:tr>
      <w:tr w:rsidR="008C20F6" w:rsidRPr="008C20F6" w14:paraId="35B2D235" w14:textId="77777777" w:rsidTr="00707795">
        <w:trPr>
          <w:tblCellSpacing w:w="4" w:type="dxa"/>
          <w:jc w:val="center"/>
        </w:trPr>
        <w:tc>
          <w:tcPr>
            <w:tcW w:w="3882" w:type="dxa"/>
            <w:tcBorders>
              <w:top w:val="outset" w:sz="6" w:space="0" w:color="auto"/>
              <w:left w:val="outset" w:sz="6" w:space="0" w:color="auto"/>
              <w:bottom w:val="outset" w:sz="6" w:space="0" w:color="auto"/>
              <w:right w:val="outset" w:sz="6" w:space="0" w:color="auto"/>
            </w:tcBorders>
            <w:vAlign w:val="center"/>
            <w:hideMark/>
          </w:tcPr>
          <w:p w14:paraId="6BB22BC5" w14:textId="77777777" w:rsidR="008C20F6" w:rsidRPr="008C20F6" w:rsidRDefault="008C20F6" w:rsidP="00707795">
            <w:pPr>
              <w:rPr>
                <w:rFonts w:ascii="Gill Sans MT" w:hAnsi="Gill Sans MT"/>
                <w:szCs w:val="24"/>
              </w:rPr>
            </w:pPr>
            <w:r w:rsidRPr="008C20F6">
              <w:rPr>
                <w:rFonts w:ascii="Gill Sans MT" w:hAnsi="Gill Sans MT"/>
                <w:szCs w:val="24"/>
              </w:rPr>
              <w:t>Clark &amp; Tamara Presley</w:t>
            </w:r>
          </w:p>
        </w:tc>
        <w:tc>
          <w:tcPr>
            <w:tcW w:w="0" w:type="auto"/>
            <w:tcBorders>
              <w:top w:val="outset" w:sz="6" w:space="0" w:color="auto"/>
              <w:left w:val="outset" w:sz="6" w:space="0" w:color="auto"/>
              <w:bottom w:val="outset" w:sz="6" w:space="0" w:color="auto"/>
              <w:right w:val="outset" w:sz="6" w:space="0" w:color="auto"/>
            </w:tcBorders>
            <w:vAlign w:val="center"/>
            <w:hideMark/>
          </w:tcPr>
          <w:p w14:paraId="2D46060D" w14:textId="77777777" w:rsidR="008C20F6" w:rsidRPr="008C20F6" w:rsidRDefault="008C20F6" w:rsidP="00707795">
            <w:pPr>
              <w:jc w:val="center"/>
              <w:rPr>
                <w:rFonts w:ascii="Gill Sans MT" w:hAnsi="Gill Sans MT"/>
                <w:szCs w:val="24"/>
              </w:rPr>
            </w:pPr>
            <w:r w:rsidRPr="008C20F6">
              <w:rPr>
                <w:rFonts w:ascii="Gill Sans MT" w:hAnsi="Gill Sans MT"/>
                <w:szCs w:val="24"/>
              </w:rPr>
              <w:t>9814 Sam Donald Rd.</w:t>
            </w:r>
          </w:p>
        </w:tc>
        <w:tc>
          <w:tcPr>
            <w:tcW w:w="0" w:type="auto"/>
            <w:tcBorders>
              <w:top w:val="outset" w:sz="6" w:space="0" w:color="auto"/>
              <w:left w:val="outset" w:sz="6" w:space="0" w:color="auto"/>
              <w:bottom w:val="outset" w:sz="6" w:space="0" w:color="auto"/>
              <w:right w:val="outset" w:sz="6" w:space="0" w:color="auto"/>
            </w:tcBorders>
            <w:vAlign w:val="center"/>
            <w:hideMark/>
          </w:tcPr>
          <w:p w14:paraId="7262E056" w14:textId="77777777" w:rsidR="008C20F6" w:rsidRPr="008C20F6" w:rsidRDefault="008C20F6" w:rsidP="00707795">
            <w:pPr>
              <w:jc w:val="center"/>
              <w:rPr>
                <w:rFonts w:ascii="Gill Sans MT" w:hAnsi="Gill Sans MT"/>
                <w:szCs w:val="24"/>
              </w:rPr>
            </w:pPr>
            <w:r w:rsidRPr="008C20F6">
              <w:rPr>
                <w:rFonts w:ascii="Gill Sans MT" w:hAnsi="Gill Sans MT"/>
                <w:szCs w:val="24"/>
              </w:rPr>
              <w:t>056 09402</w:t>
            </w:r>
          </w:p>
        </w:tc>
        <w:tc>
          <w:tcPr>
            <w:tcW w:w="1496" w:type="dxa"/>
            <w:tcBorders>
              <w:top w:val="outset" w:sz="6" w:space="0" w:color="auto"/>
              <w:left w:val="outset" w:sz="6" w:space="0" w:color="auto"/>
              <w:bottom w:val="outset" w:sz="6" w:space="0" w:color="auto"/>
              <w:right w:val="outset" w:sz="6" w:space="0" w:color="auto"/>
            </w:tcBorders>
            <w:vAlign w:val="center"/>
            <w:hideMark/>
          </w:tcPr>
          <w:p w14:paraId="5645253F" w14:textId="77777777" w:rsidR="008C20F6" w:rsidRPr="008C20F6" w:rsidRDefault="008C20F6" w:rsidP="00707795">
            <w:pPr>
              <w:jc w:val="center"/>
              <w:rPr>
                <w:rFonts w:ascii="Gill Sans MT" w:hAnsi="Gill Sans MT"/>
                <w:szCs w:val="24"/>
              </w:rPr>
            </w:pPr>
            <w:r w:rsidRPr="008C20F6">
              <w:rPr>
                <w:rFonts w:ascii="Gill Sans MT" w:hAnsi="Gill Sans MT"/>
                <w:szCs w:val="24"/>
              </w:rPr>
              <w:t>12.25 </w:t>
            </w:r>
          </w:p>
        </w:tc>
      </w:tr>
      <w:tr w:rsidR="008C20F6" w:rsidRPr="008C20F6" w14:paraId="7FF2C021" w14:textId="77777777" w:rsidTr="00707795">
        <w:trPr>
          <w:tblCellSpacing w:w="4" w:type="dxa"/>
          <w:jc w:val="center"/>
        </w:trPr>
        <w:tc>
          <w:tcPr>
            <w:tcW w:w="3882" w:type="dxa"/>
            <w:tcBorders>
              <w:top w:val="outset" w:sz="6" w:space="0" w:color="auto"/>
              <w:left w:val="outset" w:sz="6" w:space="0" w:color="auto"/>
              <w:bottom w:val="outset" w:sz="6" w:space="0" w:color="auto"/>
              <w:right w:val="outset" w:sz="6" w:space="0" w:color="auto"/>
            </w:tcBorders>
            <w:vAlign w:val="center"/>
            <w:hideMark/>
          </w:tcPr>
          <w:p w14:paraId="2836F972" w14:textId="77777777" w:rsidR="008C20F6" w:rsidRPr="008C20F6" w:rsidRDefault="008C20F6" w:rsidP="00707795">
            <w:pPr>
              <w:rPr>
                <w:rFonts w:ascii="Gill Sans MT" w:hAnsi="Gill Sans MT"/>
                <w:szCs w:val="24"/>
              </w:rPr>
            </w:pPr>
            <w:r w:rsidRPr="008C20F6">
              <w:rPr>
                <w:rFonts w:ascii="Gill Sans MT" w:hAnsi="Gill Sans MT"/>
                <w:szCs w:val="24"/>
              </w:rPr>
              <w:t>James &amp; Sherri Newsom</w:t>
            </w:r>
          </w:p>
        </w:tc>
        <w:tc>
          <w:tcPr>
            <w:tcW w:w="2113" w:type="dxa"/>
            <w:tcBorders>
              <w:top w:val="outset" w:sz="6" w:space="0" w:color="auto"/>
              <w:left w:val="outset" w:sz="6" w:space="0" w:color="auto"/>
              <w:bottom w:val="outset" w:sz="6" w:space="0" w:color="auto"/>
              <w:right w:val="outset" w:sz="6" w:space="0" w:color="auto"/>
            </w:tcBorders>
            <w:vAlign w:val="center"/>
            <w:hideMark/>
          </w:tcPr>
          <w:p w14:paraId="600C5B1C" w14:textId="77777777" w:rsidR="008C20F6" w:rsidRPr="008C20F6" w:rsidRDefault="008C20F6" w:rsidP="00707795">
            <w:pPr>
              <w:jc w:val="center"/>
              <w:rPr>
                <w:rFonts w:ascii="Gill Sans MT" w:hAnsi="Gill Sans MT"/>
                <w:szCs w:val="24"/>
              </w:rPr>
            </w:pPr>
            <w:r w:rsidRPr="008C20F6">
              <w:rPr>
                <w:rFonts w:ascii="Gill Sans MT" w:hAnsi="Gill Sans MT"/>
                <w:szCs w:val="24"/>
              </w:rPr>
              <w:t>9813 Sam Donald Rd. </w:t>
            </w:r>
          </w:p>
        </w:tc>
        <w:tc>
          <w:tcPr>
            <w:tcW w:w="0" w:type="auto"/>
            <w:tcBorders>
              <w:top w:val="outset" w:sz="6" w:space="0" w:color="auto"/>
              <w:left w:val="outset" w:sz="6" w:space="0" w:color="auto"/>
              <w:bottom w:val="outset" w:sz="6" w:space="0" w:color="auto"/>
              <w:right w:val="outset" w:sz="6" w:space="0" w:color="auto"/>
            </w:tcBorders>
            <w:vAlign w:val="center"/>
            <w:hideMark/>
          </w:tcPr>
          <w:p w14:paraId="55103310" w14:textId="77777777" w:rsidR="008C20F6" w:rsidRPr="008C20F6" w:rsidRDefault="008C20F6" w:rsidP="00707795">
            <w:pPr>
              <w:jc w:val="center"/>
              <w:rPr>
                <w:rFonts w:ascii="Gill Sans MT" w:hAnsi="Gill Sans MT"/>
                <w:szCs w:val="24"/>
              </w:rPr>
            </w:pPr>
            <w:r w:rsidRPr="008C20F6">
              <w:rPr>
                <w:rFonts w:ascii="Gill Sans MT" w:hAnsi="Gill Sans MT"/>
                <w:szCs w:val="24"/>
              </w:rPr>
              <w:t>056 09404</w:t>
            </w:r>
          </w:p>
        </w:tc>
        <w:tc>
          <w:tcPr>
            <w:tcW w:w="0" w:type="auto"/>
            <w:tcBorders>
              <w:top w:val="outset" w:sz="6" w:space="0" w:color="auto"/>
              <w:left w:val="outset" w:sz="6" w:space="0" w:color="auto"/>
              <w:bottom w:val="outset" w:sz="6" w:space="0" w:color="auto"/>
              <w:right w:val="outset" w:sz="6" w:space="0" w:color="auto"/>
            </w:tcBorders>
            <w:vAlign w:val="center"/>
            <w:hideMark/>
          </w:tcPr>
          <w:p w14:paraId="6983CA3F" w14:textId="77777777" w:rsidR="008C20F6" w:rsidRPr="008C20F6" w:rsidRDefault="008C20F6" w:rsidP="00707795">
            <w:pPr>
              <w:jc w:val="center"/>
              <w:rPr>
                <w:rFonts w:ascii="Gill Sans MT" w:hAnsi="Gill Sans MT"/>
                <w:szCs w:val="24"/>
              </w:rPr>
            </w:pPr>
            <w:r w:rsidRPr="008C20F6">
              <w:rPr>
                <w:rFonts w:ascii="Gill Sans MT" w:hAnsi="Gill Sans MT"/>
                <w:szCs w:val="24"/>
              </w:rPr>
              <w:t>15.07</w:t>
            </w:r>
          </w:p>
        </w:tc>
      </w:tr>
      <w:tr w:rsidR="008C20F6" w:rsidRPr="008C20F6" w14:paraId="6B0C762B" w14:textId="77777777" w:rsidTr="00707795">
        <w:trPr>
          <w:tblCellSpacing w:w="4" w:type="dxa"/>
          <w:jc w:val="center"/>
        </w:trPr>
        <w:tc>
          <w:tcPr>
            <w:tcW w:w="3882" w:type="dxa"/>
            <w:tcBorders>
              <w:top w:val="outset" w:sz="6" w:space="0" w:color="auto"/>
              <w:left w:val="outset" w:sz="6" w:space="0" w:color="auto"/>
              <w:bottom w:val="outset" w:sz="6" w:space="0" w:color="auto"/>
              <w:right w:val="outset" w:sz="6" w:space="0" w:color="auto"/>
            </w:tcBorders>
            <w:vAlign w:val="center"/>
            <w:hideMark/>
          </w:tcPr>
          <w:p w14:paraId="1EC1ABC0" w14:textId="77777777" w:rsidR="008C20F6" w:rsidRPr="008C20F6" w:rsidRDefault="008C20F6" w:rsidP="00707795">
            <w:pPr>
              <w:rPr>
                <w:rFonts w:ascii="Gill Sans MT" w:hAnsi="Gill Sans MT"/>
                <w:szCs w:val="24"/>
              </w:rPr>
            </w:pPr>
            <w:r w:rsidRPr="008C20F6">
              <w:rPr>
                <w:rFonts w:ascii="Gill Sans MT" w:hAnsi="Gill Sans MT"/>
                <w:szCs w:val="24"/>
              </w:rPr>
              <w:t>Beth Bradley</w:t>
            </w:r>
          </w:p>
        </w:tc>
        <w:tc>
          <w:tcPr>
            <w:tcW w:w="0" w:type="auto"/>
            <w:tcBorders>
              <w:top w:val="outset" w:sz="6" w:space="0" w:color="auto"/>
              <w:left w:val="outset" w:sz="6" w:space="0" w:color="auto"/>
              <w:bottom w:val="outset" w:sz="6" w:space="0" w:color="auto"/>
              <w:right w:val="outset" w:sz="6" w:space="0" w:color="auto"/>
            </w:tcBorders>
            <w:vAlign w:val="center"/>
            <w:hideMark/>
          </w:tcPr>
          <w:p w14:paraId="06E69EAC" w14:textId="77777777" w:rsidR="008C20F6" w:rsidRPr="008C20F6" w:rsidRDefault="008C20F6" w:rsidP="00707795">
            <w:pPr>
              <w:jc w:val="center"/>
              <w:rPr>
                <w:rFonts w:ascii="Gill Sans MT" w:hAnsi="Gill Sans MT"/>
                <w:szCs w:val="24"/>
              </w:rPr>
            </w:pPr>
            <w:r w:rsidRPr="008C20F6">
              <w:rPr>
                <w:rFonts w:ascii="Gill Sans MT" w:hAnsi="Gill Sans MT"/>
                <w:szCs w:val="24"/>
              </w:rPr>
              <w:t>9817 Sam Donald Rd. </w:t>
            </w:r>
          </w:p>
        </w:tc>
        <w:tc>
          <w:tcPr>
            <w:tcW w:w="0" w:type="auto"/>
            <w:tcBorders>
              <w:top w:val="outset" w:sz="6" w:space="0" w:color="auto"/>
              <w:left w:val="outset" w:sz="6" w:space="0" w:color="auto"/>
              <w:bottom w:val="outset" w:sz="6" w:space="0" w:color="auto"/>
              <w:right w:val="outset" w:sz="6" w:space="0" w:color="auto"/>
            </w:tcBorders>
            <w:vAlign w:val="center"/>
            <w:hideMark/>
          </w:tcPr>
          <w:p w14:paraId="5861EF9E" w14:textId="77777777" w:rsidR="008C20F6" w:rsidRPr="008C20F6" w:rsidRDefault="008C20F6" w:rsidP="00707795">
            <w:pPr>
              <w:jc w:val="center"/>
              <w:rPr>
                <w:rFonts w:ascii="Gill Sans MT" w:hAnsi="Gill Sans MT"/>
                <w:szCs w:val="24"/>
              </w:rPr>
            </w:pPr>
            <w:r w:rsidRPr="008C20F6">
              <w:rPr>
                <w:rFonts w:ascii="Gill Sans MT" w:hAnsi="Gill Sans MT"/>
                <w:szCs w:val="24"/>
              </w:rPr>
              <w:t>056 09405</w:t>
            </w:r>
          </w:p>
        </w:tc>
        <w:tc>
          <w:tcPr>
            <w:tcW w:w="0" w:type="auto"/>
            <w:tcBorders>
              <w:top w:val="outset" w:sz="6" w:space="0" w:color="auto"/>
              <w:left w:val="outset" w:sz="6" w:space="0" w:color="auto"/>
              <w:bottom w:val="outset" w:sz="6" w:space="0" w:color="auto"/>
              <w:right w:val="outset" w:sz="6" w:space="0" w:color="auto"/>
            </w:tcBorders>
            <w:vAlign w:val="center"/>
            <w:hideMark/>
          </w:tcPr>
          <w:p w14:paraId="40327703" w14:textId="77777777" w:rsidR="008C20F6" w:rsidRPr="008C20F6" w:rsidRDefault="008C20F6" w:rsidP="00707795">
            <w:pPr>
              <w:jc w:val="center"/>
              <w:rPr>
                <w:rFonts w:ascii="Gill Sans MT" w:hAnsi="Gill Sans MT"/>
                <w:szCs w:val="24"/>
              </w:rPr>
            </w:pPr>
            <w:r w:rsidRPr="008C20F6">
              <w:rPr>
                <w:rFonts w:ascii="Gill Sans MT" w:hAnsi="Gill Sans MT"/>
                <w:szCs w:val="24"/>
              </w:rPr>
              <w:t>15.12</w:t>
            </w:r>
          </w:p>
        </w:tc>
      </w:tr>
      <w:tr w:rsidR="008C20F6" w:rsidRPr="008C20F6" w14:paraId="7A2CF3B7" w14:textId="77777777" w:rsidTr="00707795">
        <w:trPr>
          <w:tblCellSpacing w:w="4" w:type="dxa"/>
          <w:jc w:val="center"/>
        </w:trPr>
        <w:tc>
          <w:tcPr>
            <w:tcW w:w="3882" w:type="dxa"/>
            <w:tcBorders>
              <w:top w:val="outset" w:sz="6" w:space="0" w:color="auto"/>
              <w:left w:val="outset" w:sz="6" w:space="0" w:color="auto"/>
              <w:bottom w:val="outset" w:sz="6" w:space="0" w:color="auto"/>
              <w:right w:val="outset" w:sz="6" w:space="0" w:color="auto"/>
            </w:tcBorders>
            <w:vAlign w:val="center"/>
            <w:hideMark/>
          </w:tcPr>
          <w:p w14:paraId="581E45C8" w14:textId="77777777" w:rsidR="008C20F6" w:rsidRPr="008C20F6" w:rsidRDefault="008C20F6" w:rsidP="00707795">
            <w:pPr>
              <w:rPr>
                <w:rFonts w:ascii="Gill Sans MT" w:hAnsi="Gill Sans MT"/>
                <w:szCs w:val="24"/>
              </w:rPr>
            </w:pPr>
            <w:r w:rsidRPr="008C20F6">
              <w:rPr>
                <w:rFonts w:ascii="Gill Sans MT" w:hAnsi="Gill Sans MT"/>
                <w:szCs w:val="24"/>
              </w:rPr>
              <w:t>Beth Bradley O'Connell</w:t>
            </w:r>
          </w:p>
        </w:tc>
        <w:tc>
          <w:tcPr>
            <w:tcW w:w="0" w:type="auto"/>
            <w:tcBorders>
              <w:top w:val="outset" w:sz="6" w:space="0" w:color="auto"/>
              <w:left w:val="outset" w:sz="6" w:space="0" w:color="auto"/>
              <w:bottom w:val="outset" w:sz="6" w:space="0" w:color="auto"/>
              <w:right w:val="outset" w:sz="6" w:space="0" w:color="auto"/>
            </w:tcBorders>
            <w:vAlign w:val="center"/>
            <w:hideMark/>
          </w:tcPr>
          <w:p w14:paraId="1C67F4BB" w14:textId="77777777" w:rsidR="008C20F6" w:rsidRPr="008C20F6" w:rsidRDefault="008C20F6" w:rsidP="00707795">
            <w:pPr>
              <w:jc w:val="center"/>
              <w:rPr>
                <w:rFonts w:ascii="Gill Sans MT" w:hAnsi="Gill Sans MT"/>
                <w:szCs w:val="24"/>
              </w:rPr>
            </w:pPr>
            <w:r w:rsidRPr="008C20F6">
              <w:rPr>
                <w:rFonts w:ascii="Gill Sans MT" w:hAnsi="Gill Sans MT"/>
                <w:szCs w:val="24"/>
              </w:rPr>
              <w:t>9821 Sam Donald Rd. </w:t>
            </w:r>
          </w:p>
        </w:tc>
        <w:tc>
          <w:tcPr>
            <w:tcW w:w="0" w:type="auto"/>
            <w:tcBorders>
              <w:top w:val="outset" w:sz="6" w:space="0" w:color="auto"/>
              <w:left w:val="outset" w:sz="6" w:space="0" w:color="auto"/>
              <w:bottom w:val="outset" w:sz="6" w:space="0" w:color="auto"/>
              <w:right w:val="outset" w:sz="6" w:space="0" w:color="auto"/>
            </w:tcBorders>
            <w:vAlign w:val="center"/>
            <w:hideMark/>
          </w:tcPr>
          <w:p w14:paraId="5B247310" w14:textId="77777777" w:rsidR="008C20F6" w:rsidRPr="008C20F6" w:rsidRDefault="008C20F6" w:rsidP="00707795">
            <w:pPr>
              <w:jc w:val="center"/>
              <w:rPr>
                <w:rFonts w:ascii="Gill Sans MT" w:hAnsi="Gill Sans MT"/>
                <w:szCs w:val="24"/>
              </w:rPr>
            </w:pPr>
            <w:r w:rsidRPr="008C20F6">
              <w:rPr>
                <w:rFonts w:ascii="Gill Sans MT" w:hAnsi="Gill Sans MT"/>
                <w:szCs w:val="24"/>
              </w:rPr>
              <w:t>056 09407</w:t>
            </w:r>
          </w:p>
        </w:tc>
        <w:tc>
          <w:tcPr>
            <w:tcW w:w="0" w:type="auto"/>
            <w:tcBorders>
              <w:top w:val="outset" w:sz="6" w:space="0" w:color="auto"/>
              <w:left w:val="outset" w:sz="6" w:space="0" w:color="auto"/>
              <w:bottom w:val="outset" w:sz="6" w:space="0" w:color="auto"/>
              <w:right w:val="outset" w:sz="6" w:space="0" w:color="auto"/>
            </w:tcBorders>
            <w:vAlign w:val="center"/>
            <w:hideMark/>
          </w:tcPr>
          <w:p w14:paraId="205F1172" w14:textId="77777777" w:rsidR="008C20F6" w:rsidRPr="008C20F6" w:rsidRDefault="008C20F6" w:rsidP="00707795">
            <w:pPr>
              <w:jc w:val="center"/>
              <w:rPr>
                <w:rFonts w:ascii="Gill Sans MT" w:hAnsi="Gill Sans MT"/>
                <w:szCs w:val="24"/>
              </w:rPr>
            </w:pPr>
            <w:r w:rsidRPr="008C20F6">
              <w:rPr>
                <w:rFonts w:ascii="Gill Sans MT" w:hAnsi="Gill Sans MT"/>
                <w:szCs w:val="24"/>
              </w:rPr>
              <w:t>15.13</w:t>
            </w:r>
          </w:p>
        </w:tc>
      </w:tr>
      <w:tr w:rsidR="008C20F6" w:rsidRPr="008C20F6" w14:paraId="523DC4FF" w14:textId="77777777" w:rsidTr="00707795">
        <w:trPr>
          <w:tblCellSpacing w:w="4" w:type="dxa"/>
          <w:jc w:val="center"/>
        </w:trPr>
        <w:tc>
          <w:tcPr>
            <w:tcW w:w="3882" w:type="dxa"/>
            <w:tcBorders>
              <w:top w:val="outset" w:sz="6" w:space="0" w:color="auto"/>
              <w:left w:val="outset" w:sz="6" w:space="0" w:color="auto"/>
              <w:bottom w:val="outset" w:sz="6" w:space="0" w:color="auto"/>
              <w:right w:val="outset" w:sz="6" w:space="0" w:color="auto"/>
            </w:tcBorders>
            <w:vAlign w:val="center"/>
            <w:hideMark/>
          </w:tcPr>
          <w:p w14:paraId="298EA141" w14:textId="77777777" w:rsidR="008C20F6" w:rsidRPr="008C20F6" w:rsidRDefault="008C20F6" w:rsidP="00707795">
            <w:pPr>
              <w:rPr>
                <w:rFonts w:ascii="Gill Sans MT" w:hAnsi="Gill Sans MT"/>
                <w:szCs w:val="24"/>
              </w:rPr>
            </w:pPr>
            <w:r w:rsidRPr="008C20F6">
              <w:rPr>
                <w:rFonts w:ascii="Gill Sans MT" w:hAnsi="Gill Sans MT"/>
                <w:szCs w:val="24"/>
              </w:rPr>
              <w:t>Randall &amp; Delores Hunnicutt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FCCF222" w14:textId="77777777" w:rsidR="008C20F6" w:rsidRPr="008C20F6" w:rsidRDefault="008C20F6" w:rsidP="00707795">
            <w:pPr>
              <w:jc w:val="center"/>
              <w:rPr>
                <w:rFonts w:ascii="Gill Sans MT" w:hAnsi="Gill Sans MT"/>
                <w:szCs w:val="24"/>
              </w:rPr>
            </w:pPr>
            <w:proofErr w:type="spellStart"/>
            <w:r w:rsidRPr="008C20F6">
              <w:rPr>
                <w:rFonts w:ascii="Gill Sans MT" w:hAnsi="Gill Sans MT"/>
                <w:szCs w:val="24"/>
              </w:rPr>
              <w:t>Clovercroft</w:t>
            </w:r>
            <w:proofErr w:type="spellEnd"/>
            <w:r w:rsidRPr="008C20F6">
              <w:rPr>
                <w:rFonts w:ascii="Gill Sans MT" w:hAnsi="Gill Sans MT"/>
                <w:szCs w:val="24"/>
              </w:rPr>
              <w:t xml:space="preserve"> Rd.</w:t>
            </w:r>
          </w:p>
        </w:tc>
        <w:tc>
          <w:tcPr>
            <w:tcW w:w="0" w:type="auto"/>
            <w:tcBorders>
              <w:top w:val="outset" w:sz="6" w:space="0" w:color="auto"/>
              <w:left w:val="outset" w:sz="6" w:space="0" w:color="auto"/>
              <w:bottom w:val="outset" w:sz="6" w:space="0" w:color="auto"/>
              <w:right w:val="outset" w:sz="6" w:space="0" w:color="auto"/>
            </w:tcBorders>
            <w:vAlign w:val="center"/>
            <w:hideMark/>
          </w:tcPr>
          <w:p w14:paraId="5471F30B" w14:textId="77777777" w:rsidR="008C20F6" w:rsidRPr="008C20F6" w:rsidRDefault="008C20F6" w:rsidP="00707795">
            <w:pPr>
              <w:jc w:val="center"/>
              <w:rPr>
                <w:rFonts w:ascii="Gill Sans MT" w:hAnsi="Gill Sans MT"/>
                <w:szCs w:val="24"/>
              </w:rPr>
            </w:pPr>
            <w:r w:rsidRPr="008C20F6">
              <w:rPr>
                <w:rFonts w:ascii="Gill Sans MT" w:hAnsi="Gill Sans MT"/>
                <w:szCs w:val="24"/>
              </w:rPr>
              <w:t>059 00202</w:t>
            </w:r>
          </w:p>
        </w:tc>
        <w:tc>
          <w:tcPr>
            <w:tcW w:w="0" w:type="auto"/>
            <w:tcBorders>
              <w:top w:val="outset" w:sz="6" w:space="0" w:color="auto"/>
              <w:left w:val="outset" w:sz="6" w:space="0" w:color="auto"/>
              <w:bottom w:val="outset" w:sz="6" w:space="0" w:color="auto"/>
              <w:right w:val="outset" w:sz="6" w:space="0" w:color="auto"/>
            </w:tcBorders>
            <w:vAlign w:val="center"/>
            <w:hideMark/>
          </w:tcPr>
          <w:p w14:paraId="3285CE08" w14:textId="77777777" w:rsidR="008C20F6" w:rsidRPr="008C20F6" w:rsidRDefault="008C20F6" w:rsidP="00707795">
            <w:pPr>
              <w:jc w:val="center"/>
              <w:rPr>
                <w:rFonts w:ascii="Gill Sans MT" w:hAnsi="Gill Sans MT"/>
                <w:szCs w:val="24"/>
              </w:rPr>
            </w:pPr>
            <w:r w:rsidRPr="008C20F6">
              <w:rPr>
                <w:rFonts w:ascii="Gill Sans MT" w:hAnsi="Gill Sans MT"/>
                <w:szCs w:val="24"/>
              </w:rPr>
              <w:t>23.08</w:t>
            </w:r>
          </w:p>
        </w:tc>
      </w:tr>
      <w:tr w:rsidR="008C20F6" w:rsidRPr="008C20F6" w14:paraId="496A41D8" w14:textId="77777777" w:rsidTr="00707795">
        <w:trPr>
          <w:tblCellSpacing w:w="4" w:type="dxa"/>
          <w:jc w:val="center"/>
        </w:trPr>
        <w:tc>
          <w:tcPr>
            <w:tcW w:w="3882" w:type="dxa"/>
            <w:tcBorders>
              <w:top w:val="outset" w:sz="6" w:space="0" w:color="auto"/>
              <w:left w:val="outset" w:sz="6" w:space="0" w:color="auto"/>
              <w:bottom w:val="outset" w:sz="6" w:space="0" w:color="auto"/>
              <w:right w:val="outset" w:sz="6" w:space="0" w:color="auto"/>
            </w:tcBorders>
            <w:vAlign w:val="center"/>
            <w:hideMark/>
          </w:tcPr>
          <w:p w14:paraId="26BB5E67" w14:textId="77777777" w:rsidR="008C20F6" w:rsidRPr="008C20F6" w:rsidRDefault="008C20F6" w:rsidP="00707795">
            <w:pPr>
              <w:rPr>
                <w:rFonts w:ascii="Gill Sans MT" w:hAnsi="Gill Sans MT"/>
                <w:szCs w:val="24"/>
              </w:rPr>
            </w:pPr>
            <w:r w:rsidRPr="008C20F6">
              <w:rPr>
                <w:rFonts w:ascii="Gill Sans MT" w:hAnsi="Gill Sans MT"/>
                <w:szCs w:val="24"/>
              </w:rPr>
              <w:t>Larry &amp; Eric Scales &amp; Phyllis Sanford</w:t>
            </w:r>
          </w:p>
        </w:tc>
        <w:tc>
          <w:tcPr>
            <w:tcW w:w="0" w:type="auto"/>
            <w:tcBorders>
              <w:top w:val="outset" w:sz="6" w:space="0" w:color="auto"/>
              <w:left w:val="outset" w:sz="6" w:space="0" w:color="auto"/>
              <w:bottom w:val="outset" w:sz="6" w:space="0" w:color="auto"/>
              <w:right w:val="outset" w:sz="6" w:space="0" w:color="auto"/>
            </w:tcBorders>
            <w:vAlign w:val="center"/>
            <w:hideMark/>
          </w:tcPr>
          <w:p w14:paraId="7D21613E" w14:textId="77777777" w:rsidR="008C20F6" w:rsidRPr="008C20F6" w:rsidRDefault="008C20F6" w:rsidP="00707795">
            <w:pPr>
              <w:jc w:val="center"/>
              <w:rPr>
                <w:rFonts w:ascii="Gill Sans MT" w:hAnsi="Gill Sans MT"/>
                <w:szCs w:val="24"/>
              </w:rPr>
            </w:pPr>
            <w:r w:rsidRPr="008C20F6">
              <w:rPr>
                <w:rFonts w:ascii="Gill Sans MT" w:hAnsi="Gill Sans MT"/>
                <w:szCs w:val="24"/>
              </w:rPr>
              <w:t>Sam Donald Rd. </w:t>
            </w:r>
          </w:p>
        </w:tc>
        <w:tc>
          <w:tcPr>
            <w:tcW w:w="0" w:type="auto"/>
            <w:tcBorders>
              <w:top w:val="outset" w:sz="6" w:space="0" w:color="auto"/>
              <w:left w:val="outset" w:sz="6" w:space="0" w:color="auto"/>
              <w:bottom w:val="outset" w:sz="6" w:space="0" w:color="auto"/>
              <w:right w:val="outset" w:sz="6" w:space="0" w:color="auto"/>
            </w:tcBorders>
            <w:vAlign w:val="center"/>
            <w:hideMark/>
          </w:tcPr>
          <w:p w14:paraId="049C80D6" w14:textId="77777777" w:rsidR="008C20F6" w:rsidRPr="008C20F6" w:rsidRDefault="008C20F6" w:rsidP="00707795">
            <w:pPr>
              <w:jc w:val="center"/>
              <w:rPr>
                <w:rFonts w:ascii="Gill Sans MT" w:hAnsi="Gill Sans MT"/>
                <w:szCs w:val="24"/>
              </w:rPr>
            </w:pPr>
            <w:r w:rsidRPr="008C20F6">
              <w:rPr>
                <w:rFonts w:ascii="Gill Sans MT" w:hAnsi="Gill Sans MT"/>
                <w:szCs w:val="24"/>
              </w:rPr>
              <w:t>059 00204</w:t>
            </w:r>
          </w:p>
        </w:tc>
        <w:tc>
          <w:tcPr>
            <w:tcW w:w="0" w:type="auto"/>
            <w:tcBorders>
              <w:top w:val="outset" w:sz="6" w:space="0" w:color="auto"/>
              <w:left w:val="outset" w:sz="6" w:space="0" w:color="auto"/>
              <w:bottom w:val="outset" w:sz="6" w:space="0" w:color="auto"/>
              <w:right w:val="outset" w:sz="6" w:space="0" w:color="auto"/>
            </w:tcBorders>
            <w:vAlign w:val="center"/>
            <w:hideMark/>
          </w:tcPr>
          <w:p w14:paraId="03074838" w14:textId="77777777" w:rsidR="008C20F6" w:rsidRPr="008C20F6" w:rsidRDefault="008C20F6" w:rsidP="00707795">
            <w:pPr>
              <w:jc w:val="center"/>
              <w:rPr>
                <w:rFonts w:ascii="Gill Sans MT" w:hAnsi="Gill Sans MT"/>
                <w:szCs w:val="24"/>
              </w:rPr>
            </w:pPr>
            <w:r w:rsidRPr="008C20F6">
              <w:rPr>
                <w:rFonts w:ascii="Gill Sans MT" w:hAnsi="Gill Sans MT"/>
                <w:szCs w:val="24"/>
              </w:rPr>
              <w:t>103.38</w:t>
            </w:r>
          </w:p>
        </w:tc>
      </w:tr>
      <w:tr w:rsidR="008C20F6" w:rsidRPr="008C20F6" w14:paraId="4479F4CF" w14:textId="77777777" w:rsidTr="00707795">
        <w:trPr>
          <w:tblCellSpacing w:w="4" w:type="dxa"/>
          <w:jc w:val="center"/>
        </w:trPr>
        <w:tc>
          <w:tcPr>
            <w:tcW w:w="8946" w:type="dxa"/>
            <w:gridSpan w:val="4"/>
            <w:tcBorders>
              <w:top w:val="outset" w:sz="6" w:space="0" w:color="auto"/>
              <w:left w:val="outset" w:sz="6" w:space="0" w:color="auto"/>
              <w:bottom w:val="outset" w:sz="6" w:space="0" w:color="auto"/>
              <w:right w:val="outset" w:sz="6" w:space="0" w:color="auto"/>
            </w:tcBorders>
            <w:vAlign w:val="center"/>
            <w:hideMark/>
          </w:tcPr>
          <w:p w14:paraId="0C6CC97A" w14:textId="77777777" w:rsidR="008C20F6" w:rsidRPr="008C20F6" w:rsidRDefault="008C20F6" w:rsidP="00707795">
            <w:pPr>
              <w:rPr>
                <w:rFonts w:ascii="Gill Sans MT" w:hAnsi="Gill Sans MT"/>
                <w:szCs w:val="24"/>
              </w:rPr>
            </w:pPr>
          </w:p>
        </w:tc>
      </w:tr>
      <w:tr w:rsidR="008C20F6" w:rsidRPr="008C20F6" w14:paraId="25A07F25" w14:textId="77777777" w:rsidTr="00707795">
        <w:trPr>
          <w:tblCellSpacing w:w="4" w:type="dxa"/>
          <w:jc w:val="center"/>
        </w:trPr>
        <w:tc>
          <w:tcPr>
            <w:tcW w:w="7442" w:type="dxa"/>
            <w:gridSpan w:val="3"/>
            <w:tcBorders>
              <w:top w:val="outset" w:sz="6" w:space="0" w:color="auto"/>
              <w:left w:val="outset" w:sz="6" w:space="0" w:color="auto"/>
              <w:bottom w:val="outset" w:sz="6" w:space="0" w:color="auto"/>
              <w:right w:val="outset" w:sz="6" w:space="0" w:color="auto"/>
            </w:tcBorders>
            <w:vAlign w:val="center"/>
            <w:hideMark/>
          </w:tcPr>
          <w:p w14:paraId="15B1787A" w14:textId="77777777" w:rsidR="008C20F6" w:rsidRPr="008C20F6" w:rsidRDefault="008C20F6" w:rsidP="00707795">
            <w:pPr>
              <w:jc w:val="center"/>
              <w:rPr>
                <w:rFonts w:ascii="Gill Sans MT" w:hAnsi="Gill Sans MT"/>
                <w:szCs w:val="24"/>
              </w:rPr>
            </w:pPr>
            <w:r w:rsidRPr="008C20F6">
              <w:rPr>
                <w:rFonts w:ascii="Gill Sans MT" w:hAnsi="Gill Sans MT"/>
                <w:b/>
                <w:bCs/>
                <w:szCs w:val="24"/>
              </w:rPr>
              <w:t>TOTAL </w:t>
            </w:r>
          </w:p>
        </w:tc>
        <w:tc>
          <w:tcPr>
            <w:tcW w:w="0" w:type="auto"/>
            <w:tcBorders>
              <w:top w:val="outset" w:sz="6" w:space="0" w:color="auto"/>
              <w:left w:val="outset" w:sz="6" w:space="0" w:color="auto"/>
              <w:bottom w:val="outset" w:sz="6" w:space="0" w:color="auto"/>
              <w:right w:val="outset" w:sz="6" w:space="0" w:color="auto"/>
            </w:tcBorders>
            <w:vAlign w:val="center"/>
            <w:hideMark/>
          </w:tcPr>
          <w:p w14:paraId="54679A8A" w14:textId="77777777" w:rsidR="008C20F6" w:rsidRPr="008C20F6" w:rsidRDefault="008C20F6" w:rsidP="00707795">
            <w:pPr>
              <w:jc w:val="center"/>
              <w:rPr>
                <w:rFonts w:ascii="Gill Sans MT" w:hAnsi="Gill Sans MT"/>
                <w:szCs w:val="24"/>
              </w:rPr>
            </w:pPr>
            <w:r w:rsidRPr="008C20F6">
              <w:rPr>
                <w:rFonts w:ascii="Gill Sans MT" w:hAnsi="Gill Sans MT"/>
                <w:b/>
                <w:bCs/>
                <w:szCs w:val="24"/>
              </w:rPr>
              <w:t> 184.03 +/-   </w:t>
            </w:r>
          </w:p>
        </w:tc>
      </w:tr>
    </w:tbl>
    <w:p w14:paraId="193A6E35" w14:textId="5649B0FD" w:rsidR="008C20F6" w:rsidRPr="008C20F6" w:rsidRDefault="008C20F6" w:rsidP="00F7168B">
      <w:pPr>
        <w:rPr>
          <w:rFonts w:ascii="Gill Sans MT" w:hAnsi="Gill Sans MT"/>
          <w:color w:val="000000"/>
          <w:szCs w:val="24"/>
        </w:rPr>
      </w:pPr>
      <w:r w:rsidRPr="008C20F6">
        <w:rPr>
          <w:rFonts w:ascii="Gill Sans MT" w:hAnsi="Gill Sans MT"/>
          <w:color w:val="000000"/>
          <w:szCs w:val="24"/>
        </w:rPr>
        <w:br/>
        <w:t xml:space="preserve">According to the Property Assessor there </w:t>
      </w:r>
      <w:r w:rsidR="00F7168B">
        <w:rPr>
          <w:rFonts w:ascii="Gill Sans MT" w:hAnsi="Gill Sans MT"/>
          <w:color w:val="000000"/>
          <w:szCs w:val="24"/>
        </w:rPr>
        <w:t>wa</w:t>
      </w:r>
      <w:r w:rsidRPr="008C20F6">
        <w:rPr>
          <w:rFonts w:ascii="Gill Sans MT" w:hAnsi="Gill Sans MT"/>
          <w:color w:val="000000"/>
          <w:szCs w:val="24"/>
        </w:rPr>
        <w:t xml:space="preserve">s one home and several outbuildings located on Parcel Numbers 056 09402 (Presley) and 056 09404 (Newsom). There </w:t>
      </w:r>
      <w:r w:rsidR="00F7168B">
        <w:rPr>
          <w:rFonts w:ascii="Gill Sans MT" w:hAnsi="Gill Sans MT"/>
          <w:color w:val="000000"/>
          <w:szCs w:val="24"/>
        </w:rPr>
        <w:t>wa</w:t>
      </w:r>
      <w:r w:rsidRPr="008C20F6">
        <w:rPr>
          <w:rFonts w:ascii="Gill Sans MT" w:hAnsi="Gill Sans MT"/>
          <w:color w:val="000000"/>
          <w:szCs w:val="24"/>
        </w:rPr>
        <w:t xml:space="preserve">s one mobile home and a shed located on Parcel Number 056 09405 (Bradley). Parcel Numbers 056 09407 (O'Connell), 059 00204 (Scales/Sanford) and the affected portion of Parcel Number 056 00202 (Hunnicutt) </w:t>
      </w:r>
      <w:r w:rsidR="00F7168B">
        <w:rPr>
          <w:rFonts w:ascii="Gill Sans MT" w:hAnsi="Gill Sans MT"/>
          <w:color w:val="000000"/>
          <w:szCs w:val="24"/>
        </w:rPr>
        <w:t>were</w:t>
      </w:r>
      <w:r w:rsidRPr="008C20F6">
        <w:rPr>
          <w:rFonts w:ascii="Gill Sans MT" w:hAnsi="Gill Sans MT"/>
          <w:color w:val="000000"/>
          <w:szCs w:val="24"/>
        </w:rPr>
        <w:t xml:space="preserve"> vacant. </w:t>
      </w:r>
      <w:r w:rsidRPr="008C20F6">
        <w:rPr>
          <w:rFonts w:ascii="Gill Sans MT" w:hAnsi="Gill Sans MT"/>
          <w:color w:val="000000"/>
          <w:szCs w:val="24"/>
        </w:rPr>
        <w:br/>
      </w:r>
      <w:r w:rsidRPr="008C20F6">
        <w:rPr>
          <w:rFonts w:ascii="Gill Sans MT" w:hAnsi="Gill Sans MT"/>
          <w:color w:val="000000"/>
          <w:szCs w:val="24"/>
        </w:rPr>
        <w:br/>
        <w:t xml:space="preserve">The affected parcels </w:t>
      </w:r>
      <w:proofErr w:type="spellStart"/>
      <w:r w:rsidRPr="008C20F6">
        <w:rPr>
          <w:rFonts w:ascii="Gill Sans MT" w:hAnsi="Gill Sans MT"/>
          <w:color w:val="000000"/>
          <w:szCs w:val="24"/>
        </w:rPr>
        <w:t>abut</w:t>
      </w:r>
      <w:proofErr w:type="spellEnd"/>
      <w:r w:rsidRPr="008C20F6">
        <w:rPr>
          <w:rFonts w:ascii="Gill Sans MT" w:hAnsi="Gill Sans MT"/>
          <w:color w:val="000000"/>
          <w:szCs w:val="24"/>
        </w:rPr>
        <w:t xml:space="preserve"> the </w:t>
      </w:r>
      <w:proofErr w:type="gramStart"/>
      <w:r w:rsidRPr="008C20F6">
        <w:rPr>
          <w:rFonts w:ascii="Gill Sans MT" w:hAnsi="Gill Sans MT"/>
          <w:color w:val="000000"/>
          <w:szCs w:val="24"/>
        </w:rPr>
        <w:t>UGB</w:t>
      </w:r>
      <w:proofErr w:type="gramEnd"/>
      <w:r w:rsidRPr="008C20F6">
        <w:rPr>
          <w:rFonts w:ascii="Gill Sans MT" w:hAnsi="Gill Sans MT"/>
          <w:color w:val="000000"/>
          <w:szCs w:val="24"/>
        </w:rPr>
        <w:t xml:space="preserve"> and the Nolensville Town limits.  The Hunnicutt tract included in the area proposed for annexation abuts Phases One and Two of the Scales Farmstead Subdivision in Nolensville.  No portion of the area proposed for annexation extend</w:t>
      </w:r>
      <w:r w:rsidR="00F7168B">
        <w:rPr>
          <w:rFonts w:ascii="Gill Sans MT" w:hAnsi="Gill Sans MT"/>
          <w:color w:val="000000"/>
          <w:szCs w:val="24"/>
        </w:rPr>
        <w:t>ed</w:t>
      </w:r>
      <w:r w:rsidRPr="008C20F6">
        <w:rPr>
          <w:rFonts w:ascii="Gill Sans MT" w:hAnsi="Gill Sans MT"/>
          <w:color w:val="000000"/>
          <w:szCs w:val="24"/>
        </w:rPr>
        <w:t xml:space="preserve"> into Nolensville or outside the Brentwood UGB. </w:t>
      </w:r>
    </w:p>
    <w:p w14:paraId="71A2B0D5" w14:textId="372648AA" w:rsidR="008C20F6" w:rsidRPr="008C20F6" w:rsidRDefault="008C20F6" w:rsidP="008C20F6">
      <w:pPr>
        <w:jc w:val="both"/>
        <w:rPr>
          <w:rFonts w:ascii="Gill Sans MT" w:hAnsi="Gill Sans MT"/>
          <w:color w:val="000000"/>
          <w:szCs w:val="24"/>
        </w:rPr>
      </w:pPr>
      <w:r w:rsidRPr="008C20F6">
        <w:rPr>
          <w:rFonts w:ascii="Gill Sans MT" w:hAnsi="Gill Sans MT"/>
          <w:color w:val="000000"/>
          <w:szCs w:val="24"/>
        </w:rPr>
        <w:br/>
        <w:t xml:space="preserve">A portion of the Scales property including 14.30 +/- acres and a portion of the Hunnicutt property including 6.90 +/- acres, (totaling 21.20 +/- acres), extend beyond the UGB and lie within the </w:t>
      </w:r>
      <w:r w:rsidRPr="008C20F6">
        <w:rPr>
          <w:rFonts w:ascii="Gill Sans MT" w:hAnsi="Gill Sans MT"/>
          <w:color w:val="000000"/>
          <w:szCs w:val="24"/>
        </w:rPr>
        <w:lastRenderedPageBreak/>
        <w:t>County's rural area between the Brentwood UGB and Nolensville. The remnant tracts are zoned in the County as Rural Development - 5 (RD-5), which require</w:t>
      </w:r>
      <w:r w:rsidR="00F7168B">
        <w:rPr>
          <w:rFonts w:ascii="Gill Sans MT" w:hAnsi="Gill Sans MT"/>
          <w:color w:val="000000"/>
          <w:szCs w:val="24"/>
        </w:rPr>
        <w:t>d</w:t>
      </w:r>
      <w:r w:rsidRPr="008C20F6">
        <w:rPr>
          <w:rFonts w:ascii="Gill Sans MT" w:hAnsi="Gill Sans MT"/>
          <w:color w:val="000000"/>
          <w:szCs w:val="24"/>
        </w:rPr>
        <w:t xml:space="preserve"> a five-acre lot density.  The proposed plan does </w:t>
      </w:r>
      <w:r w:rsidRPr="008C20F6">
        <w:rPr>
          <w:rFonts w:ascii="Gill Sans MT" w:hAnsi="Gill Sans MT"/>
          <w:color w:val="000000"/>
          <w:szCs w:val="24"/>
          <w:u w:val="single"/>
        </w:rPr>
        <w:t>not</w:t>
      </w:r>
      <w:r w:rsidRPr="008C20F6">
        <w:rPr>
          <w:rFonts w:ascii="Gill Sans MT" w:hAnsi="Gill Sans MT"/>
          <w:color w:val="000000"/>
          <w:szCs w:val="24"/>
        </w:rPr>
        <w:t xml:space="preserve"> include these areas (21.20 +/- acres), but the developer does plan to request annexation when/if the UGB is modified or via referendum. </w:t>
      </w:r>
    </w:p>
    <w:p w14:paraId="0966C375" w14:textId="77777777" w:rsidR="008C20F6" w:rsidRPr="008C20F6" w:rsidRDefault="008C20F6" w:rsidP="008C20F6">
      <w:pPr>
        <w:jc w:val="both"/>
        <w:rPr>
          <w:rFonts w:ascii="Gill Sans MT" w:hAnsi="Gill Sans MT"/>
          <w:color w:val="000000"/>
          <w:szCs w:val="24"/>
        </w:rPr>
      </w:pPr>
      <w:r w:rsidRPr="008C20F6">
        <w:rPr>
          <w:rFonts w:ascii="Gill Sans MT" w:hAnsi="Gill Sans MT"/>
          <w:color w:val="000000"/>
          <w:szCs w:val="24"/>
        </w:rPr>
        <w:br/>
        <w:t>As you are aware, the County has formed a group composed of the planning directors from the seven jurisdictions within the County to study the current UGB and make recommendations to the Local Government Planning Advisory Committee (Committee), which will review proposed changes to Public Chapter 1101 (growth boundaries) for all jurisdictions.  This effort could take a year or more to complete.  A schedule for the Committee to formally organize and begin deliberations has not been developed yet.</w:t>
      </w:r>
    </w:p>
    <w:p w14:paraId="46651E85" w14:textId="77777777" w:rsidR="008C20F6" w:rsidRPr="008C20F6" w:rsidRDefault="008C20F6" w:rsidP="008C20F6">
      <w:pPr>
        <w:jc w:val="both"/>
        <w:rPr>
          <w:rFonts w:ascii="Gill Sans MT" w:hAnsi="Gill Sans MT"/>
          <w:color w:val="000000"/>
          <w:szCs w:val="24"/>
        </w:rPr>
      </w:pPr>
      <w:r w:rsidRPr="008C20F6">
        <w:rPr>
          <w:rFonts w:ascii="Gill Sans MT" w:hAnsi="Gill Sans MT"/>
          <w:color w:val="000000"/>
          <w:szCs w:val="24"/>
        </w:rPr>
        <w:br/>
        <w:t xml:space="preserve">In the alternative, annexation outside the UGB may be completed by referendum per the requirements of TCA 6-58-111(c)(2). The developer and staff are looking into what this process would entail. </w:t>
      </w:r>
    </w:p>
    <w:p w14:paraId="3050A4F1" w14:textId="61E2C85C" w:rsidR="008C20F6" w:rsidRPr="008C20F6" w:rsidRDefault="008C20F6" w:rsidP="008C20F6">
      <w:pPr>
        <w:pStyle w:val="NormalWeb"/>
        <w:jc w:val="both"/>
        <w:rPr>
          <w:rFonts w:ascii="Gill Sans MT" w:hAnsi="Gill Sans MT" w:cs="Arial"/>
          <w:color w:val="000000"/>
        </w:rPr>
      </w:pPr>
      <w:r w:rsidRPr="008C20F6">
        <w:rPr>
          <w:rFonts w:ascii="Gill Sans MT" w:hAnsi="Gill Sans MT" w:cs="Arial"/>
          <w:color w:val="000000"/>
        </w:rPr>
        <w:t>The area proposed for annexation also include</w:t>
      </w:r>
      <w:r w:rsidR="000D4B13">
        <w:rPr>
          <w:rFonts w:ascii="Gill Sans MT" w:hAnsi="Gill Sans MT" w:cs="Arial"/>
          <w:color w:val="000000"/>
        </w:rPr>
        <w:t>d</w:t>
      </w:r>
      <w:r w:rsidRPr="008C20F6">
        <w:rPr>
          <w:rFonts w:ascii="Gill Sans MT" w:hAnsi="Gill Sans MT" w:cs="Arial"/>
          <w:color w:val="000000"/>
        </w:rPr>
        <w:t xml:space="preserve"> four other parcels that are not controlled or owned by the developer.  Staff request</w:t>
      </w:r>
      <w:r w:rsidR="000D4B13">
        <w:rPr>
          <w:rFonts w:ascii="Gill Sans MT" w:hAnsi="Gill Sans MT" w:cs="Arial"/>
          <w:color w:val="000000"/>
        </w:rPr>
        <w:t>ed</w:t>
      </w:r>
      <w:r w:rsidRPr="008C20F6">
        <w:rPr>
          <w:rFonts w:ascii="Gill Sans MT" w:hAnsi="Gill Sans MT" w:cs="Arial"/>
          <w:color w:val="000000"/>
        </w:rPr>
        <w:t xml:space="preserve"> that the entire area proposed for annexation be assigned the </w:t>
      </w:r>
      <w:r w:rsidRPr="008C20F6">
        <w:rPr>
          <w:rFonts w:ascii="Gill Sans MT" w:hAnsi="Gill Sans MT" w:cs="Arial"/>
          <w:b/>
          <w:bCs/>
          <w:color w:val="000000"/>
        </w:rPr>
        <w:t>Suburban Residential (R-2) zoning district</w:t>
      </w:r>
      <w:r w:rsidRPr="008C20F6">
        <w:rPr>
          <w:rFonts w:ascii="Gill Sans MT" w:hAnsi="Gill Sans MT" w:cs="Arial"/>
          <w:color w:val="000000"/>
        </w:rPr>
        <w:t xml:space="preserve">.  The area would also include that portion of Sam Donald Road from the northwesterly corner of Parcel 056 09404 to the northeasterly corner of parcel 056 06405, that fronts these properties. Utility service for the properties </w:t>
      </w:r>
      <w:r w:rsidR="000D4B13">
        <w:rPr>
          <w:rFonts w:ascii="Gill Sans MT" w:hAnsi="Gill Sans MT" w:cs="Arial"/>
          <w:color w:val="000000"/>
        </w:rPr>
        <w:t>wa</w:t>
      </w:r>
      <w:r w:rsidRPr="008C20F6">
        <w:rPr>
          <w:rFonts w:ascii="Gill Sans MT" w:hAnsi="Gill Sans MT" w:cs="Arial"/>
          <w:color w:val="000000"/>
        </w:rPr>
        <w:t xml:space="preserve">s provided by the Nolensville/College Grove Utility District (water) and Metro Water Services (sewer). The project will not impact the City's water/sewer infrastructure.  </w:t>
      </w:r>
    </w:p>
    <w:p w14:paraId="20D4761D" w14:textId="27B7E776" w:rsidR="008C20F6" w:rsidRPr="008C20F6" w:rsidRDefault="008C20F6" w:rsidP="008C20F6">
      <w:pPr>
        <w:pStyle w:val="NormalWeb"/>
        <w:jc w:val="both"/>
        <w:rPr>
          <w:rFonts w:ascii="Gill Sans MT" w:hAnsi="Gill Sans MT" w:cs="Arial"/>
          <w:color w:val="000000"/>
        </w:rPr>
      </w:pPr>
      <w:r w:rsidRPr="008C20F6">
        <w:rPr>
          <w:rFonts w:ascii="Gill Sans MT" w:hAnsi="Gill Sans MT" w:cs="Arial"/>
          <w:color w:val="000000"/>
        </w:rPr>
        <w:t>The proposed sketch plan include</w:t>
      </w:r>
      <w:r w:rsidR="000D4B13">
        <w:rPr>
          <w:rFonts w:ascii="Gill Sans MT" w:hAnsi="Gill Sans MT" w:cs="Arial"/>
          <w:color w:val="000000"/>
        </w:rPr>
        <w:t>d</w:t>
      </w:r>
      <w:r w:rsidRPr="008C20F6">
        <w:rPr>
          <w:rFonts w:ascii="Gill Sans MT" w:hAnsi="Gill Sans MT" w:cs="Arial"/>
          <w:color w:val="000000"/>
        </w:rPr>
        <w:t xml:space="preserve"> a total of 76 lots situated on the Scales and Hunnicutt properties only. The area that lies outside the Brentwood UGB would be used for access only to the future subdivision until such time that the UGB changes and revised development plan incorporating these areas </w:t>
      </w:r>
      <w:r w:rsidR="000D4B13">
        <w:rPr>
          <w:rFonts w:ascii="Gill Sans MT" w:hAnsi="Gill Sans MT" w:cs="Arial"/>
          <w:color w:val="000000"/>
        </w:rPr>
        <w:t>wa</w:t>
      </w:r>
      <w:r w:rsidRPr="008C20F6">
        <w:rPr>
          <w:rFonts w:ascii="Gill Sans MT" w:hAnsi="Gill Sans MT" w:cs="Arial"/>
          <w:color w:val="000000"/>
        </w:rPr>
        <w:t>s approved. </w:t>
      </w:r>
    </w:p>
    <w:p w14:paraId="11C3F1BB" w14:textId="69B72116" w:rsidR="008C20F6" w:rsidRPr="008C20F6" w:rsidRDefault="008C20F6" w:rsidP="008C20F6">
      <w:pPr>
        <w:pStyle w:val="NormalWeb"/>
        <w:jc w:val="both"/>
        <w:rPr>
          <w:rFonts w:ascii="Gill Sans MT" w:hAnsi="Gill Sans MT"/>
          <w:color w:val="000000"/>
        </w:rPr>
      </w:pPr>
      <w:r w:rsidRPr="008C20F6">
        <w:rPr>
          <w:rFonts w:ascii="Gill Sans MT" w:hAnsi="Gill Sans MT" w:cs="Arial"/>
          <w:color w:val="000000"/>
        </w:rPr>
        <w:t xml:space="preserve">The subject properties </w:t>
      </w:r>
      <w:r w:rsidR="000D4B13">
        <w:rPr>
          <w:rFonts w:ascii="Gill Sans MT" w:hAnsi="Gill Sans MT" w:cs="Arial"/>
          <w:color w:val="000000"/>
        </w:rPr>
        <w:t>were</w:t>
      </w:r>
      <w:r w:rsidRPr="008C20F6">
        <w:rPr>
          <w:rFonts w:ascii="Gill Sans MT" w:hAnsi="Gill Sans MT" w:cs="Arial"/>
          <w:color w:val="000000"/>
        </w:rPr>
        <w:t> zoned Municipal Growth Area 1 (MGA-1) by Williamson County. The tracts can be developed under the existing zoning classification in the County.  The district standards require</w:t>
      </w:r>
      <w:r w:rsidR="000D4B13">
        <w:rPr>
          <w:rFonts w:ascii="Gill Sans MT" w:hAnsi="Gill Sans MT" w:cs="Arial"/>
          <w:color w:val="000000"/>
        </w:rPr>
        <w:t>d</w:t>
      </w:r>
      <w:r w:rsidRPr="008C20F6">
        <w:rPr>
          <w:rFonts w:ascii="Gill Sans MT" w:hAnsi="Gill Sans MT" w:cs="Arial"/>
          <w:color w:val="000000"/>
        </w:rPr>
        <w:t xml:space="preserve"> a minimum lot area of one acre and a gross density of one dwelling unit per acre. However, there are differences in the technical standards related to accessory uses and structure standards.</w:t>
      </w:r>
    </w:p>
    <w:p w14:paraId="251D5971" w14:textId="061004E1" w:rsidR="008C20F6" w:rsidRPr="008C20F6" w:rsidRDefault="008C20F6" w:rsidP="008C20F6">
      <w:pPr>
        <w:jc w:val="both"/>
        <w:rPr>
          <w:rFonts w:ascii="Gill Sans MT" w:hAnsi="Gill Sans MT"/>
          <w:color w:val="000000"/>
          <w:szCs w:val="24"/>
        </w:rPr>
      </w:pPr>
      <w:r w:rsidRPr="008C20F6">
        <w:rPr>
          <w:rFonts w:ascii="Gill Sans MT" w:hAnsi="Gill Sans MT"/>
          <w:color w:val="000000"/>
          <w:szCs w:val="24"/>
        </w:rPr>
        <w:t xml:space="preserve">Under Tennessee law, a written plan of services (POS) for the annexed area </w:t>
      </w:r>
      <w:r w:rsidR="000D4B13">
        <w:rPr>
          <w:rFonts w:ascii="Gill Sans MT" w:hAnsi="Gill Sans MT"/>
          <w:color w:val="000000"/>
          <w:szCs w:val="24"/>
        </w:rPr>
        <w:t>wa</w:t>
      </w:r>
      <w:r w:rsidRPr="008C20F6">
        <w:rPr>
          <w:rFonts w:ascii="Gill Sans MT" w:hAnsi="Gill Sans MT"/>
          <w:color w:val="000000"/>
          <w:szCs w:val="24"/>
        </w:rPr>
        <w:t>s required, detailing the provision of services to future residents and property owners in the newly incorporated areas. These services include</w:t>
      </w:r>
      <w:r w:rsidR="000D4B13">
        <w:rPr>
          <w:rFonts w:ascii="Gill Sans MT" w:hAnsi="Gill Sans MT"/>
          <w:color w:val="000000"/>
          <w:szCs w:val="24"/>
        </w:rPr>
        <w:t>d</w:t>
      </w:r>
      <w:r w:rsidRPr="008C20F6">
        <w:rPr>
          <w:rFonts w:ascii="Gill Sans MT" w:hAnsi="Gill Sans MT"/>
          <w:color w:val="000000"/>
          <w:szCs w:val="24"/>
        </w:rPr>
        <w:t xml:space="preserve"> emergency services (Police, Fire and Emergency Communications), street maintenance, water and sewer services, brush pick-up, planning, zoning and codes services, parks and recreation and library services.</w:t>
      </w:r>
    </w:p>
    <w:p w14:paraId="71FD1AF7" w14:textId="77777777" w:rsidR="008C20F6" w:rsidRPr="008C20F6" w:rsidRDefault="008C20F6" w:rsidP="008C20F6">
      <w:pPr>
        <w:jc w:val="both"/>
        <w:rPr>
          <w:rFonts w:ascii="Gill Sans MT" w:hAnsi="Gill Sans MT"/>
          <w:color w:val="000000"/>
          <w:szCs w:val="24"/>
        </w:rPr>
      </w:pPr>
    </w:p>
    <w:p w14:paraId="16006A8C" w14:textId="77777777" w:rsidR="008C20F6" w:rsidRPr="008C20F6" w:rsidRDefault="008C20F6" w:rsidP="008C20F6">
      <w:pPr>
        <w:jc w:val="both"/>
        <w:rPr>
          <w:rFonts w:ascii="Gill Sans MT" w:hAnsi="Gill Sans MT"/>
          <w:color w:val="000000"/>
          <w:szCs w:val="24"/>
        </w:rPr>
      </w:pPr>
    </w:p>
    <w:p w14:paraId="0E3DE576" w14:textId="77777777" w:rsidR="008C20F6" w:rsidRDefault="008C20F6">
      <w:pPr>
        <w:rPr>
          <w:rFonts w:ascii="Gill Sans MT" w:hAnsi="Gill Sans MT"/>
          <w:color w:val="000000"/>
          <w:szCs w:val="24"/>
        </w:rPr>
      </w:pPr>
      <w:r>
        <w:rPr>
          <w:rFonts w:ascii="Gill Sans MT" w:hAnsi="Gill Sans MT"/>
          <w:color w:val="000000"/>
          <w:szCs w:val="24"/>
        </w:rPr>
        <w:br w:type="page"/>
      </w:r>
    </w:p>
    <w:p w14:paraId="2904373B" w14:textId="35B50D7C" w:rsidR="008C20F6" w:rsidRPr="008C20F6" w:rsidRDefault="008C20F6" w:rsidP="008C20F6">
      <w:pPr>
        <w:jc w:val="both"/>
        <w:rPr>
          <w:rFonts w:ascii="Gill Sans MT" w:hAnsi="Gill Sans MT"/>
          <w:color w:val="000000"/>
          <w:szCs w:val="24"/>
        </w:rPr>
      </w:pPr>
    </w:p>
    <w:tbl>
      <w:tblPr>
        <w:tblW w:w="11120" w:type="dxa"/>
        <w:jc w:val="center"/>
        <w:tblLook w:val="04A0" w:firstRow="1" w:lastRow="0" w:firstColumn="1" w:lastColumn="0" w:noHBand="0" w:noVBand="1"/>
      </w:tblPr>
      <w:tblGrid>
        <w:gridCol w:w="1800"/>
        <w:gridCol w:w="9320"/>
      </w:tblGrid>
      <w:tr w:rsidR="008C20F6" w:rsidRPr="008C20F6" w14:paraId="01460C58" w14:textId="77777777" w:rsidTr="00707795">
        <w:trPr>
          <w:trHeight w:val="352"/>
          <w:jc w:val="center"/>
        </w:trPr>
        <w:tc>
          <w:tcPr>
            <w:tcW w:w="11120" w:type="dxa"/>
            <w:gridSpan w:val="2"/>
            <w:tcBorders>
              <w:top w:val="single" w:sz="4" w:space="0" w:color="000000"/>
              <w:left w:val="single" w:sz="4" w:space="0" w:color="000000"/>
              <w:bottom w:val="single" w:sz="4" w:space="0" w:color="000000"/>
              <w:right w:val="single" w:sz="4" w:space="0" w:color="000000"/>
            </w:tcBorders>
            <w:shd w:val="clear" w:color="000000" w:fill="CCFFFF"/>
            <w:vAlign w:val="center"/>
            <w:hideMark/>
          </w:tcPr>
          <w:p w14:paraId="21C79905" w14:textId="77777777" w:rsidR="008C20F6" w:rsidRPr="008C20F6" w:rsidRDefault="008C20F6" w:rsidP="00707795">
            <w:pPr>
              <w:jc w:val="center"/>
              <w:rPr>
                <w:rFonts w:ascii="Gill Sans MT" w:hAnsi="Gill Sans MT"/>
                <w:b/>
                <w:bCs/>
                <w:color w:val="000000"/>
                <w:szCs w:val="24"/>
              </w:rPr>
            </w:pPr>
            <w:r w:rsidRPr="008C20F6">
              <w:rPr>
                <w:rFonts w:ascii="Gill Sans MT" w:hAnsi="Gill Sans MT"/>
                <w:b/>
                <w:bCs/>
                <w:color w:val="000000"/>
                <w:szCs w:val="24"/>
              </w:rPr>
              <w:t>REMAINING HEARING SCHEDULE -- SAM DONALD ESTATES</w:t>
            </w:r>
          </w:p>
        </w:tc>
      </w:tr>
      <w:tr w:rsidR="008C20F6" w:rsidRPr="008C20F6" w14:paraId="1EEFF3A1" w14:textId="77777777" w:rsidTr="00707795">
        <w:trPr>
          <w:trHeight w:val="600"/>
          <w:jc w:val="center"/>
        </w:trPr>
        <w:tc>
          <w:tcPr>
            <w:tcW w:w="1800" w:type="dxa"/>
            <w:tcBorders>
              <w:top w:val="nil"/>
              <w:left w:val="single" w:sz="4" w:space="0" w:color="000000"/>
              <w:bottom w:val="single" w:sz="4" w:space="0" w:color="000000"/>
              <w:right w:val="single" w:sz="4" w:space="0" w:color="000000"/>
            </w:tcBorders>
            <w:shd w:val="clear" w:color="000000" w:fill="FFF2CC"/>
            <w:vAlign w:val="center"/>
            <w:hideMark/>
          </w:tcPr>
          <w:p w14:paraId="77542FEE" w14:textId="77777777" w:rsidR="008C20F6" w:rsidRPr="008C20F6" w:rsidRDefault="008C20F6" w:rsidP="00707795">
            <w:pPr>
              <w:jc w:val="center"/>
              <w:rPr>
                <w:rFonts w:ascii="Gill Sans MT" w:hAnsi="Gill Sans MT"/>
                <w:b/>
                <w:bCs/>
                <w:color w:val="000000"/>
                <w:szCs w:val="24"/>
              </w:rPr>
            </w:pPr>
            <w:r w:rsidRPr="008C20F6">
              <w:rPr>
                <w:rFonts w:ascii="Gill Sans MT" w:hAnsi="Gill Sans MT"/>
                <w:b/>
                <w:bCs/>
                <w:color w:val="000000"/>
                <w:szCs w:val="24"/>
              </w:rPr>
              <w:t>3/28/2022</w:t>
            </w:r>
          </w:p>
        </w:tc>
        <w:tc>
          <w:tcPr>
            <w:tcW w:w="9320" w:type="dxa"/>
            <w:tcBorders>
              <w:top w:val="nil"/>
              <w:left w:val="nil"/>
              <w:bottom w:val="single" w:sz="4" w:space="0" w:color="000000"/>
              <w:right w:val="single" w:sz="4" w:space="0" w:color="000000"/>
            </w:tcBorders>
            <w:shd w:val="clear" w:color="000000" w:fill="FFF2CC"/>
            <w:vAlign w:val="center"/>
            <w:hideMark/>
          </w:tcPr>
          <w:p w14:paraId="73BFC4DB" w14:textId="77777777" w:rsidR="008C20F6" w:rsidRPr="008C20F6" w:rsidRDefault="008C20F6" w:rsidP="00707795">
            <w:pPr>
              <w:rPr>
                <w:rFonts w:ascii="Gill Sans MT" w:hAnsi="Gill Sans MT"/>
                <w:color w:val="000000"/>
                <w:szCs w:val="24"/>
              </w:rPr>
            </w:pPr>
            <w:r w:rsidRPr="008C20F6">
              <w:rPr>
                <w:rFonts w:ascii="Gill Sans MT" w:hAnsi="Gill Sans MT"/>
                <w:color w:val="000000"/>
                <w:szCs w:val="24"/>
              </w:rPr>
              <w:t>Consideration by the Board of Commissioners to Schedule a Public Hearing on the POS &amp; annexation of the properties </w:t>
            </w:r>
          </w:p>
        </w:tc>
      </w:tr>
      <w:tr w:rsidR="008C20F6" w:rsidRPr="008C20F6" w14:paraId="2939493B" w14:textId="77777777" w:rsidTr="00707795">
        <w:trPr>
          <w:trHeight w:val="600"/>
          <w:jc w:val="center"/>
        </w:trPr>
        <w:tc>
          <w:tcPr>
            <w:tcW w:w="1800" w:type="dxa"/>
            <w:tcBorders>
              <w:top w:val="nil"/>
              <w:left w:val="single" w:sz="4" w:space="0" w:color="000000"/>
              <w:bottom w:val="single" w:sz="4" w:space="0" w:color="000000"/>
              <w:right w:val="single" w:sz="4" w:space="0" w:color="000000"/>
            </w:tcBorders>
            <w:shd w:val="clear" w:color="000000" w:fill="FFFFFF"/>
            <w:vAlign w:val="center"/>
            <w:hideMark/>
          </w:tcPr>
          <w:p w14:paraId="76623AE1" w14:textId="77777777" w:rsidR="008C20F6" w:rsidRPr="008C20F6" w:rsidRDefault="008C20F6" w:rsidP="00707795">
            <w:pPr>
              <w:jc w:val="center"/>
              <w:rPr>
                <w:rFonts w:ascii="Gill Sans MT" w:hAnsi="Gill Sans MT"/>
                <w:b/>
                <w:bCs/>
                <w:color w:val="000000"/>
                <w:szCs w:val="24"/>
              </w:rPr>
            </w:pPr>
            <w:r w:rsidRPr="008C20F6">
              <w:rPr>
                <w:rFonts w:ascii="Gill Sans MT" w:hAnsi="Gill Sans MT"/>
                <w:b/>
                <w:bCs/>
                <w:color w:val="000000"/>
                <w:szCs w:val="24"/>
              </w:rPr>
              <w:t>6/6/2022</w:t>
            </w:r>
          </w:p>
        </w:tc>
        <w:tc>
          <w:tcPr>
            <w:tcW w:w="9320" w:type="dxa"/>
            <w:tcBorders>
              <w:top w:val="nil"/>
              <w:left w:val="nil"/>
              <w:bottom w:val="single" w:sz="4" w:space="0" w:color="000000"/>
              <w:right w:val="single" w:sz="4" w:space="0" w:color="000000"/>
            </w:tcBorders>
            <w:shd w:val="clear" w:color="000000" w:fill="FFFFFF"/>
            <w:vAlign w:val="center"/>
            <w:hideMark/>
          </w:tcPr>
          <w:p w14:paraId="3179D050" w14:textId="77777777" w:rsidR="008C20F6" w:rsidRPr="008C20F6" w:rsidRDefault="008C20F6" w:rsidP="00707795">
            <w:pPr>
              <w:rPr>
                <w:rFonts w:ascii="Gill Sans MT" w:hAnsi="Gill Sans MT"/>
                <w:color w:val="000000"/>
                <w:szCs w:val="24"/>
              </w:rPr>
            </w:pPr>
            <w:r w:rsidRPr="008C20F6">
              <w:rPr>
                <w:rFonts w:ascii="Gill Sans MT" w:hAnsi="Gill Sans MT"/>
                <w:color w:val="000000"/>
                <w:szCs w:val="24"/>
              </w:rPr>
              <w:t>Planning Commission Review and Recommendation to the Board of Commissioners of the Proposed POS &amp; Annexation </w:t>
            </w:r>
          </w:p>
        </w:tc>
      </w:tr>
      <w:tr w:rsidR="008C20F6" w:rsidRPr="008C20F6" w14:paraId="0709A5D2" w14:textId="77777777" w:rsidTr="00707795">
        <w:trPr>
          <w:trHeight w:val="300"/>
          <w:jc w:val="center"/>
        </w:trPr>
        <w:tc>
          <w:tcPr>
            <w:tcW w:w="1800" w:type="dxa"/>
            <w:tcBorders>
              <w:top w:val="nil"/>
              <w:left w:val="single" w:sz="4" w:space="0" w:color="000000"/>
              <w:bottom w:val="single" w:sz="4" w:space="0" w:color="000000"/>
              <w:right w:val="single" w:sz="4" w:space="0" w:color="000000"/>
            </w:tcBorders>
            <w:shd w:val="clear" w:color="000000" w:fill="FFFFFF"/>
            <w:vAlign w:val="center"/>
            <w:hideMark/>
          </w:tcPr>
          <w:p w14:paraId="15BB30CE" w14:textId="77777777" w:rsidR="008C20F6" w:rsidRPr="008C20F6" w:rsidRDefault="008C20F6" w:rsidP="00707795">
            <w:pPr>
              <w:jc w:val="center"/>
              <w:rPr>
                <w:rFonts w:ascii="Gill Sans MT" w:hAnsi="Gill Sans MT"/>
                <w:b/>
                <w:bCs/>
                <w:color w:val="000000"/>
                <w:szCs w:val="24"/>
              </w:rPr>
            </w:pPr>
            <w:r w:rsidRPr="008C20F6">
              <w:rPr>
                <w:rFonts w:ascii="Gill Sans MT" w:hAnsi="Gill Sans MT"/>
                <w:b/>
                <w:bCs/>
                <w:color w:val="000000"/>
                <w:szCs w:val="24"/>
              </w:rPr>
              <w:t>6/13/2022</w:t>
            </w:r>
          </w:p>
        </w:tc>
        <w:tc>
          <w:tcPr>
            <w:tcW w:w="9320" w:type="dxa"/>
            <w:tcBorders>
              <w:top w:val="nil"/>
              <w:left w:val="nil"/>
              <w:bottom w:val="single" w:sz="4" w:space="0" w:color="000000"/>
              <w:right w:val="single" w:sz="4" w:space="0" w:color="000000"/>
            </w:tcBorders>
            <w:shd w:val="clear" w:color="000000" w:fill="FFFFFF"/>
            <w:vAlign w:val="center"/>
            <w:hideMark/>
          </w:tcPr>
          <w:p w14:paraId="494C168B" w14:textId="77777777" w:rsidR="008C20F6" w:rsidRPr="008C20F6" w:rsidRDefault="008C20F6" w:rsidP="00707795">
            <w:pPr>
              <w:rPr>
                <w:rFonts w:ascii="Gill Sans MT" w:hAnsi="Gill Sans MT"/>
                <w:color w:val="000000"/>
                <w:szCs w:val="24"/>
              </w:rPr>
            </w:pPr>
            <w:r w:rsidRPr="008C20F6">
              <w:rPr>
                <w:rFonts w:ascii="Gill Sans MT" w:hAnsi="Gill Sans MT"/>
                <w:color w:val="000000"/>
                <w:szCs w:val="24"/>
              </w:rPr>
              <w:t>Board of Commissioners -- Public Hearing on the POS</w:t>
            </w:r>
          </w:p>
        </w:tc>
      </w:tr>
      <w:tr w:rsidR="008C20F6" w:rsidRPr="008C20F6" w14:paraId="7BF387A3" w14:textId="77777777" w:rsidTr="00707795">
        <w:trPr>
          <w:trHeight w:val="600"/>
          <w:jc w:val="center"/>
        </w:trPr>
        <w:tc>
          <w:tcPr>
            <w:tcW w:w="1800" w:type="dxa"/>
            <w:tcBorders>
              <w:top w:val="nil"/>
              <w:left w:val="single" w:sz="4" w:space="0" w:color="000000"/>
              <w:bottom w:val="single" w:sz="4" w:space="0" w:color="000000"/>
              <w:right w:val="single" w:sz="4" w:space="0" w:color="000000"/>
            </w:tcBorders>
            <w:shd w:val="clear" w:color="000000" w:fill="FFFFFF"/>
            <w:vAlign w:val="center"/>
            <w:hideMark/>
          </w:tcPr>
          <w:p w14:paraId="182B1C2B" w14:textId="77777777" w:rsidR="008C20F6" w:rsidRPr="008C20F6" w:rsidRDefault="008C20F6" w:rsidP="00707795">
            <w:pPr>
              <w:jc w:val="center"/>
              <w:rPr>
                <w:rFonts w:ascii="Gill Sans MT" w:hAnsi="Gill Sans MT"/>
                <w:b/>
                <w:bCs/>
                <w:color w:val="000000"/>
                <w:szCs w:val="24"/>
              </w:rPr>
            </w:pPr>
            <w:r w:rsidRPr="008C20F6">
              <w:rPr>
                <w:rFonts w:ascii="Gill Sans MT" w:hAnsi="Gill Sans MT"/>
                <w:b/>
                <w:bCs/>
                <w:color w:val="000000"/>
                <w:szCs w:val="24"/>
              </w:rPr>
              <w:t>6/13/2022</w:t>
            </w:r>
          </w:p>
        </w:tc>
        <w:tc>
          <w:tcPr>
            <w:tcW w:w="9320" w:type="dxa"/>
            <w:tcBorders>
              <w:top w:val="nil"/>
              <w:left w:val="nil"/>
              <w:bottom w:val="single" w:sz="4" w:space="0" w:color="000000"/>
              <w:right w:val="single" w:sz="4" w:space="0" w:color="000000"/>
            </w:tcBorders>
            <w:shd w:val="clear" w:color="000000" w:fill="FFFFFF"/>
            <w:vAlign w:val="center"/>
            <w:hideMark/>
          </w:tcPr>
          <w:p w14:paraId="48E45DE9" w14:textId="77777777" w:rsidR="008C20F6" w:rsidRPr="008C20F6" w:rsidRDefault="008C20F6" w:rsidP="00707795">
            <w:pPr>
              <w:rPr>
                <w:rFonts w:ascii="Gill Sans MT" w:hAnsi="Gill Sans MT"/>
                <w:color w:val="000000"/>
                <w:szCs w:val="24"/>
              </w:rPr>
            </w:pPr>
            <w:r w:rsidRPr="008C20F6">
              <w:rPr>
                <w:rFonts w:ascii="Gill Sans MT" w:hAnsi="Gill Sans MT"/>
                <w:color w:val="000000"/>
                <w:szCs w:val="24"/>
              </w:rPr>
              <w:t>Board of Commissioners -- First Reading of the Ordinance Assigning R-2 to the Properties</w:t>
            </w:r>
          </w:p>
        </w:tc>
      </w:tr>
      <w:tr w:rsidR="008C20F6" w:rsidRPr="008C20F6" w14:paraId="746B6F34" w14:textId="77777777" w:rsidTr="00707795">
        <w:trPr>
          <w:trHeight w:val="300"/>
          <w:jc w:val="center"/>
        </w:trPr>
        <w:tc>
          <w:tcPr>
            <w:tcW w:w="1800" w:type="dxa"/>
            <w:tcBorders>
              <w:top w:val="nil"/>
              <w:left w:val="single" w:sz="4" w:space="0" w:color="000000"/>
              <w:bottom w:val="single" w:sz="4" w:space="0" w:color="000000"/>
              <w:right w:val="single" w:sz="4" w:space="0" w:color="000000"/>
            </w:tcBorders>
            <w:shd w:val="clear" w:color="000000" w:fill="FFFFFF"/>
            <w:vAlign w:val="center"/>
            <w:hideMark/>
          </w:tcPr>
          <w:p w14:paraId="48A769CE" w14:textId="77777777" w:rsidR="008C20F6" w:rsidRPr="008C20F6" w:rsidRDefault="008C20F6" w:rsidP="00707795">
            <w:pPr>
              <w:jc w:val="center"/>
              <w:rPr>
                <w:rFonts w:ascii="Gill Sans MT" w:hAnsi="Gill Sans MT"/>
                <w:b/>
                <w:bCs/>
                <w:color w:val="000000"/>
                <w:szCs w:val="24"/>
              </w:rPr>
            </w:pPr>
            <w:r w:rsidRPr="008C20F6">
              <w:rPr>
                <w:rFonts w:ascii="Gill Sans MT" w:hAnsi="Gill Sans MT"/>
                <w:b/>
                <w:bCs/>
                <w:color w:val="000000"/>
                <w:szCs w:val="24"/>
              </w:rPr>
              <w:t>6/30/2022</w:t>
            </w:r>
          </w:p>
        </w:tc>
        <w:tc>
          <w:tcPr>
            <w:tcW w:w="9320" w:type="dxa"/>
            <w:tcBorders>
              <w:top w:val="nil"/>
              <w:left w:val="nil"/>
              <w:bottom w:val="single" w:sz="4" w:space="0" w:color="000000"/>
              <w:right w:val="single" w:sz="4" w:space="0" w:color="000000"/>
            </w:tcBorders>
            <w:shd w:val="clear" w:color="000000" w:fill="FFFFFF"/>
            <w:vAlign w:val="center"/>
            <w:hideMark/>
          </w:tcPr>
          <w:p w14:paraId="5992EBC3" w14:textId="77777777" w:rsidR="008C20F6" w:rsidRPr="008C20F6" w:rsidRDefault="008C20F6" w:rsidP="00707795">
            <w:pPr>
              <w:rPr>
                <w:rFonts w:ascii="Gill Sans MT" w:hAnsi="Gill Sans MT"/>
                <w:color w:val="000000"/>
                <w:szCs w:val="24"/>
              </w:rPr>
            </w:pPr>
            <w:r w:rsidRPr="008C20F6">
              <w:rPr>
                <w:rFonts w:ascii="Gill Sans MT" w:hAnsi="Gill Sans MT"/>
                <w:color w:val="000000"/>
                <w:szCs w:val="24"/>
              </w:rPr>
              <w:t>Required Community Meeting -- Annex Room -- TENTATIVE</w:t>
            </w:r>
          </w:p>
        </w:tc>
      </w:tr>
      <w:tr w:rsidR="008C20F6" w:rsidRPr="008C20F6" w14:paraId="7AACED2D" w14:textId="77777777" w:rsidTr="00707795">
        <w:trPr>
          <w:trHeight w:val="600"/>
          <w:jc w:val="center"/>
        </w:trPr>
        <w:tc>
          <w:tcPr>
            <w:tcW w:w="1800" w:type="dxa"/>
            <w:tcBorders>
              <w:top w:val="nil"/>
              <w:left w:val="single" w:sz="4" w:space="0" w:color="000000"/>
              <w:bottom w:val="single" w:sz="4" w:space="0" w:color="000000"/>
              <w:right w:val="single" w:sz="4" w:space="0" w:color="000000"/>
            </w:tcBorders>
            <w:shd w:val="clear" w:color="000000" w:fill="FFFFFF"/>
            <w:vAlign w:val="center"/>
            <w:hideMark/>
          </w:tcPr>
          <w:p w14:paraId="58961626" w14:textId="77777777" w:rsidR="008C20F6" w:rsidRPr="008C20F6" w:rsidRDefault="008C20F6" w:rsidP="00707795">
            <w:pPr>
              <w:jc w:val="center"/>
              <w:rPr>
                <w:rFonts w:ascii="Gill Sans MT" w:hAnsi="Gill Sans MT"/>
                <w:b/>
                <w:bCs/>
                <w:color w:val="000000"/>
                <w:szCs w:val="24"/>
              </w:rPr>
            </w:pPr>
            <w:r w:rsidRPr="008C20F6">
              <w:rPr>
                <w:rFonts w:ascii="Gill Sans MT" w:hAnsi="Gill Sans MT"/>
                <w:b/>
                <w:bCs/>
                <w:color w:val="000000"/>
                <w:szCs w:val="24"/>
              </w:rPr>
              <w:t>7/5/2022</w:t>
            </w:r>
          </w:p>
        </w:tc>
        <w:tc>
          <w:tcPr>
            <w:tcW w:w="9320" w:type="dxa"/>
            <w:tcBorders>
              <w:top w:val="nil"/>
              <w:left w:val="nil"/>
              <w:bottom w:val="single" w:sz="4" w:space="0" w:color="000000"/>
              <w:right w:val="single" w:sz="4" w:space="0" w:color="000000"/>
            </w:tcBorders>
            <w:shd w:val="clear" w:color="000000" w:fill="FFFFFF"/>
            <w:vAlign w:val="center"/>
            <w:hideMark/>
          </w:tcPr>
          <w:p w14:paraId="10DC9E2D" w14:textId="77777777" w:rsidR="008C20F6" w:rsidRPr="008C20F6" w:rsidRDefault="008C20F6" w:rsidP="00707795">
            <w:pPr>
              <w:rPr>
                <w:rFonts w:ascii="Gill Sans MT" w:hAnsi="Gill Sans MT"/>
                <w:color w:val="000000"/>
                <w:szCs w:val="24"/>
              </w:rPr>
            </w:pPr>
            <w:r w:rsidRPr="008C20F6">
              <w:rPr>
                <w:rFonts w:ascii="Gill Sans MT" w:hAnsi="Gill Sans MT"/>
                <w:color w:val="000000"/>
                <w:szCs w:val="24"/>
              </w:rPr>
              <w:t>Planning Commission -- Review &amp; Recommendation of the Ordinance Assigning R-2 to the Properties</w:t>
            </w:r>
          </w:p>
        </w:tc>
      </w:tr>
      <w:tr w:rsidR="008C20F6" w:rsidRPr="008C20F6" w14:paraId="370B7462" w14:textId="77777777" w:rsidTr="00707795">
        <w:trPr>
          <w:trHeight w:val="600"/>
          <w:jc w:val="center"/>
        </w:trPr>
        <w:tc>
          <w:tcPr>
            <w:tcW w:w="1800" w:type="dxa"/>
            <w:tcBorders>
              <w:top w:val="nil"/>
              <w:left w:val="single" w:sz="4" w:space="0" w:color="000000"/>
              <w:bottom w:val="single" w:sz="4" w:space="0" w:color="000000"/>
              <w:right w:val="single" w:sz="4" w:space="0" w:color="000000"/>
            </w:tcBorders>
            <w:shd w:val="clear" w:color="000000" w:fill="FFFFFF"/>
            <w:vAlign w:val="center"/>
            <w:hideMark/>
          </w:tcPr>
          <w:p w14:paraId="5713C677" w14:textId="77777777" w:rsidR="008C20F6" w:rsidRPr="008C20F6" w:rsidRDefault="008C20F6" w:rsidP="00707795">
            <w:pPr>
              <w:jc w:val="center"/>
              <w:rPr>
                <w:rFonts w:ascii="Gill Sans MT" w:hAnsi="Gill Sans MT"/>
                <w:b/>
                <w:bCs/>
                <w:color w:val="000000"/>
                <w:szCs w:val="24"/>
              </w:rPr>
            </w:pPr>
            <w:r w:rsidRPr="008C20F6">
              <w:rPr>
                <w:rFonts w:ascii="Gill Sans MT" w:hAnsi="Gill Sans MT"/>
                <w:b/>
                <w:bCs/>
                <w:color w:val="000000"/>
                <w:szCs w:val="24"/>
              </w:rPr>
              <w:t>7/11/2022</w:t>
            </w:r>
          </w:p>
        </w:tc>
        <w:tc>
          <w:tcPr>
            <w:tcW w:w="9320" w:type="dxa"/>
            <w:tcBorders>
              <w:top w:val="nil"/>
              <w:left w:val="nil"/>
              <w:bottom w:val="single" w:sz="4" w:space="0" w:color="000000"/>
              <w:right w:val="single" w:sz="4" w:space="0" w:color="000000"/>
            </w:tcBorders>
            <w:shd w:val="clear" w:color="000000" w:fill="FFFFFF"/>
            <w:vAlign w:val="center"/>
            <w:hideMark/>
          </w:tcPr>
          <w:p w14:paraId="2CB1AB75" w14:textId="77777777" w:rsidR="008C20F6" w:rsidRPr="008C20F6" w:rsidRDefault="008C20F6" w:rsidP="00707795">
            <w:pPr>
              <w:rPr>
                <w:rFonts w:ascii="Gill Sans MT" w:hAnsi="Gill Sans MT"/>
                <w:color w:val="000000"/>
                <w:szCs w:val="24"/>
              </w:rPr>
            </w:pPr>
            <w:r w:rsidRPr="008C20F6">
              <w:rPr>
                <w:rFonts w:ascii="Gill Sans MT" w:hAnsi="Gill Sans MT"/>
                <w:color w:val="000000"/>
                <w:szCs w:val="24"/>
              </w:rPr>
              <w:t>Board of Commissioners -- Public Hearing on the Ordinance Assigning R-2 to the Properties</w:t>
            </w:r>
          </w:p>
        </w:tc>
      </w:tr>
      <w:tr w:rsidR="008C20F6" w:rsidRPr="008C20F6" w14:paraId="67694F3D" w14:textId="77777777" w:rsidTr="00707795">
        <w:trPr>
          <w:trHeight w:val="600"/>
          <w:jc w:val="center"/>
        </w:trPr>
        <w:tc>
          <w:tcPr>
            <w:tcW w:w="1800" w:type="dxa"/>
            <w:tcBorders>
              <w:top w:val="nil"/>
              <w:left w:val="single" w:sz="4" w:space="0" w:color="000000"/>
              <w:bottom w:val="single" w:sz="4" w:space="0" w:color="000000"/>
              <w:right w:val="single" w:sz="4" w:space="0" w:color="000000"/>
            </w:tcBorders>
            <w:shd w:val="clear" w:color="000000" w:fill="FFFFFF"/>
            <w:vAlign w:val="center"/>
            <w:hideMark/>
          </w:tcPr>
          <w:p w14:paraId="4D7C9503" w14:textId="77777777" w:rsidR="008C20F6" w:rsidRPr="008C20F6" w:rsidRDefault="008C20F6" w:rsidP="00707795">
            <w:pPr>
              <w:jc w:val="center"/>
              <w:rPr>
                <w:rFonts w:ascii="Gill Sans MT" w:hAnsi="Gill Sans MT"/>
                <w:b/>
                <w:bCs/>
                <w:color w:val="000000"/>
                <w:szCs w:val="24"/>
              </w:rPr>
            </w:pPr>
            <w:r w:rsidRPr="008C20F6">
              <w:rPr>
                <w:rFonts w:ascii="Gill Sans MT" w:hAnsi="Gill Sans MT"/>
                <w:b/>
                <w:bCs/>
                <w:color w:val="000000"/>
                <w:szCs w:val="24"/>
              </w:rPr>
              <w:t>7/25/2022</w:t>
            </w:r>
          </w:p>
        </w:tc>
        <w:tc>
          <w:tcPr>
            <w:tcW w:w="9320" w:type="dxa"/>
            <w:tcBorders>
              <w:top w:val="nil"/>
              <w:left w:val="nil"/>
              <w:bottom w:val="single" w:sz="4" w:space="0" w:color="000000"/>
              <w:right w:val="single" w:sz="4" w:space="0" w:color="000000"/>
            </w:tcBorders>
            <w:shd w:val="clear" w:color="000000" w:fill="FFFFFF"/>
            <w:vAlign w:val="center"/>
            <w:hideMark/>
          </w:tcPr>
          <w:p w14:paraId="3F6D83E2" w14:textId="77777777" w:rsidR="008C20F6" w:rsidRPr="008C20F6" w:rsidRDefault="008C20F6" w:rsidP="00707795">
            <w:pPr>
              <w:rPr>
                <w:rFonts w:ascii="Gill Sans MT" w:hAnsi="Gill Sans MT"/>
                <w:color w:val="000000"/>
                <w:szCs w:val="24"/>
              </w:rPr>
            </w:pPr>
            <w:r w:rsidRPr="008C20F6">
              <w:rPr>
                <w:rFonts w:ascii="Gill Sans MT" w:hAnsi="Gill Sans MT"/>
                <w:color w:val="000000"/>
                <w:szCs w:val="24"/>
              </w:rPr>
              <w:t>Board of Commissioners – Second and Final Reading of the Ordinance Assigning R-2 to the Properties</w:t>
            </w:r>
          </w:p>
        </w:tc>
      </w:tr>
      <w:tr w:rsidR="008C20F6" w:rsidRPr="008C20F6" w14:paraId="0ABC4F1F" w14:textId="77777777" w:rsidTr="00707795">
        <w:trPr>
          <w:trHeight w:val="600"/>
          <w:jc w:val="center"/>
        </w:trPr>
        <w:tc>
          <w:tcPr>
            <w:tcW w:w="1800" w:type="dxa"/>
            <w:tcBorders>
              <w:top w:val="nil"/>
              <w:left w:val="single" w:sz="4" w:space="0" w:color="000000"/>
              <w:bottom w:val="single" w:sz="4" w:space="0" w:color="000000"/>
              <w:right w:val="single" w:sz="4" w:space="0" w:color="000000"/>
            </w:tcBorders>
            <w:shd w:val="clear" w:color="000000" w:fill="FFFFFF"/>
            <w:vAlign w:val="center"/>
            <w:hideMark/>
          </w:tcPr>
          <w:p w14:paraId="4E11C4B4" w14:textId="77777777" w:rsidR="008C20F6" w:rsidRPr="008C20F6" w:rsidRDefault="008C20F6" w:rsidP="00707795">
            <w:pPr>
              <w:jc w:val="center"/>
              <w:rPr>
                <w:rFonts w:ascii="Gill Sans MT" w:hAnsi="Gill Sans MT"/>
                <w:b/>
                <w:bCs/>
                <w:color w:val="000000"/>
                <w:szCs w:val="24"/>
              </w:rPr>
            </w:pPr>
            <w:r w:rsidRPr="008C20F6">
              <w:rPr>
                <w:rFonts w:ascii="Gill Sans MT" w:hAnsi="Gill Sans MT"/>
                <w:b/>
                <w:bCs/>
                <w:color w:val="000000"/>
                <w:szCs w:val="24"/>
              </w:rPr>
              <w:t>7/25/2022</w:t>
            </w:r>
          </w:p>
        </w:tc>
        <w:tc>
          <w:tcPr>
            <w:tcW w:w="9320" w:type="dxa"/>
            <w:tcBorders>
              <w:top w:val="nil"/>
              <w:left w:val="nil"/>
              <w:bottom w:val="single" w:sz="4" w:space="0" w:color="000000"/>
              <w:right w:val="single" w:sz="4" w:space="0" w:color="000000"/>
            </w:tcBorders>
            <w:shd w:val="clear" w:color="000000" w:fill="FFFFFF"/>
            <w:vAlign w:val="center"/>
            <w:hideMark/>
          </w:tcPr>
          <w:p w14:paraId="1AB41CA9" w14:textId="77777777" w:rsidR="008C20F6" w:rsidRPr="008C20F6" w:rsidRDefault="008C20F6" w:rsidP="00707795">
            <w:pPr>
              <w:rPr>
                <w:rFonts w:ascii="Gill Sans MT" w:hAnsi="Gill Sans MT"/>
                <w:color w:val="000000"/>
                <w:szCs w:val="24"/>
              </w:rPr>
            </w:pPr>
            <w:r w:rsidRPr="008C20F6">
              <w:rPr>
                <w:rFonts w:ascii="Gill Sans MT" w:hAnsi="Gill Sans MT"/>
                <w:color w:val="000000"/>
                <w:szCs w:val="24"/>
              </w:rPr>
              <w:t>Board of Commissioners will consider the proposed annexation resolution, which includes the POS.</w:t>
            </w:r>
          </w:p>
        </w:tc>
      </w:tr>
    </w:tbl>
    <w:p w14:paraId="753415ED" w14:textId="0A4B8377" w:rsidR="008C20F6" w:rsidRPr="008C20F6" w:rsidRDefault="008C20F6" w:rsidP="008C20F6">
      <w:pPr>
        <w:jc w:val="both"/>
        <w:rPr>
          <w:rFonts w:ascii="Gill Sans MT" w:hAnsi="Gill Sans MT"/>
          <w:color w:val="000000"/>
          <w:szCs w:val="24"/>
        </w:rPr>
      </w:pPr>
      <w:r w:rsidRPr="008C20F6">
        <w:rPr>
          <w:rFonts w:ascii="Gill Sans MT" w:hAnsi="Gill Sans MT"/>
          <w:color w:val="000000"/>
          <w:szCs w:val="24"/>
        </w:rPr>
        <w:br/>
        <w:t>Consideration of the assignment of zoning on the property occur</w:t>
      </w:r>
      <w:r w:rsidR="000D4B13">
        <w:rPr>
          <w:rFonts w:ascii="Gill Sans MT" w:hAnsi="Gill Sans MT"/>
          <w:color w:val="000000"/>
          <w:szCs w:val="24"/>
        </w:rPr>
        <w:t>s</w:t>
      </w:r>
      <w:r w:rsidRPr="008C20F6">
        <w:rPr>
          <w:rFonts w:ascii="Gill Sans MT" w:hAnsi="Gill Sans MT"/>
          <w:color w:val="000000"/>
          <w:szCs w:val="24"/>
        </w:rPr>
        <w:t xml:space="preserve"> separately and only after annexation of the property, via resolution, is approved. </w:t>
      </w:r>
    </w:p>
    <w:p w14:paraId="7BBDD987" w14:textId="77777777" w:rsidR="001B4892" w:rsidRPr="004907AA" w:rsidRDefault="001B4892" w:rsidP="001B4892">
      <w:pPr>
        <w:tabs>
          <w:tab w:val="left" w:pos="900"/>
        </w:tabs>
        <w:snapToGrid w:val="0"/>
        <w:ind w:left="720"/>
        <w:contextualSpacing/>
        <w:jc w:val="both"/>
        <w:rPr>
          <w:rFonts w:ascii="Gill Sans MT" w:hAnsi="Gill Sans MT" w:cs="Arial"/>
          <w:snapToGrid w:val="0"/>
          <w:szCs w:val="24"/>
        </w:rPr>
      </w:pPr>
    </w:p>
    <w:p w14:paraId="31B36518" w14:textId="44E0C516" w:rsidR="004907AA" w:rsidRPr="004907AA" w:rsidRDefault="004907AA" w:rsidP="004907AA">
      <w:pPr>
        <w:jc w:val="both"/>
        <w:outlineLvl w:val="0"/>
        <w:rPr>
          <w:rStyle w:val="AGENDA1"/>
          <w:rFonts w:ascii="Gill Sans MT" w:hAnsi="Gill Sans MT"/>
          <w:b w:val="0"/>
          <w:i w:val="0"/>
          <w:color w:val="auto"/>
          <w:szCs w:val="24"/>
        </w:rPr>
      </w:pPr>
      <w:r w:rsidRPr="004907AA">
        <w:rPr>
          <w:rFonts w:ascii="Gill Sans MT" w:hAnsi="Gill Sans MT" w:cs="Arial"/>
          <w:szCs w:val="24"/>
        </w:rPr>
        <w:t xml:space="preserve">Mr. </w:t>
      </w:r>
      <w:r w:rsidR="008C20F6">
        <w:rPr>
          <w:rFonts w:ascii="Gill Sans MT" w:hAnsi="Gill Sans MT" w:cs="Arial"/>
          <w:szCs w:val="24"/>
        </w:rPr>
        <w:t>Oliver</w:t>
      </w:r>
      <w:r w:rsidRPr="004907AA">
        <w:rPr>
          <w:rFonts w:ascii="Gill Sans MT" w:hAnsi="Gill Sans MT" w:cs="Arial"/>
          <w:szCs w:val="24"/>
        </w:rPr>
        <w:t xml:space="preserve"> moved to </w:t>
      </w:r>
      <w:r w:rsidRPr="004907AA">
        <w:rPr>
          <w:rStyle w:val="AGENDA1"/>
          <w:rFonts w:ascii="Gill Sans MT" w:hAnsi="Gill Sans MT"/>
          <w:b w:val="0"/>
          <w:i w:val="0"/>
          <w:color w:val="auto"/>
          <w:szCs w:val="24"/>
        </w:rPr>
        <w:t>forward a</w:t>
      </w:r>
      <w:r w:rsidR="008C20F6">
        <w:rPr>
          <w:rStyle w:val="AGENDA1"/>
          <w:rFonts w:ascii="Gill Sans MT" w:hAnsi="Gill Sans MT"/>
          <w:b w:val="0"/>
          <w:i w:val="0"/>
          <w:color w:val="auto"/>
          <w:szCs w:val="24"/>
        </w:rPr>
        <w:t xml:space="preserve">n endorsement of the proposed Plan of Services for the property and its annexation to the </w:t>
      </w:r>
      <w:r w:rsidRPr="004907AA">
        <w:rPr>
          <w:rStyle w:val="AGENDA1"/>
          <w:rFonts w:ascii="Gill Sans MT" w:hAnsi="Gill Sans MT"/>
          <w:b w:val="0"/>
          <w:i w:val="0"/>
          <w:color w:val="auto"/>
          <w:szCs w:val="24"/>
        </w:rPr>
        <w:t xml:space="preserve">Board of Commissioners.  Mr. </w:t>
      </w:r>
      <w:r w:rsidR="008C20F6">
        <w:rPr>
          <w:rStyle w:val="AGENDA1"/>
          <w:rFonts w:ascii="Gill Sans MT" w:hAnsi="Gill Sans MT"/>
          <w:b w:val="0"/>
          <w:i w:val="0"/>
          <w:color w:val="auto"/>
          <w:szCs w:val="24"/>
        </w:rPr>
        <w:t>Pippin</w:t>
      </w:r>
      <w:r w:rsidRPr="004907AA">
        <w:rPr>
          <w:rStyle w:val="AGENDA1"/>
          <w:rFonts w:ascii="Gill Sans MT" w:hAnsi="Gill Sans MT"/>
          <w:b w:val="0"/>
          <w:i w:val="0"/>
          <w:color w:val="auto"/>
          <w:szCs w:val="24"/>
        </w:rPr>
        <w:t xml:space="preserve"> seconded; motion was approved unanimously.</w:t>
      </w:r>
    </w:p>
    <w:p w14:paraId="0ED5CE85" w14:textId="2805445A" w:rsidR="00F426B4" w:rsidRDefault="00F426B4" w:rsidP="009A2E4E">
      <w:pPr>
        <w:rPr>
          <w:rStyle w:val="AGENDA1"/>
          <w:rFonts w:ascii="Gill Sans MT" w:hAnsi="Gill Sans MT"/>
          <w:i w:val="0"/>
          <w:color w:val="auto"/>
          <w:szCs w:val="24"/>
        </w:rPr>
      </w:pPr>
    </w:p>
    <w:p w14:paraId="5E1BB200" w14:textId="7D28AB9E" w:rsidR="00D570F9" w:rsidRDefault="00D570F9" w:rsidP="001B4892">
      <w:pPr>
        <w:tabs>
          <w:tab w:val="left" w:pos="900"/>
        </w:tabs>
        <w:snapToGrid w:val="0"/>
        <w:ind w:left="907" w:hanging="907"/>
        <w:contextualSpacing/>
        <w:jc w:val="both"/>
        <w:rPr>
          <w:rStyle w:val="AGENDA1"/>
          <w:rFonts w:ascii="Gill Sans MT" w:hAnsi="Gill Sans MT"/>
          <w:b w:val="0"/>
          <w:bCs/>
          <w:i w:val="0"/>
          <w:iCs/>
          <w:color w:val="auto"/>
        </w:rPr>
      </w:pPr>
      <w:r w:rsidRPr="00CF2808">
        <w:rPr>
          <w:rFonts w:ascii="Gill Sans MT" w:hAnsi="Gill Sans MT" w:cs="Arial"/>
          <w:b/>
          <w:snapToGrid w:val="0"/>
          <w:szCs w:val="24"/>
        </w:rPr>
        <w:t xml:space="preserve">Item </w:t>
      </w:r>
      <w:r>
        <w:rPr>
          <w:rFonts w:ascii="Gill Sans MT" w:hAnsi="Gill Sans MT" w:cs="Arial"/>
          <w:b/>
          <w:snapToGrid w:val="0"/>
          <w:szCs w:val="24"/>
        </w:rPr>
        <w:t>2</w:t>
      </w:r>
      <w:r w:rsidRPr="00CF2808">
        <w:rPr>
          <w:rFonts w:ascii="Gill Sans MT" w:hAnsi="Gill Sans MT" w:cs="Arial"/>
          <w:b/>
          <w:snapToGrid w:val="0"/>
          <w:szCs w:val="24"/>
        </w:rPr>
        <w:t>:</w:t>
      </w:r>
      <w:r w:rsidRPr="00CF2808">
        <w:rPr>
          <w:rFonts w:ascii="Gill Sans MT" w:hAnsi="Gill Sans MT" w:cs="Arial"/>
          <w:snapToGrid w:val="0"/>
          <w:szCs w:val="24"/>
        </w:rPr>
        <w:tab/>
      </w:r>
      <w:r w:rsidR="00EA52EE" w:rsidRPr="00EA52EE">
        <w:rPr>
          <w:rStyle w:val="AGENDA1"/>
          <w:rFonts w:ascii="Gill Sans MT" w:hAnsi="Gill Sans MT"/>
          <w:i w:val="0"/>
          <w:color w:val="auto"/>
          <w:szCs w:val="24"/>
        </w:rPr>
        <w:t>ORDINANCE 2022-05 - AN ORDINANCE REZONING PROPERTY LOCATED AT 2 MARYLAND WAY FROM C-1 (COMMERCIAL-OFFICE) TO C-2 (COMMERCIAL-RETAIL)</w:t>
      </w:r>
    </w:p>
    <w:p w14:paraId="6D1C01EA" w14:textId="2246F463" w:rsidR="00D570F9" w:rsidRDefault="00D570F9" w:rsidP="009A2E4E">
      <w:pPr>
        <w:rPr>
          <w:rStyle w:val="AGENDA1"/>
          <w:rFonts w:ascii="Gill Sans MT" w:hAnsi="Gill Sans MT"/>
          <w:i w:val="0"/>
          <w:color w:val="auto"/>
          <w:szCs w:val="24"/>
        </w:rPr>
      </w:pPr>
    </w:p>
    <w:p w14:paraId="50FC82A2" w14:textId="7D7FE37D" w:rsidR="00EA52EE" w:rsidRPr="00EA52EE" w:rsidRDefault="00EA52EE" w:rsidP="00EA52EE">
      <w:pPr>
        <w:jc w:val="both"/>
        <w:rPr>
          <w:rFonts w:ascii="Gill Sans MT" w:hAnsi="Gill Sans MT"/>
          <w:color w:val="000000"/>
          <w:szCs w:val="24"/>
          <w:shd w:val="clear" w:color="auto" w:fill="FFFFFF"/>
        </w:rPr>
      </w:pPr>
      <w:r w:rsidRPr="00EA52EE">
        <w:rPr>
          <w:rFonts w:ascii="Gill Sans MT" w:hAnsi="Gill Sans MT"/>
          <w:color w:val="000000"/>
          <w:szCs w:val="24"/>
          <w:shd w:val="clear" w:color="auto" w:fill="FFFFFF"/>
        </w:rPr>
        <w:t>Ordinance 2022-05 request</w:t>
      </w:r>
      <w:r w:rsidR="000D4B13">
        <w:rPr>
          <w:rFonts w:ascii="Gill Sans MT" w:hAnsi="Gill Sans MT"/>
          <w:color w:val="000000"/>
          <w:szCs w:val="24"/>
          <w:shd w:val="clear" w:color="auto" w:fill="FFFFFF"/>
        </w:rPr>
        <w:t>ed</w:t>
      </w:r>
      <w:r w:rsidRPr="00EA52EE">
        <w:rPr>
          <w:rFonts w:ascii="Gill Sans MT" w:hAnsi="Gill Sans MT"/>
          <w:color w:val="000000"/>
          <w:szCs w:val="24"/>
          <w:shd w:val="clear" w:color="auto" w:fill="FFFFFF"/>
        </w:rPr>
        <w:t xml:space="preserve"> the rezoning of 5.62 acres located in the NE quadrant of the intersection of Maryland Way and Brentwood Boulevard.  The requested change </w:t>
      </w:r>
      <w:r w:rsidR="000D4B13">
        <w:rPr>
          <w:rFonts w:ascii="Gill Sans MT" w:hAnsi="Gill Sans MT"/>
          <w:color w:val="000000"/>
          <w:szCs w:val="24"/>
          <w:shd w:val="clear" w:color="auto" w:fill="FFFFFF"/>
        </w:rPr>
        <w:t>wa</w:t>
      </w:r>
      <w:r w:rsidRPr="00EA52EE">
        <w:rPr>
          <w:rFonts w:ascii="Gill Sans MT" w:hAnsi="Gill Sans MT"/>
          <w:color w:val="000000"/>
          <w:szCs w:val="24"/>
          <w:shd w:val="clear" w:color="auto" w:fill="FFFFFF"/>
        </w:rPr>
        <w:t xml:space="preserve">s from the C-1 zoning district to the C-2 zoning district.  </w:t>
      </w:r>
    </w:p>
    <w:p w14:paraId="022C615D" w14:textId="77777777" w:rsidR="00EA52EE" w:rsidRPr="00EA52EE" w:rsidRDefault="00EA52EE" w:rsidP="00EA52EE">
      <w:pPr>
        <w:jc w:val="both"/>
        <w:rPr>
          <w:rFonts w:ascii="Gill Sans MT" w:hAnsi="Gill Sans MT"/>
          <w:color w:val="000000"/>
          <w:szCs w:val="24"/>
          <w:shd w:val="clear" w:color="auto" w:fill="FFFFFF"/>
        </w:rPr>
      </w:pPr>
    </w:p>
    <w:p w14:paraId="7B9FDE76" w14:textId="4A6203E8" w:rsidR="00EA52EE" w:rsidRPr="00EA52EE" w:rsidRDefault="00EA52EE" w:rsidP="00EA52EE">
      <w:pPr>
        <w:jc w:val="both"/>
        <w:rPr>
          <w:rFonts w:ascii="Gill Sans MT" w:hAnsi="Gill Sans MT"/>
          <w:color w:val="000000"/>
          <w:szCs w:val="24"/>
          <w:shd w:val="clear" w:color="auto" w:fill="FFFFFF"/>
        </w:rPr>
      </w:pPr>
      <w:r w:rsidRPr="00EA52EE">
        <w:rPr>
          <w:rFonts w:ascii="Gill Sans MT" w:hAnsi="Gill Sans MT"/>
          <w:color w:val="000000"/>
          <w:szCs w:val="24"/>
          <w:shd w:val="clear" w:color="auto" w:fill="FFFFFF"/>
        </w:rPr>
        <w:t xml:space="preserve">The surrounding properties </w:t>
      </w:r>
      <w:r w:rsidR="000D4B13">
        <w:rPr>
          <w:rFonts w:ascii="Gill Sans MT" w:hAnsi="Gill Sans MT"/>
          <w:color w:val="000000"/>
          <w:szCs w:val="24"/>
          <w:shd w:val="clear" w:color="auto" w:fill="FFFFFF"/>
        </w:rPr>
        <w:t>we</w:t>
      </w:r>
      <w:r w:rsidRPr="00EA52EE">
        <w:rPr>
          <w:rFonts w:ascii="Gill Sans MT" w:hAnsi="Gill Sans MT"/>
          <w:color w:val="000000"/>
          <w:szCs w:val="24"/>
          <w:shd w:val="clear" w:color="auto" w:fill="FFFFFF"/>
        </w:rPr>
        <w:t xml:space="preserve">re zoned C-1, C-2, and SI-3. The subject property </w:t>
      </w:r>
      <w:r w:rsidR="000D4B13">
        <w:rPr>
          <w:rFonts w:ascii="Gill Sans MT" w:hAnsi="Gill Sans MT"/>
          <w:color w:val="000000"/>
          <w:szCs w:val="24"/>
          <w:shd w:val="clear" w:color="auto" w:fill="FFFFFF"/>
        </w:rPr>
        <w:t>wa</w:t>
      </w:r>
      <w:r w:rsidRPr="00EA52EE">
        <w:rPr>
          <w:rFonts w:ascii="Gill Sans MT" w:hAnsi="Gill Sans MT"/>
          <w:color w:val="000000"/>
          <w:szCs w:val="24"/>
          <w:shd w:val="clear" w:color="auto" w:fill="FFFFFF"/>
        </w:rPr>
        <w:t xml:space="preserve">s immediately across Maryland Way from Maryland Way Park. The address </w:t>
      </w:r>
      <w:r w:rsidR="000D4B13">
        <w:rPr>
          <w:rFonts w:ascii="Gill Sans MT" w:hAnsi="Gill Sans MT"/>
          <w:color w:val="000000"/>
          <w:szCs w:val="24"/>
          <w:shd w:val="clear" w:color="auto" w:fill="FFFFFF"/>
        </w:rPr>
        <w:t>wa</w:t>
      </w:r>
      <w:r w:rsidRPr="00EA52EE">
        <w:rPr>
          <w:rFonts w:ascii="Gill Sans MT" w:hAnsi="Gill Sans MT"/>
          <w:color w:val="000000"/>
          <w:szCs w:val="24"/>
          <w:shd w:val="clear" w:color="auto" w:fill="FFFFFF"/>
        </w:rPr>
        <w:t>s 2 Maryland Way.</w:t>
      </w:r>
    </w:p>
    <w:p w14:paraId="3F263F1E" w14:textId="77777777" w:rsidR="00EA52EE" w:rsidRPr="00EA52EE" w:rsidRDefault="00EA52EE" w:rsidP="00EA52EE">
      <w:pPr>
        <w:jc w:val="both"/>
        <w:rPr>
          <w:rFonts w:ascii="Gill Sans MT" w:hAnsi="Gill Sans MT"/>
          <w:color w:val="000000"/>
          <w:szCs w:val="24"/>
          <w:shd w:val="clear" w:color="auto" w:fill="FFFFFF"/>
        </w:rPr>
      </w:pPr>
    </w:p>
    <w:p w14:paraId="132B6B63" w14:textId="279E13CC" w:rsidR="00EA52EE" w:rsidRDefault="00EA52EE" w:rsidP="000D4B13">
      <w:pPr>
        <w:rPr>
          <w:rFonts w:ascii="Gill Sans MT" w:hAnsi="Gill Sans MT"/>
          <w:color w:val="000000"/>
          <w:szCs w:val="24"/>
          <w:shd w:val="clear" w:color="auto" w:fill="FFFFFF"/>
        </w:rPr>
      </w:pPr>
      <w:r w:rsidRPr="00EA52EE">
        <w:rPr>
          <w:rFonts w:ascii="Gill Sans MT" w:hAnsi="Gill Sans MT"/>
          <w:color w:val="000000"/>
          <w:szCs w:val="24"/>
          <w:shd w:val="clear" w:color="auto" w:fill="FFFFFF"/>
        </w:rPr>
        <w:t>The subject property include</w:t>
      </w:r>
      <w:r w:rsidR="000D4B13">
        <w:rPr>
          <w:rFonts w:ascii="Gill Sans MT" w:hAnsi="Gill Sans MT"/>
          <w:color w:val="000000"/>
          <w:szCs w:val="24"/>
          <w:shd w:val="clear" w:color="auto" w:fill="FFFFFF"/>
        </w:rPr>
        <w:t>d</w:t>
      </w:r>
      <w:r w:rsidRPr="00EA52EE">
        <w:rPr>
          <w:rFonts w:ascii="Gill Sans MT" w:hAnsi="Gill Sans MT"/>
          <w:color w:val="000000"/>
          <w:szCs w:val="24"/>
          <w:shd w:val="clear" w:color="auto" w:fill="FFFFFF"/>
        </w:rPr>
        <w:t xml:space="preserve"> some of the oldest buildings constructed in Maryland Farms having been completed around 1974. Historically, the three buildings were referred to as "OB" (Office Building) 1, 2 and 3.  Now they are called </w:t>
      </w:r>
      <w:proofErr w:type="spellStart"/>
      <w:r w:rsidRPr="00EA52EE">
        <w:rPr>
          <w:rFonts w:ascii="Gill Sans MT" w:hAnsi="Gill Sans MT"/>
          <w:color w:val="000000"/>
          <w:szCs w:val="24"/>
          <w:shd w:val="clear" w:color="auto" w:fill="FFFFFF"/>
        </w:rPr>
        <w:t>EastPark</w:t>
      </w:r>
      <w:proofErr w:type="spellEnd"/>
      <w:r w:rsidRPr="00EA52EE">
        <w:rPr>
          <w:rFonts w:ascii="Gill Sans MT" w:hAnsi="Gill Sans MT"/>
          <w:color w:val="000000"/>
          <w:szCs w:val="24"/>
          <w:shd w:val="clear" w:color="auto" w:fill="FFFFFF"/>
        </w:rPr>
        <w:t xml:space="preserve"> 1, 2 and 3. All three buildings include three stories each. </w:t>
      </w:r>
      <w:proofErr w:type="spellStart"/>
      <w:r w:rsidRPr="00EA52EE">
        <w:rPr>
          <w:rFonts w:ascii="Gill Sans MT" w:hAnsi="Gill Sans MT"/>
          <w:color w:val="000000"/>
          <w:szCs w:val="24"/>
          <w:shd w:val="clear" w:color="auto" w:fill="FFFFFF"/>
        </w:rPr>
        <w:t>EastPark</w:t>
      </w:r>
      <w:proofErr w:type="spellEnd"/>
      <w:r w:rsidRPr="00EA52EE">
        <w:rPr>
          <w:rFonts w:ascii="Gill Sans MT" w:hAnsi="Gill Sans MT"/>
          <w:color w:val="000000"/>
          <w:szCs w:val="24"/>
          <w:shd w:val="clear" w:color="auto" w:fill="FFFFFF"/>
        </w:rPr>
        <w:t xml:space="preserve"> 1 and 2 </w:t>
      </w:r>
      <w:r w:rsidR="000D4B13">
        <w:rPr>
          <w:rFonts w:ascii="Gill Sans MT" w:hAnsi="Gill Sans MT"/>
          <w:color w:val="000000"/>
          <w:szCs w:val="24"/>
          <w:shd w:val="clear" w:color="auto" w:fill="FFFFFF"/>
        </w:rPr>
        <w:t>we</w:t>
      </w:r>
      <w:r w:rsidRPr="00EA52EE">
        <w:rPr>
          <w:rFonts w:ascii="Gill Sans MT" w:hAnsi="Gill Sans MT"/>
          <w:color w:val="000000"/>
          <w:szCs w:val="24"/>
          <w:shd w:val="clear" w:color="auto" w:fill="FFFFFF"/>
        </w:rPr>
        <w:t xml:space="preserve">re included as part of the rezoning request, while </w:t>
      </w:r>
      <w:proofErr w:type="spellStart"/>
      <w:r w:rsidRPr="00EA52EE">
        <w:rPr>
          <w:rFonts w:ascii="Gill Sans MT" w:hAnsi="Gill Sans MT"/>
          <w:color w:val="000000"/>
          <w:szCs w:val="24"/>
          <w:shd w:val="clear" w:color="auto" w:fill="FFFFFF"/>
        </w:rPr>
        <w:t>EastPark</w:t>
      </w:r>
      <w:proofErr w:type="spellEnd"/>
      <w:r w:rsidRPr="00EA52EE">
        <w:rPr>
          <w:rFonts w:ascii="Gill Sans MT" w:hAnsi="Gill Sans MT"/>
          <w:color w:val="000000"/>
          <w:szCs w:val="24"/>
          <w:shd w:val="clear" w:color="auto" w:fill="FFFFFF"/>
        </w:rPr>
        <w:t xml:space="preserve"> 3 </w:t>
      </w:r>
      <w:r w:rsidR="000D4B13">
        <w:rPr>
          <w:rFonts w:ascii="Gill Sans MT" w:hAnsi="Gill Sans MT"/>
          <w:color w:val="000000"/>
          <w:szCs w:val="24"/>
          <w:shd w:val="clear" w:color="auto" w:fill="FFFFFF"/>
        </w:rPr>
        <w:t>wa</w:t>
      </w:r>
      <w:r w:rsidRPr="00EA52EE">
        <w:rPr>
          <w:rFonts w:ascii="Gill Sans MT" w:hAnsi="Gill Sans MT"/>
          <w:color w:val="000000"/>
          <w:szCs w:val="24"/>
          <w:shd w:val="clear" w:color="auto" w:fill="FFFFFF"/>
        </w:rPr>
        <w:t>s not.</w:t>
      </w:r>
      <w:r w:rsidRPr="00EA52EE">
        <w:rPr>
          <w:rFonts w:ascii="Gill Sans MT" w:hAnsi="Gill Sans MT"/>
          <w:color w:val="000000"/>
          <w:szCs w:val="24"/>
        </w:rPr>
        <w:br/>
      </w:r>
      <w:r w:rsidRPr="00EA52EE">
        <w:rPr>
          <w:rFonts w:ascii="Gill Sans MT" w:hAnsi="Gill Sans MT"/>
          <w:color w:val="000000"/>
          <w:szCs w:val="24"/>
        </w:rPr>
        <w:br/>
      </w:r>
    </w:p>
    <w:p w14:paraId="7C4AF48B" w14:textId="77777777" w:rsidR="00EA52EE" w:rsidRDefault="00EA52EE">
      <w:pPr>
        <w:rPr>
          <w:rFonts w:ascii="Gill Sans MT" w:hAnsi="Gill Sans MT"/>
          <w:color w:val="000000"/>
          <w:szCs w:val="24"/>
          <w:shd w:val="clear" w:color="auto" w:fill="FFFFFF"/>
        </w:rPr>
      </w:pPr>
      <w:r>
        <w:rPr>
          <w:rFonts w:ascii="Gill Sans MT" w:hAnsi="Gill Sans MT"/>
          <w:color w:val="000000"/>
          <w:szCs w:val="24"/>
          <w:shd w:val="clear" w:color="auto" w:fill="FFFFFF"/>
        </w:rPr>
        <w:br w:type="page"/>
      </w:r>
    </w:p>
    <w:p w14:paraId="3950422F" w14:textId="02B2C7E3" w:rsidR="00EA52EE" w:rsidRPr="00EA52EE" w:rsidRDefault="00EA52EE" w:rsidP="00EA52EE">
      <w:pPr>
        <w:jc w:val="both"/>
        <w:rPr>
          <w:rFonts w:ascii="Gill Sans MT" w:hAnsi="Gill Sans MT"/>
          <w:color w:val="000000"/>
          <w:szCs w:val="24"/>
          <w:shd w:val="clear" w:color="auto" w:fill="FFFFFF"/>
        </w:rPr>
      </w:pPr>
      <w:r w:rsidRPr="00EA52EE">
        <w:rPr>
          <w:rFonts w:ascii="Gill Sans MT" w:hAnsi="Gill Sans MT"/>
          <w:color w:val="000000"/>
          <w:szCs w:val="24"/>
          <w:shd w:val="clear" w:color="auto" w:fill="FFFFFF"/>
        </w:rPr>
        <w:lastRenderedPageBreak/>
        <w:t xml:space="preserve">The building areas </w:t>
      </w:r>
      <w:r w:rsidR="000D4B13">
        <w:rPr>
          <w:rFonts w:ascii="Gill Sans MT" w:hAnsi="Gill Sans MT"/>
          <w:color w:val="000000"/>
          <w:szCs w:val="24"/>
          <w:shd w:val="clear" w:color="auto" w:fill="FFFFFF"/>
        </w:rPr>
        <w:t>we</w:t>
      </w:r>
      <w:r w:rsidRPr="00EA52EE">
        <w:rPr>
          <w:rFonts w:ascii="Gill Sans MT" w:hAnsi="Gill Sans MT"/>
          <w:color w:val="000000"/>
          <w:szCs w:val="24"/>
          <w:shd w:val="clear" w:color="auto" w:fill="FFFFFF"/>
        </w:rPr>
        <w:t>re summarized in the following table.  </w:t>
      </w:r>
    </w:p>
    <w:p w14:paraId="5707C835" w14:textId="77777777" w:rsidR="00EA52EE" w:rsidRPr="00EA52EE" w:rsidRDefault="00EA52EE" w:rsidP="00EA52EE">
      <w:pPr>
        <w:jc w:val="both"/>
        <w:rPr>
          <w:rFonts w:ascii="Gill Sans MT" w:hAnsi="Gill Sans MT"/>
          <w:szCs w:val="24"/>
        </w:rPr>
      </w:pPr>
    </w:p>
    <w:tbl>
      <w:tblPr>
        <w:tblW w:w="7500" w:type="dxa"/>
        <w:jc w:val="center"/>
        <w:tblCellSpacing w:w="4" w:type="dxa"/>
        <w:tblBorders>
          <w:top w:val="outset" w:sz="6" w:space="0" w:color="auto"/>
          <w:left w:val="outset" w:sz="6" w:space="0" w:color="auto"/>
          <w:bottom w:val="outset" w:sz="6" w:space="0" w:color="auto"/>
          <w:right w:val="outset" w:sz="6" w:space="0" w:color="auto"/>
        </w:tblBorders>
        <w:shd w:val="clear" w:color="auto" w:fill="FFFFFF"/>
        <w:tblCellMar>
          <w:top w:w="9" w:type="dxa"/>
          <w:left w:w="9" w:type="dxa"/>
          <w:bottom w:w="9" w:type="dxa"/>
          <w:right w:w="9" w:type="dxa"/>
        </w:tblCellMar>
        <w:tblLook w:val="04A0" w:firstRow="1" w:lastRow="0" w:firstColumn="1" w:lastColumn="0" w:noHBand="0" w:noVBand="1"/>
      </w:tblPr>
      <w:tblGrid>
        <w:gridCol w:w="4956"/>
        <w:gridCol w:w="2544"/>
      </w:tblGrid>
      <w:tr w:rsidR="00EA52EE" w:rsidRPr="00EA52EE" w14:paraId="7B0678BB" w14:textId="77777777" w:rsidTr="00707795">
        <w:trPr>
          <w:tblCellSpacing w:w="4" w:type="dxa"/>
          <w:jc w:val="center"/>
        </w:trPr>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14:paraId="60988FDD" w14:textId="77777777" w:rsidR="00EA52EE" w:rsidRPr="00EA52EE" w:rsidRDefault="00EA52EE" w:rsidP="00707795">
            <w:pPr>
              <w:jc w:val="center"/>
              <w:rPr>
                <w:rFonts w:ascii="Gill Sans MT" w:hAnsi="Gill Sans MT"/>
                <w:color w:val="000000"/>
                <w:szCs w:val="24"/>
              </w:rPr>
            </w:pPr>
            <w:r w:rsidRPr="00EA52EE">
              <w:rPr>
                <w:rFonts w:ascii="Gill Sans MT" w:hAnsi="Gill Sans MT"/>
                <w:b/>
                <w:bCs/>
                <w:color w:val="000000"/>
                <w:szCs w:val="24"/>
              </w:rPr>
              <w:t>BUILDING NAME </w:t>
            </w:r>
          </w:p>
        </w:tc>
        <w:tc>
          <w:tcPr>
            <w:tcW w:w="0" w:type="auto"/>
            <w:tcBorders>
              <w:top w:val="outset" w:sz="6" w:space="0" w:color="auto"/>
              <w:left w:val="outset" w:sz="6" w:space="0" w:color="auto"/>
              <w:bottom w:val="outset" w:sz="6" w:space="0" w:color="auto"/>
              <w:right w:val="outset" w:sz="6" w:space="0" w:color="auto"/>
            </w:tcBorders>
            <w:shd w:val="clear" w:color="auto" w:fill="33FFFF"/>
            <w:vAlign w:val="center"/>
            <w:hideMark/>
          </w:tcPr>
          <w:p w14:paraId="57D3FFBA" w14:textId="77777777" w:rsidR="00EA52EE" w:rsidRPr="00EA52EE" w:rsidRDefault="00EA52EE" w:rsidP="00707795">
            <w:pPr>
              <w:jc w:val="center"/>
              <w:rPr>
                <w:rFonts w:ascii="Gill Sans MT" w:hAnsi="Gill Sans MT"/>
                <w:color w:val="000000"/>
                <w:szCs w:val="24"/>
              </w:rPr>
            </w:pPr>
            <w:r w:rsidRPr="00EA52EE">
              <w:rPr>
                <w:rFonts w:ascii="Gill Sans MT" w:hAnsi="Gill Sans MT"/>
                <w:b/>
                <w:bCs/>
                <w:color w:val="000000"/>
                <w:szCs w:val="24"/>
              </w:rPr>
              <w:t>AREA (SF)</w:t>
            </w:r>
          </w:p>
        </w:tc>
      </w:tr>
      <w:tr w:rsidR="00EA52EE" w:rsidRPr="00EA52EE" w14:paraId="2AB87E4C" w14:textId="77777777" w:rsidTr="00707795">
        <w:trPr>
          <w:tblCellSpacing w:w="4"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25288EE" w14:textId="77777777" w:rsidR="00EA52EE" w:rsidRPr="00EA52EE" w:rsidRDefault="00EA52EE" w:rsidP="00707795">
            <w:pPr>
              <w:rPr>
                <w:rFonts w:ascii="Gill Sans MT" w:hAnsi="Gill Sans MT"/>
                <w:color w:val="000000"/>
                <w:szCs w:val="24"/>
              </w:rPr>
            </w:pPr>
            <w:proofErr w:type="spellStart"/>
            <w:r w:rsidRPr="00EA52EE">
              <w:rPr>
                <w:rFonts w:ascii="Gill Sans MT" w:hAnsi="Gill Sans MT"/>
                <w:color w:val="000000"/>
                <w:szCs w:val="24"/>
              </w:rPr>
              <w:t>EastPark</w:t>
            </w:r>
            <w:proofErr w:type="spellEnd"/>
            <w:r w:rsidRPr="00EA52EE">
              <w:rPr>
                <w:rFonts w:ascii="Gill Sans MT" w:hAnsi="Gill Sans MT"/>
                <w:color w:val="000000"/>
                <w:szCs w:val="24"/>
              </w:rPr>
              <w:t xml:space="preserve"> One-- (OB 1)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35BFAFC" w14:textId="77777777" w:rsidR="00EA52EE" w:rsidRPr="00EA52EE" w:rsidRDefault="00EA52EE" w:rsidP="00707795">
            <w:pPr>
              <w:jc w:val="center"/>
              <w:rPr>
                <w:rFonts w:ascii="Gill Sans MT" w:hAnsi="Gill Sans MT"/>
                <w:color w:val="000000"/>
                <w:szCs w:val="24"/>
              </w:rPr>
            </w:pPr>
            <w:r w:rsidRPr="00EA52EE">
              <w:rPr>
                <w:rFonts w:ascii="Gill Sans MT" w:hAnsi="Gill Sans MT"/>
                <w:color w:val="000000"/>
                <w:szCs w:val="24"/>
              </w:rPr>
              <w:t>32,437</w:t>
            </w:r>
          </w:p>
        </w:tc>
      </w:tr>
      <w:tr w:rsidR="00EA52EE" w:rsidRPr="00EA52EE" w14:paraId="2244ECAC" w14:textId="77777777" w:rsidTr="00707795">
        <w:trPr>
          <w:tblCellSpacing w:w="4"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2D2010E" w14:textId="77777777" w:rsidR="00EA52EE" w:rsidRPr="00EA52EE" w:rsidRDefault="00EA52EE" w:rsidP="00707795">
            <w:pPr>
              <w:rPr>
                <w:rFonts w:ascii="Gill Sans MT" w:hAnsi="Gill Sans MT"/>
                <w:color w:val="000000"/>
                <w:szCs w:val="24"/>
              </w:rPr>
            </w:pPr>
            <w:proofErr w:type="spellStart"/>
            <w:r w:rsidRPr="00EA52EE">
              <w:rPr>
                <w:rFonts w:ascii="Gill Sans MT" w:hAnsi="Gill Sans MT"/>
                <w:color w:val="000000"/>
                <w:szCs w:val="24"/>
              </w:rPr>
              <w:t>EastPark</w:t>
            </w:r>
            <w:proofErr w:type="spellEnd"/>
            <w:r w:rsidRPr="00EA52EE">
              <w:rPr>
                <w:rFonts w:ascii="Gill Sans MT" w:hAnsi="Gill Sans MT"/>
                <w:color w:val="000000"/>
                <w:szCs w:val="24"/>
              </w:rPr>
              <w:t xml:space="preserve"> Two -- (OB 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D7F2896" w14:textId="77777777" w:rsidR="00EA52EE" w:rsidRPr="00EA52EE" w:rsidRDefault="00EA52EE" w:rsidP="00707795">
            <w:pPr>
              <w:jc w:val="center"/>
              <w:rPr>
                <w:rFonts w:ascii="Gill Sans MT" w:hAnsi="Gill Sans MT"/>
                <w:color w:val="000000"/>
                <w:szCs w:val="24"/>
              </w:rPr>
            </w:pPr>
            <w:r w:rsidRPr="00EA52EE">
              <w:rPr>
                <w:rFonts w:ascii="Gill Sans MT" w:hAnsi="Gill Sans MT"/>
                <w:color w:val="000000"/>
                <w:szCs w:val="24"/>
              </w:rPr>
              <w:t>87,917</w:t>
            </w:r>
          </w:p>
        </w:tc>
      </w:tr>
      <w:tr w:rsidR="00EA52EE" w:rsidRPr="00EA52EE" w14:paraId="712439E5" w14:textId="77777777" w:rsidTr="00707795">
        <w:trPr>
          <w:tblCellSpacing w:w="4"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938355C" w14:textId="77777777" w:rsidR="00EA52EE" w:rsidRPr="00EA52EE" w:rsidRDefault="00EA52EE" w:rsidP="00707795">
            <w:pPr>
              <w:rPr>
                <w:rFonts w:ascii="Gill Sans MT" w:hAnsi="Gill Sans MT"/>
                <w:color w:val="000000"/>
                <w:szCs w:val="24"/>
              </w:rPr>
            </w:pPr>
            <w:proofErr w:type="spellStart"/>
            <w:r w:rsidRPr="00EA52EE">
              <w:rPr>
                <w:rFonts w:ascii="Gill Sans MT" w:hAnsi="Gill Sans MT"/>
                <w:color w:val="000000"/>
                <w:szCs w:val="24"/>
              </w:rPr>
              <w:t>EastPark</w:t>
            </w:r>
            <w:proofErr w:type="spellEnd"/>
            <w:r w:rsidRPr="00EA52EE">
              <w:rPr>
                <w:rFonts w:ascii="Gill Sans MT" w:hAnsi="Gill Sans MT"/>
                <w:color w:val="000000"/>
                <w:szCs w:val="24"/>
              </w:rPr>
              <w:t xml:space="preserve"> Three -- (OB 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C63F114" w14:textId="77777777" w:rsidR="00EA52EE" w:rsidRPr="00EA52EE" w:rsidRDefault="00EA52EE" w:rsidP="00707795">
            <w:pPr>
              <w:jc w:val="center"/>
              <w:rPr>
                <w:rFonts w:ascii="Gill Sans MT" w:hAnsi="Gill Sans MT"/>
                <w:color w:val="000000"/>
                <w:szCs w:val="24"/>
              </w:rPr>
            </w:pPr>
            <w:r w:rsidRPr="00EA52EE">
              <w:rPr>
                <w:rFonts w:ascii="Gill Sans MT" w:hAnsi="Gill Sans MT"/>
                <w:color w:val="000000"/>
                <w:szCs w:val="24"/>
              </w:rPr>
              <w:t>83,008</w:t>
            </w:r>
          </w:p>
        </w:tc>
      </w:tr>
    </w:tbl>
    <w:p w14:paraId="15CDF7C9" w14:textId="77777777" w:rsidR="00EA52EE" w:rsidRPr="00EA52EE" w:rsidRDefault="00EA52EE" w:rsidP="00EA52EE">
      <w:pPr>
        <w:rPr>
          <w:rFonts w:ascii="Gill Sans MT" w:hAnsi="Gill Sans MT"/>
          <w:color w:val="000000"/>
          <w:szCs w:val="24"/>
          <w:shd w:val="clear" w:color="auto" w:fill="FFFFFF"/>
        </w:rPr>
      </w:pPr>
    </w:p>
    <w:p w14:paraId="19A79B96" w14:textId="5BCF06CA" w:rsidR="00EA52EE" w:rsidRPr="00EA52EE" w:rsidRDefault="00EA52EE" w:rsidP="00EA52EE">
      <w:pPr>
        <w:jc w:val="both"/>
        <w:rPr>
          <w:rFonts w:ascii="Gill Sans MT" w:hAnsi="Gill Sans MT"/>
          <w:color w:val="000000"/>
          <w:szCs w:val="24"/>
          <w:shd w:val="clear" w:color="auto" w:fill="FFFFFF"/>
        </w:rPr>
      </w:pPr>
      <w:r w:rsidRPr="00EA52EE">
        <w:rPr>
          <w:rFonts w:ascii="Gill Sans MT" w:hAnsi="Gill Sans MT"/>
          <w:color w:val="000000"/>
          <w:szCs w:val="24"/>
          <w:shd w:val="clear" w:color="auto" w:fill="FFFFFF"/>
        </w:rPr>
        <w:t>The rezoning plan propose</w:t>
      </w:r>
      <w:r w:rsidR="000D4B13">
        <w:rPr>
          <w:rFonts w:ascii="Gill Sans MT" w:hAnsi="Gill Sans MT"/>
          <w:color w:val="000000"/>
          <w:szCs w:val="24"/>
          <w:shd w:val="clear" w:color="auto" w:fill="FFFFFF"/>
        </w:rPr>
        <w:t>d</w:t>
      </w:r>
      <w:r w:rsidRPr="00EA52EE">
        <w:rPr>
          <w:rFonts w:ascii="Gill Sans MT" w:hAnsi="Gill Sans MT"/>
          <w:color w:val="000000"/>
          <w:szCs w:val="24"/>
          <w:shd w:val="clear" w:color="auto" w:fill="FFFFFF"/>
        </w:rPr>
        <w:t xml:space="preserve"> the demolition of </w:t>
      </w:r>
      <w:proofErr w:type="spellStart"/>
      <w:r w:rsidRPr="00EA52EE">
        <w:rPr>
          <w:rFonts w:ascii="Gill Sans MT" w:hAnsi="Gill Sans MT"/>
          <w:color w:val="000000"/>
          <w:szCs w:val="24"/>
          <w:shd w:val="clear" w:color="auto" w:fill="FFFFFF"/>
        </w:rPr>
        <w:t>EastPark</w:t>
      </w:r>
      <w:proofErr w:type="spellEnd"/>
      <w:r w:rsidRPr="00EA52EE">
        <w:rPr>
          <w:rFonts w:ascii="Gill Sans MT" w:hAnsi="Gill Sans MT"/>
          <w:color w:val="000000"/>
          <w:szCs w:val="24"/>
          <w:shd w:val="clear" w:color="auto" w:fill="FFFFFF"/>
        </w:rPr>
        <w:t xml:space="preserve"> One, which include</w:t>
      </w:r>
      <w:r w:rsidR="000D4B13">
        <w:rPr>
          <w:rFonts w:ascii="Gill Sans MT" w:hAnsi="Gill Sans MT"/>
          <w:color w:val="000000"/>
          <w:szCs w:val="24"/>
          <w:shd w:val="clear" w:color="auto" w:fill="FFFFFF"/>
        </w:rPr>
        <w:t>d</w:t>
      </w:r>
      <w:r w:rsidRPr="00EA52EE">
        <w:rPr>
          <w:rFonts w:ascii="Gill Sans MT" w:hAnsi="Gill Sans MT"/>
          <w:color w:val="000000"/>
          <w:szCs w:val="24"/>
          <w:shd w:val="clear" w:color="auto" w:fill="FFFFFF"/>
        </w:rPr>
        <w:t xml:space="preserve"> an area of 32,437 square feet. According to the owner, the building has become functionally obsolete and </w:t>
      </w:r>
      <w:r w:rsidR="000D4B13">
        <w:rPr>
          <w:rFonts w:ascii="Gill Sans MT" w:hAnsi="Gill Sans MT"/>
          <w:color w:val="000000"/>
          <w:szCs w:val="24"/>
          <w:shd w:val="clear" w:color="auto" w:fill="FFFFFF"/>
        </w:rPr>
        <w:t>wa</w:t>
      </w:r>
      <w:r w:rsidRPr="00EA52EE">
        <w:rPr>
          <w:rFonts w:ascii="Gill Sans MT" w:hAnsi="Gill Sans MT"/>
          <w:color w:val="000000"/>
          <w:szCs w:val="24"/>
          <w:shd w:val="clear" w:color="auto" w:fill="FFFFFF"/>
        </w:rPr>
        <w:t xml:space="preserve">s no longer considered feasible or efficient to continue to maintain for office uses.  The </w:t>
      </w:r>
      <w:proofErr w:type="spellStart"/>
      <w:r w:rsidRPr="00EA52EE">
        <w:rPr>
          <w:rFonts w:ascii="Gill Sans MT" w:hAnsi="Gill Sans MT"/>
          <w:color w:val="000000"/>
          <w:szCs w:val="24"/>
          <w:shd w:val="clear" w:color="auto" w:fill="FFFFFF"/>
        </w:rPr>
        <w:t>EastPark</w:t>
      </w:r>
      <w:proofErr w:type="spellEnd"/>
      <w:r w:rsidRPr="00EA52EE">
        <w:rPr>
          <w:rFonts w:ascii="Gill Sans MT" w:hAnsi="Gill Sans MT"/>
          <w:color w:val="000000"/>
          <w:szCs w:val="24"/>
          <w:shd w:val="clear" w:color="auto" w:fill="FFFFFF"/>
        </w:rPr>
        <w:t xml:space="preserve"> Two building </w:t>
      </w:r>
      <w:r w:rsidR="000D4B13">
        <w:rPr>
          <w:rFonts w:ascii="Gill Sans MT" w:hAnsi="Gill Sans MT"/>
          <w:color w:val="000000"/>
          <w:szCs w:val="24"/>
          <w:shd w:val="clear" w:color="auto" w:fill="FFFFFF"/>
        </w:rPr>
        <w:t>wa</w:t>
      </w:r>
      <w:r w:rsidRPr="00EA52EE">
        <w:rPr>
          <w:rFonts w:ascii="Gill Sans MT" w:hAnsi="Gill Sans MT"/>
          <w:color w:val="000000"/>
          <w:szCs w:val="24"/>
          <w:shd w:val="clear" w:color="auto" w:fill="FFFFFF"/>
        </w:rPr>
        <w:t>s under renovation and will remain.</w:t>
      </w:r>
    </w:p>
    <w:p w14:paraId="4E087A7F" w14:textId="168E9AA6" w:rsidR="00EA52EE" w:rsidRPr="00EA52EE" w:rsidRDefault="00EA52EE" w:rsidP="00EA52EE">
      <w:pPr>
        <w:jc w:val="both"/>
        <w:rPr>
          <w:rFonts w:ascii="Gill Sans MT" w:hAnsi="Gill Sans MT"/>
          <w:color w:val="000000"/>
          <w:szCs w:val="24"/>
          <w:shd w:val="clear" w:color="auto" w:fill="FFFFFF"/>
        </w:rPr>
      </w:pPr>
      <w:r w:rsidRPr="00EA52EE">
        <w:rPr>
          <w:rFonts w:ascii="Gill Sans MT" w:hAnsi="Gill Sans MT"/>
          <w:color w:val="000000"/>
          <w:szCs w:val="24"/>
        </w:rPr>
        <w:br/>
      </w:r>
      <w:r w:rsidRPr="00EA52EE">
        <w:rPr>
          <w:rFonts w:ascii="Gill Sans MT" w:hAnsi="Gill Sans MT"/>
          <w:color w:val="000000"/>
          <w:szCs w:val="24"/>
          <w:shd w:val="clear" w:color="auto" w:fill="FFFFFF"/>
        </w:rPr>
        <w:t xml:space="preserve">In addition to the </w:t>
      </w:r>
      <w:proofErr w:type="spellStart"/>
      <w:r w:rsidRPr="00EA52EE">
        <w:rPr>
          <w:rFonts w:ascii="Gill Sans MT" w:hAnsi="Gill Sans MT"/>
          <w:color w:val="000000"/>
          <w:szCs w:val="24"/>
          <w:shd w:val="clear" w:color="auto" w:fill="FFFFFF"/>
        </w:rPr>
        <w:t>EastPark</w:t>
      </w:r>
      <w:proofErr w:type="spellEnd"/>
      <w:r w:rsidRPr="00EA52EE">
        <w:rPr>
          <w:rFonts w:ascii="Gill Sans MT" w:hAnsi="Gill Sans MT"/>
          <w:color w:val="000000"/>
          <w:szCs w:val="24"/>
          <w:shd w:val="clear" w:color="auto" w:fill="FFFFFF"/>
        </w:rPr>
        <w:t xml:space="preserve"> One demolition, the submitted plan propose</w:t>
      </w:r>
      <w:r w:rsidR="000D4B13">
        <w:rPr>
          <w:rFonts w:ascii="Gill Sans MT" w:hAnsi="Gill Sans MT"/>
          <w:color w:val="000000"/>
          <w:szCs w:val="24"/>
          <w:shd w:val="clear" w:color="auto" w:fill="FFFFFF"/>
        </w:rPr>
        <w:t>d</w:t>
      </w:r>
      <w:r w:rsidRPr="00EA52EE">
        <w:rPr>
          <w:rFonts w:ascii="Gill Sans MT" w:hAnsi="Gill Sans MT"/>
          <w:color w:val="000000"/>
          <w:szCs w:val="24"/>
          <w:shd w:val="clear" w:color="auto" w:fill="FFFFFF"/>
        </w:rPr>
        <w:t xml:space="preserve"> a </w:t>
      </w:r>
      <w:proofErr w:type="gramStart"/>
      <w:r w:rsidRPr="00EA52EE">
        <w:rPr>
          <w:rFonts w:ascii="Gill Sans MT" w:hAnsi="Gill Sans MT"/>
          <w:color w:val="000000"/>
          <w:szCs w:val="24"/>
          <w:shd w:val="clear" w:color="auto" w:fill="FFFFFF"/>
        </w:rPr>
        <w:t>mixed use</w:t>
      </w:r>
      <w:proofErr w:type="gramEnd"/>
      <w:r w:rsidRPr="00EA52EE">
        <w:rPr>
          <w:rFonts w:ascii="Gill Sans MT" w:hAnsi="Gill Sans MT"/>
          <w:color w:val="000000"/>
          <w:szCs w:val="24"/>
          <w:shd w:val="clear" w:color="auto" w:fill="FFFFFF"/>
        </w:rPr>
        <w:t xml:space="preserve"> project that include</w:t>
      </w:r>
      <w:r w:rsidR="000D4B13">
        <w:rPr>
          <w:rFonts w:ascii="Gill Sans MT" w:hAnsi="Gill Sans MT"/>
          <w:color w:val="000000"/>
          <w:szCs w:val="24"/>
          <w:shd w:val="clear" w:color="auto" w:fill="FFFFFF"/>
        </w:rPr>
        <w:t>d</w:t>
      </w:r>
      <w:r w:rsidRPr="00EA52EE">
        <w:rPr>
          <w:rFonts w:ascii="Gill Sans MT" w:hAnsi="Gill Sans MT"/>
          <w:color w:val="000000"/>
          <w:szCs w:val="24"/>
          <w:shd w:val="clear" w:color="auto" w:fill="FFFFFF"/>
        </w:rPr>
        <w:t xml:space="preserve"> the construction of a four-story, 120-room hotel and a 6,000 sq. ft. restaurant with an outdoor patio seating/dining area having an additional area of 1,000 sq. ft. The restaurant will be located at the corner of Maryland Way and Brentwood Boulevard. Tenants for the hotel and restaurant have not yet been selected. The parking lots will also be reconfigured </w:t>
      </w:r>
      <w:proofErr w:type="gramStart"/>
      <w:r w:rsidRPr="00EA52EE">
        <w:rPr>
          <w:rFonts w:ascii="Gill Sans MT" w:hAnsi="Gill Sans MT"/>
          <w:color w:val="000000"/>
          <w:szCs w:val="24"/>
          <w:shd w:val="clear" w:color="auto" w:fill="FFFFFF"/>
        </w:rPr>
        <w:t>as a result of</w:t>
      </w:r>
      <w:proofErr w:type="gramEnd"/>
      <w:r w:rsidRPr="00EA52EE">
        <w:rPr>
          <w:rFonts w:ascii="Gill Sans MT" w:hAnsi="Gill Sans MT"/>
          <w:color w:val="000000"/>
          <w:szCs w:val="24"/>
          <w:shd w:val="clear" w:color="auto" w:fill="FFFFFF"/>
        </w:rPr>
        <w:t xml:space="preserve"> the new uses.</w:t>
      </w:r>
    </w:p>
    <w:p w14:paraId="36502C09" w14:textId="51961F88" w:rsidR="00EA52EE" w:rsidRPr="00EA52EE" w:rsidRDefault="00EA52EE" w:rsidP="00EA52EE">
      <w:pPr>
        <w:jc w:val="both"/>
        <w:rPr>
          <w:rFonts w:ascii="Gill Sans MT" w:hAnsi="Gill Sans MT"/>
          <w:color w:val="000000"/>
          <w:szCs w:val="24"/>
          <w:shd w:val="clear" w:color="auto" w:fill="FFFFFF"/>
        </w:rPr>
      </w:pPr>
      <w:r w:rsidRPr="00EA52EE">
        <w:rPr>
          <w:rFonts w:ascii="Gill Sans MT" w:hAnsi="Gill Sans MT"/>
          <w:color w:val="000000"/>
          <w:szCs w:val="24"/>
        </w:rPr>
        <w:br/>
      </w:r>
      <w:r w:rsidRPr="00EA52EE">
        <w:rPr>
          <w:rFonts w:ascii="Gill Sans MT" w:hAnsi="Gill Sans MT"/>
          <w:color w:val="000000"/>
          <w:szCs w:val="24"/>
          <w:shd w:val="clear" w:color="auto" w:fill="FFFFFF"/>
        </w:rPr>
        <w:t>City staff and staff from Neel-Shaffer met with the developers' representative to design the scope for a traffic impact study.  Additionally, a shared parking analysis has been provided. The TIS and the shared parking analysis have been forwarded to Mr. Greg Judy with Neel-Shaffer Inc., who assist</w:t>
      </w:r>
      <w:r w:rsidR="000D4B13">
        <w:rPr>
          <w:rFonts w:ascii="Gill Sans MT" w:hAnsi="Gill Sans MT"/>
          <w:color w:val="000000"/>
          <w:szCs w:val="24"/>
          <w:shd w:val="clear" w:color="auto" w:fill="FFFFFF"/>
        </w:rPr>
        <w:t>ed</w:t>
      </w:r>
      <w:r w:rsidRPr="00EA52EE">
        <w:rPr>
          <w:rFonts w:ascii="Gill Sans MT" w:hAnsi="Gill Sans MT"/>
          <w:color w:val="000000"/>
          <w:szCs w:val="24"/>
          <w:shd w:val="clear" w:color="auto" w:fill="FFFFFF"/>
        </w:rPr>
        <w:t xml:space="preserve"> staff in the review of the submitted TIS. The applicant will pay for the Neel-Shaffer review per the requirements of Section 50-29(b) of the Municipal Code.</w:t>
      </w:r>
    </w:p>
    <w:p w14:paraId="3CB61D34" w14:textId="02B92AF5" w:rsidR="00EA52EE" w:rsidRPr="00EA52EE" w:rsidRDefault="00EA52EE" w:rsidP="00EA52EE">
      <w:pPr>
        <w:jc w:val="both"/>
        <w:rPr>
          <w:rFonts w:ascii="Gill Sans MT" w:hAnsi="Gill Sans MT"/>
          <w:color w:val="000000"/>
          <w:szCs w:val="24"/>
          <w:shd w:val="clear" w:color="auto" w:fill="FFFFFF"/>
        </w:rPr>
      </w:pPr>
      <w:r w:rsidRPr="00EA52EE">
        <w:rPr>
          <w:rFonts w:ascii="Gill Sans MT" w:hAnsi="Gill Sans MT"/>
          <w:color w:val="000000"/>
          <w:szCs w:val="24"/>
        </w:rPr>
        <w:br/>
      </w:r>
      <w:r w:rsidRPr="00EA52EE">
        <w:rPr>
          <w:rFonts w:ascii="Gill Sans MT" w:hAnsi="Gill Sans MT"/>
          <w:color w:val="000000"/>
          <w:szCs w:val="24"/>
          <w:shd w:val="clear" w:color="auto" w:fill="FFFFFF"/>
        </w:rPr>
        <w:t xml:space="preserve">Please note that the submitted site plan </w:t>
      </w:r>
      <w:r w:rsidR="000D4B13">
        <w:rPr>
          <w:rFonts w:ascii="Gill Sans MT" w:hAnsi="Gill Sans MT"/>
          <w:color w:val="000000"/>
          <w:szCs w:val="24"/>
          <w:shd w:val="clear" w:color="auto" w:fill="FFFFFF"/>
        </w:rPr>
        <w:t>wa</w:t>
      </w:r>
      <w:r w:rsidRPr="00EA52EE">
        <w:rPr>
          <w:rFonts w:ascii="Gill Sans MT" w:hAnsi="Gill Sans MT"/>
          <w:color w:val="000000"/>
          <w:szCs w:val="24"/>
          <w:shd w:val="clear" w:color="auto" w:fill="FFFFFF"/>
        </w:rPr>
        <w:t xml:space="preserve">s not binding as with an OSRD Development Plan. The plan </w:t>
      </w:r>
      <w:r w:rsidR="000D4B13">
        <w:rPr>
          <w:rFonts w:ascii="Gill Sans MT" w:hAnsi="Gill Sans MT"/>
          <w:color w:val="000000"/>
          <w:szCs w:val="24"/>
          <w:shd w:val="clear" w:color="auto" w:fill="FFFFFF"/>
        </w:rPr>
        <w:t>wa</w:t>
      </w:r>
      <w:r w:rsidRPr="00EA52EE">
        <w:rPr>
          <w:rFonts w:ascii="Gill Sans MT" w:hAnsi="Gill Sans MT"/>
          <w:color w:val="000000"/>
          <w:szCs w:val="24"/>
          <w:shd w:val="clear" w:color="auto" w:fill="FFFFFF"/>
        </w:rPr>
        <w:t xml:space="preserve">s meant to provide an idea of how the site may develop in the future. If the rezoning </w:t>
      </w:r>
      <w:r w:rsidR="00211B84">
        <w:rPr>
          <w:rFonts w:ascii="Gill Sans MT" w:hAnsi="Gill Sans MT"/>
          <w:color w:val="000000"/>
          <w:szCs w:val="24"/>
          <w:shd w:val="clear" w:color="auto" w:fill="FFFFFF"/>
        </w:rPr>
        <w:t>wa</w:t>
      </w:r>
      <w:r w:rsidRPr="00EA52EE">
        <w:rPr>
          <w:rFonts w:ascii="Gill Sans MT" w:hAnsi="Gill Sans MT"/>
          <w:color w:val="000000"/>
          <w:szCs w:val="24"/>
          <w:shd w:val="clear" w:color="auto" w:fill="FFFFFF"/>
        </w:rPr>
        <w:t>s approved, the property owner will present a plan that complies with all applicable technical requirements of the Zoning Ordinance to the Planning Commission for review and approval. The plans would also address grading and stormwater issues associated with the redevelopment of the property.  As part of the plan, the applicant will also provide a pedestrian access plan that include</w:t>
      </w:r>
      <w:r w:rsidR="00211B84">
        <w:rPr>
          <w:rFonts w:ascii="Gill Sans MT" w:hAnsi="Gill Sans MT"/>
          <w:color w:val="000000"/>
          <w:szCs w:val="24"/>
          <w:shd w:val="clear" w:color="auto" w:fill="FFFFFF"/>
        </w:rPr>
        <w:t>d</w:t>
      </w:r>
      <w:r w:rsidRPr="00EA52EE">
        <w:rPr>
          <w:rFonts w:ascii="Gill Sans MT" w:hAnsi="Gill Sans MT"/>
          <w:color w:val="000000"/>
          <w:szCs w:val="24"/>
          <w:shd w:val="clear" w:color="auto" w:fill="FFFFFF"/>
        </w:rPr>
        <w:t xml:space="preserve"> a crosswalk across Brentwood Boulevard and sidewalks in accordance with the requirements of the Subdivision Regulations. There are no sidewalks on either frontage of the property.  </w:t>
      </w:r>
    </w:p>
    <w:p w14:paraId="318B15C1" w14:textId="77777777" w:rsidR="00EA52EE" w:rsidRPr="00EA52EE" w:rsidRDefault="00EA52EE" w:rsidP="00EA52EE">
      <w:pPr>
        <w:jc w:val="both"/>
        <w:rPr>
          <w:rFonts w:ascii="Gill Sans MT" w:hAnsi="Gill Sans MT"/>
          <w:b/>
          <w:bCs/>
          <w:color w:val="000000"/>
          <w:szCs w:val="24"/>
          <w:shd w:val="clear" w:color="auto" w:fill="FFFFFF"/>
        </w:rPr>
      </w:pPr>
      <w:r w:rsidRPr="00EA52EE">
        <w:rPr>
          <w:rFonts w:ascii="Gill Sans MT" w:hAnsi="Gill Sans MT"/>
          <w:color w:val="000000"/>
          <w:szCs w:val="24"/>
        </w:rPr>
        <w:br/>
      </w:r>
      <w:r w:rsidRPr="00EA52EE">
        <w:rPr>
          <w:rFonts w:ascii="Gill Sans MT" w:hAnsi="Gill Sans MT"/>
          <w:b/>
          <w:bCs/>
          <w:color w:val="000000"/>
          <w:szCs w:val="24"/>
          <w:shd w:val="clear" w:color="auto" w:fill="FFFFFF"/>
        </w:rPr>
        <w:t>TRAFFIC IMPACTS</w:t>
      </w:r>
    </w:p>
    <w:p w14:paraId="3FCE59FD" w14:textId="7E0929F2" w:rsidR="00EA52EE" w:rsidRPr="00EA52EE" w:rsidRDefault="00EA52EE" w:rsidP="00EA52EE">
      <w:pPr>
        <w:jc w:val="both"/>
        <w:rPr>
          <w:rFonts w:ascii="Gill Sans MT" w:hAnsi="Gill Sans MT"/>
          <w:color w:val="000000"/>
          <w:szCs w:val="24"/>
          <w:shd w:val="clear" w:color="auto" w:fill="FFFFFF"/>
        </w:rPr>
      </w:pPr>
      <w:r w:rsidRPr="00EA52EE">
        <w:rPr>
          <w:rFonts w:ascii="Gill Sans MT" w:hAnsi="Gill Sans MT"/>
          <w:color w:val="000000"/>
          <w:szCs w:val="24"/>
        </w:rPr>
        <w:br/>
      </w:r>
      <w:r w:rsidRPr="00EA52EE">
        <w:rPr>
          <w:rFonts w:ascii="Gill Sans MT" w:hAnsi="Gill Sans MT"/>
          <w:color w:val="000000"/>
          <w:szCs w:val="24"/>
          <w:shd w:val="clear" w:color="auto" w:fill="FFFFFF"/>
        </w:rPr>
        <w:t>A Traffic Impact Study (TIS) was provided as part of the initial request for annexation of the property.  A copy of the TIS was forwarded to Mr. Greg Judy with Neel-Shaffer Inc., who assist</w:t>
      </w:r>
      <w:r w:rsidR="00211B84">
        <w:rPr>
          <w:rFonts w:ascii="Gill Sans MT" w:hAnsi="Gill Sans MT"/>
          <w:color w:val="000000"/>
          <w:szCs w:val="24"/>
          <w:shd w:val="clear" w:color="auto" w:fill="FFFFFF"/>
        </w:rPr>
        <w:t>ed</w:t>
      </w:r>
      <w:r w:rsidRPr="00EA52EE">
        <w:rPr>
          <w:rFonts w:ascii="Gill Sans MT" w:hAnsi="Gill Sans MT"/>
          <w:color w:val="000000"/>
          <w:szCs w:val="24"/>
          <w:shd w:val="clear" w:color="auto" w:fill="FFFFFF"/>
        </w:rPr>
        <w:t xml:space="preserve"> staff in the review of the submitted TIS. The applicant will pay for the Neel-Shaffer review per the requirements of Section 50-29(b) of the Municipal Code. </w:t>
      </w:r>
    </w:p>
    <w:p w14:paraId="6A5F26AF" w14:textId="454AEDFA" w:rsidR="00EA52EE" w:rsidRPr="00EA52EE" w:rsidRDefault="00EA52EE" w:rsidP="00EA52EE">
      <w:pPr>
        <w:jc w:val="both"/>
        <w:rPr>
          <w:rFonts w:ascii="Gill Sans MT" w:hAnsi="Gill Sans MT"/>
          <w:szCs w:val="24"/>
        </w:rPr>
      </w:pPr>
      <w:r w:rsidRPr="00EA52EE">
        <w:rPr>
          <w:rFonts w:ascii="Gill Sans MT" w:hAnsi="Gill Sans MT"/>
          <w:color w:val="000000"/>
          <w:szCs w:val="24"/>
        </w:rPr>
        <w:br/>
      </w:r>
      <w:r w:rsidRPr="00EA52EE">
        <w:rPr>
          <w:rFonts w:ascii="Gill Sans MT" w:hAnsi="Gill Sans MT"/>
          <w:color w:val="000000"/>
          <w:szCs w:val="24"/>
          <w:shd w:val="clear" w:color="auto" w:fill="FFFFFF"/>
        </w:rPr>
        <w:t>The TIS recommend</w:t>
      </w:r>
      <w:r w:rsidR="00211B84">
        <w:rPr>
          <w:rFonts w:ascii="Gill Sans MT" w:hAnsi="Gill Sans MT"/>
          <w:color w:val="000000"/>
          <w:szCs w:val="24"/>
          <w:shd w:val="clear" w:color="auto" w:fill="FFFFFF"/>
        </w:rPr>
        <w:t>ed</w:t>
      </w:r>
      <w:r w:rsidRPr="00EA52EE">
        <w:rPr>
          <w:rFonts w:ascii="Gill Sans MT" w:hAnsi="Gill Sans MT"/>
          <w:color w:val="000000"/>
          <w:szCs w:val="24"/>
          <w:shd w:val="clear" w:color="auto" w:fill="FFFFFF"/>
        </w:rPr>
        <w:t xml:space="preserve"> the following improvements be incorporated into the design of the project.</w:t>
      </w:r>
      <w:r w:rsidRPr="00EA52EE">
        <w:rPr>
          <w:rFonts w:ascii="Gill Sans MT" w:hAnsi="Gill Sans MT"/>
          <w:color w:val="000000"/>
          <w:szCs w:val="24"/>
        </w:rPr>
        <w:br/>
      </w:r>
      <w:r w:rsidRPr="00EA52EE">
        <w:rPr>
          <w:rFonts w:ascii="Gill Sans MT" w:hAnsi="Gill Sans MT"/>
          <w:color w:val="000000"/>
          <w:szCs w:val="24"/>
          <w:shd w:val="clear" w:color="auto" w:fill="FFFFFF"/>
        </w:rPr>
        <w:t> </w:t>
      </w:r>
    </w:p>
    <w:p w14:paraId="763A6D83" w14:textId="77777777" w:rsidR="00EA52EE" w:rsidRDefault="00EA52EE">
      <w:pPr>
        <w:rPr>
          <w:rFonts w:ascii="Gill Sans MT" w:hAnsi="Gill Sans MT"/>
          <w:color w:val="000000"/>
          <w:szCs w:val="24"/>
          <w:u w:val="single"/>
        </w:rPr>
      </w:pPr>
      <w:r>
        <w:rPr>
          <w:rFonts w:ascii="Gill Sans MT" w:hAnsi="Gill Sans MT"/>
          <w:color w:val="000000"/>
          <w:szCs w:val="24"/>
          <w:u w:val="single"/>
        </w:rPr>
        <w:br w:type="page"/>
      </w:r>
    </w:p>
    <w:p w14:paraId="5F5BF75E" w14:textId="6294818A" w:rsidR="00EA52EE" w:rsidRPr="00EA52EE" w:rsidRDefault="00EA52EE" w:rsidP="00EA52EE">
      <w:pPr>
        <w:shd w:val="clear" w:color="auto" w:fill="FFFFFF"/>
        <w:rPr>
          <w:rFonts w:ascii="Gill Sans MT" w:hAnsi="Gill Sans MT"/>
          <w:color w:val="000000"/>
          <w:szCs w:val="24"/>
          <w:u w:val="single"/>
        </w:rPr>
      </w:pPr>
      <w:r w:rsidRPr="00EA52EE">
        <w:rPr>
          <w:rFonts w:ascii="Gill Sans MT" w:hAnsi="Gill Sans MT"/>
          <w:color w:val="000000"/>
          <w:szCs w:val="24"/>
          <w:u w:val="single"/>
        </w:rPr>
        <w:lastRenderedPageBreak/>
        <w:t>Brentwood Boulevard and Driveways A &amp; B</w:t>
      </w:r>
    </w:p>
    <w:p w14:paraId="662DAB49" w14:textId="77777777" w:rsidR="00EA52EE" w:rsidRPr="00EA52EE" w:rsidRDefault="00EA52EE" w:rsidP="00EA52EE">
      <w:pPr>
        <w:shd w:val="clear" w:color="auto" w:fill="FFFFFF"/>
        <w:rPr>
          <w:rFonts w:ascii="Gill Sans MT" w:hAnsi="Gill Sans MT"/>
          <w:color w:val="000000"/>
          <w:szCs w:val="24"/>
        </w:rPr>
      </w:pPr>
    </w:p>
    <w:p w14:paraId="0110FD12" w14:textId="77777777" w:rsidR="00EA52EE" w:rsidRPr="00EA52EE" w:rsidRDefault="00EA52EE" w:rsidP="0019773F">
      <w:pPr>
        <w:numPr>
          <w:ilvl w:val="0"/>
          <w:numId w:val="14"/>
        </w:numPr>
        <w:shd w:val="clear" w:color="auto" w:fill="FFFFFF"/>
        <w:ind w:left="1920"/>
        <w:rPr>
          <w:rFonts w:ascii="Gill Sans MT" w:hAnsi="Gill Sans MT"/>
          <w:color w:val="000000"/>
          <w:szCs w:val="24"/>
        </w:rPr>
      </w:pPr>
      <w:r w:rsidRPr="00EA52EE">
        <w:rPr>
          <w:rFonts w:ascii="Gill Sans MT" w:hAnsi="Gill Sans MT"/>
          <w:color w:val="000000"/>
          <w:szCs w:val="24"/>
        </w:rPr>
        <w:t>Driveways A &amp; B should continue to operate with a minimum of one entering lane and one exiting lane.</w:t>
      </w:r>
    </w:p>
    <w:p w14:paraId="03C93E16" w14:textId="77777777" w:rsidR="00EA52EE" w:rsidRPr="00EA52EE" w:rsidRDefault="00EA52EE" w:rsidP="0019773F">
      <w:pPr>
        <w:numPr>
          <w:ilvl w:val="0"/>
          <w:numId w:val="14"/>
        </w:numPr>
        <w:shd w:val="clear" w:color="auto" w:fill="FFFFFF"/>
        <w:ind w:left="1920"/>
        <w:rPr>
          <w:rFonts w:ascii="Gill Sans MT" w:hAnsi="Gill Sans MT"/>
          <w:color w:val="000000"/>
          <w:szCs w:val="24"/>
        </w:rPr>
      </w:pPr>
      <w:r w:rsidRPr="00EA52EE">
        <w:rPr>
          <w:rFonts w:ascii="Gill Sans MT" w:hAnsi="Gill Sans MT"/>
          <w:color w:val="000000"/>
          <w:szCs w:val="24"/>
        </w:rPr>
        <w:t>The westbound approach of Driveway A should continue to be stop-controlled. </w:t>
      </w:r>
    </w:p>
    <w:p w14:paraId="5A5F7B5A" w14:textId="77777777" w:rsidR="00EA52EE" w:rsidRPr="00EA52EE" w:rsidRDefault="00EA52EE" w:rsidP="00EA52EE">
      <w:pPr>
        <w:shd w:val="clear" w:color="auto" w:fill="FFFFFF"/>
        <w:rPr>
          <w:rFonts w:ascii="Gill Sans MT" w:hAnsi="Gill Sans MT"/>
          <w:color w:val="000000"/>
          <w:szCs w:val="24"/>
          <w:u w:val="single"/>
        </w:rPr>
      </w:pPr>
    </w:p>
    <w:p w14:paraId="1C0C1B39" w14:textId="77777777" w:rsidR="00EA52EE" w:rsidRPr="00EA52EE" w:rsidRDefault="00EA52EE" w:rsidP="00EA52EE">
      <w:pPr>
        <w:shd w:val="clear" w:color="auto" w:fill="FFFFFF"/>
        <w:rPr>
          <w:rFonts w:ascii="Gill Sans MT" w:hAnsi="Gill Sans MT"/>
          <w:color w:val="000000"/>
          <w:szCs w:val="24"/>
          <w:u w:val="single"/>
        </w:rPr>
      </w:pPr>
      <w:r w:rsidRPr="00EA52EE">
        <w:rPr>
          <w:rFonts w:ascii="Gill Sans MT" w:hAnsi="Gill Sans MT"/>
          <w:color w:val="000000"/>
          <w:szCs w:val="24"/>
          <w:u w:val="single"/>
        </w:rPr>
        <w:t>Maryland Way and Driveway C</w:t>
      </w:r>
    </w:p>
    <w:p w14:paraId="177D2709" w14:textId="77777777" w:rsidR="00EA52EE" w:rsidRPr="00EA52EE" w:rsidRDefault="00EA52EE" w:rsidP="00EA52EE">
      <w:pPr>
        <w:shd w:val="clear" w:color="auto" w:fill="FFFFFF"/>
        <w:rPr>
          <w:rFonts w:ascii="Gill Sans MT" w:hAnsi="Gill Sans MT"/>
          <w:color w:val="000000"/>
          <w:szCs w:val="24"/>
        </w:rPr>
      </w:pPr>
    </w:p>
    <w:p w14:paraId="374F4921" w14:textId="77777777" w:rsidR="00EA52EE" w:rsidRPr="00EA52EE" w:rsidRDefault="00EA52EE" w:rsidP="0019773F">
      <w:pPr>
        <w:numPr>
          <w:ilvl w:val="0"/>
          <w:numId w:val="15"/>
        </w:numPr>
        <w:shd w:val="clear" w:color="auto" w:fill="FFFFFF"/>
        <w:ind w:left="1920"/>
        <w:rPr>
          <w:rFonts w:ascii="Gill Sans MT" w:hAnsi="Gill Sans MT"/>
          <w:color w:val="000000"/>
          <w:szCs w:val="24"/>
        </w:rPr>
      </w:pPr>
      <w:r w:rsidRPr="00EA52EE">
        <w:rPr>
          <w:rFonts w:ascii="Gill Sans MT" w:hAnsi="Gill Sans MT"/>
          <w:color w:val="000000"/>
          <w:szCs w:val="24"/>
        </w:rPr>
        <w:t>Driveway C should continue to operate with a minimum of one entering lane and one exiting lane.</w:t>
      </w:r>
    </w:p>
    <w:p w14:paraId="77B54E0D" w14:textId="77777777" w:rsidR="00EA52EE" w:rsidRPr="00EA52EE" w:rsidRDefault="00EA52EE" w:rsidP="0019773F">
      <w:pPr>
        <w:numPr>
          <w:ilvl w:val="0"/>
          <w:numId w:val="15"/>
        </w:numPr>
        <w:shd w:val="clear" w:color="auto" w:fill="FFFFFF"/>
        <w:ind w:left="1920"/>
        <w:rPr>
          <w:rFonts w:ascii="Gill Sans MT" w:hAnsi="Gill Sans MT"/>
          <w:color w:val="000000"/>
          <w:szCs w:val="24"/>
        </w:rPr>
      </w:pPr>
      <w:r w:rsidRPr="00EA52EE">
        <w:rPr>
          <w:rFonts w:ascii="Gill Sans MT" w:hAnsi="Gill Sans MT"/>
          <w:color w:val="000000"/>
          <w:szCs w:val="24"/>
        </w:rPr>
        <w:t>The southbound approach of Driveway C should continue to be stop- controlled.</w:t>
      </w:r>
    </w:p>
    <w:p w14:paraId="01804B7A" w14:textId="77777777" w:rsidR="00EA52EE" w:rsidRPr="00EA52EE" w:rsidRDefault="00EA52EE" w:rsidP="00EA52EE">
      <w:pPr>
        <w:shd w:val="clear" w:color="auto" w:fill="FFFFFF"/>
        <w:rPr>
          <w:rFonts w:ascii="Gill Sans MT" w:hAnsi="Gill Sans MT"/>
          <w:color w:val="000000"/>
          <w:szCs w:val="24"/>
        </w:rPr>
      </w:pPr>
    </w:p>
    <w:p w14:paraId="31DC3973" w14:textId="77777777" w:rsidR="00EA52EE" w:rsidRPr="00EA52EE" w:rsidRDefault="00EA52EE" w:rsidP="00EA52EE">
      <w:pPr>
        <w:shd w:val="clear" w:color="auto" w:fill="FFFFFF"/>
        <w:rPr>
          <w:rFonts w:ascii="Gill Sans MT" w:hAnsi="Gill Sans MT"/>
          <w:color w:val="000000"/>
          <w:szCs w:val="24"/>
          <w:u w:val="single"/>
        </w:rPr>
      </w:pPr>
      <w:r w:rsidRPr="00EA52EE">
        <w:rPr>
          <w:rFonts w:ascii="Gill Sans MT" w:hAnsi="Gill Sans MT"/>
          <w:color w:val="000000"/>
          <w:szCs w:val="24"/>
        </w:rPr>
        <w:t> </w:t>
      </w:r>
      <w:r w:rsidRPr="00EA52EE">
        <w:rPr>
          <w:rFonts w:ascii="Gill Sans MT" w:hAnsi="Gill Sans MT"/>
          <w:color w:val="000000"/>
          <w:szCs w:val="24"/>
          <w:u w:val="single"/>
        </w:rPr>
        <w:t>Travel Demand Management</w:t>
      </w:r>
    </w:p>
    <w:p w14:paraId="6894B81C" w14:textId="77777777" w:rsidR="00EA52EE" w:rsidRPr="00EA52EE" w:rsidRDefault="00EA52EE" w:rsidP="00EA52EE">
      <w:pPr>
        <w:shd w:val="clear" w:color="auto" w:fill="FFFFFF"/>
        <w:rPr>
          <w:rFonts w:ascii="Gill Sans MT" w:hAnsi="Gill Sans MT"/>
          <w:color w:val="000000"/>
          <w:szCs w:val="24"/>
        </w:rPr>
      </w:pPr>
    </w:p>
    <w:p w14:paraId="2C67EC84" w14:textId="77777777" w:rsidR="00EA52EE" w:rsidRPr="00EA52EE" w:rsidRDefault="00EA52EE" w:rsidP="0019773F">
      <w:pPr>
        <w:numPr>
          <w:ilvl w:val="0"/>
          <w:numId w:val="16"/>
        </w:numPr>
        <w:shd w:val="clear" w:color="auto" w:fill="FFFFFF"/>
        <w:ind w:left="1920"/>
        <w:rPr>
          <w:rFonts w:ascii="Gill Sans MT" w:hAnsi="Gill Sans MT"/>
          <w:color w:val="000000"/>
          <w:szCs w:val="24"/>
        </w:rPr>
      </w:pPr>
      <w:r w:rsidRPr="00EA52EE">
        <w:rPr>
          <w:rFonts w:ascii="Gill Sans MT" w:hAnsi="Gill Sans MT"/>
          <w:color w:val="000000"/>
          <w:szCs w:val="24"/>
        </w:rPr>
        <w:t>Off-peak loading and deliveries for the restaurant development should be encouraged to minimize impacts to traffic operations.</w:t>
      </w:r>
    </w:p>
    <w:p w14:paraId="29E95A1F" w14:textId="77777777" w:rsidR="00EA52EE" w:rsidRPr="00EA52EE" w:rsidRDefault="00EA52EE" w:rsidP="00EA52EE">
      <w:pPr>
        <w:shd w:val="clear" w:color="auto" w:fill="FFFFFF"/>
        <w:rPr>
          <w:rFonts w:ascii="Gill Sans MT" w:hAnsi="Gill Sans MT"/>
          <w:color w:val="000000"/>
          <w:szCs w:val="24"/>
        </w:rPr>
      </w:pPr>
      <w:r w:rsidRPr="00EA52EE">
        <w:rPr>
          <w:rFonts w:ascii="Gill Sans MT" w:hAnsi="Gill Sans MT"/>
          <w:color w:val="000000"/>
          <w:szCs w:val="24"/>
        </w:rPr>
        <w:t> </w:t>
      </w:r>
    </w:p>
    <w:p w14:paraId="78332CC0" w14:textId="77777777" w:rsidR="00EA52EE" w:rsidRPr="00EA52EE" w:rsidRDefault="00EA52EE" w:rsidP="00EA52EE">
      <w:pPr>
        <w:shd w:val="clear" w:color="auto" w:fill="FFFFFF"/>
        <w:rPr>
          <w:rFonts w:ascii="Gill Sans MT" w:hAnsi="Gill Sans MT"/>
          <w:color w:val="000000"/>
          <w:szCs w:val="24"/>
          <w:u w:val="single"/>
        </w:rPr>
      </w:pPr>
      <w:r w:rsidRPr="00EA52EE">
        <w:rPr>
          <w:rFonts w:ascii="Gill Sans MT" w:hAnsi="Gill Sans MT"/>
          <w:color w:val="000000"/>
          <w:szCs w:val="24"/>
          <w:u w:val="single"/>
        </w:rPr>
        <w:t>Additional Recommendations</w:t>
      </w:r>
    </w:p>
    <w:p w14:paraId="5E48CB9E" w14:textId="77777777" w:rsidR="00EA52EE" w:rsidRPr="00EA52EE" w:rsidRDefault="00EA52EE" w:rsidP="00EA52EE">
      <w:pPr>
        <w:shd w:val="clear" w:color="auto" w:fill="FFFFFF"/>
        <w:rPr>
          <w:rFonts w:ascii="Gill Sans MT" w:hAnsi="Gill Sans MT"/>
          <w:color w:val="000000"/>
          <w:szCs w:val="24"/>
        </w:rPr>
      </w:pPr>
    </w:p>
    <w:p w14:paraId="29B84EA2" w14:textId="77777777" w:rsidR="00EA52EE" w:rsidRPr="00EA52EE" w:rsidRDefault="00EA52EE" w:rsidP="0019773F">
      <w:pPr>
        <w:numPr>
          <w:ilvl w:val="0"/>
          <w:numId w:val="17"/>
        </w:numPr>
        <w:shd w:val="clear" w:color="auto" w:fill="FFFFFF"/>
        <w:ind w:left="1920"/>
        <w:rPr>
          <w:rFonts w:ascii="Gill Sans MT" w:hAnsi="Gill Sans MT"/>
          <w:color w:val="000000"/>
          <w:szCs w:val="24"/>
        </w:rPr>
      </w:pPr>
      <w:r w:rsidRPr="00EA52EE">
        <w:rPr>
          <w:rFonts w:ascii="Gill Sans MT" w:hAnsi="Gill Sans MT"/>
          <w:color w:val="000000"/>
          <w:szCs w:val="24"/>
        </w:rPr>
        <w:t>As part of the construction of the project, all internal and external driveway connections should be designed such that the departure sight triangles, as specified by AASHTO, will be clear of all sight obstructions, including landscaping, existing vegetation, monument signs/walls, fences, etc.</w:t>
      </w:r>
    </w:p>
    <w:p w14:paraId="1EAD555A" w14:textId="77777777" w:rsidR="00EA52EE" w:rsidRPr="00EA52EE" w:rsidRDefault="00EA52EE" w:rsidP="00EA52EE">
      <w:pPr>
        <w:rPr>
          <w:rFonts w:ascii="Gill Sans MT" w:hAnsi="Gill Sans MT"/>
          <w:color w:val="000000"/>
          <w:szCs w:val="24"/>
          <w:shd w:val="clear" w:color="auto" w:fill="FFFFFF"/>
        </w:rPr>
      </w:pPr>
    </w:p>
    <w:p w14:paraId="7AB00F85" w14:textId="34C01FFA" w:rsidR="00EA52EE" w:rsidRPr="00EA52EE" w:rsidRDefault="00EA52EE" w:rsidP="00EA52EE">
      <w:pPr>
        <w:rPr>
          <w:rFonts w:ascii="Gill Sans MT" w:hAnsi="Gill Sans MT"/>
          <w:color w:val="000000"/>
          <w:szCs w:val="24"/>
          <w:shd w:val="clear" w:color="auto" w:fill="FFFFFF"/>
        </w:rPr>
      </w:pPr>
      <w:r w:rsidRPr="00EA52EE">
        <w:rPr>
          <w:rFonts w:ascii="Gill Sans MT" w:hAnsi="Gill Sans MT"/>
          <w:color w:val="000000"/>
          <w:szCs w:val="24"/>
          <w:shd w:val="clear" w:color="auto" w:fill="FFFFFF"/>
        </w:rPr>
        <w:t xml:space="preserve">Based on the analyses conducted, no further recommendations </w:t>
      </w:r>
      <w:r w:rsidR="00211B84">
        <w:rPr>
          <w:rFonts w:ascii="Gill Sans MT" w:hAnsi="Gill Sans MT"/>
          <w:color w:val="000000"/>
          <w:szCs w:val="24"/>
          <w:shd w:val="clear" w:color="auto" w:fill="FFFFFF"/>
        </w:rPr>
        <w:t>we</w:t>
      </w:r>
      <w:r w:rsidRPr="00EA52EE">
        <w:rPr>
          <w:rFonts w:ascii="Gill Sans MT" w:hAnsi="Gill Sans MT"/>
          <w:color w:val="000000"/>
          <w:szCs w:val="24"/>
          <w:shd w:val="clear" w:color="auto" w:fill="FFFFFF"/>
        </w:rPr>
        <w:t xml:space="preserve">re presented for the proposed </w:t>
      </w:r>
      <w:proofErr w:type="spellStart"/>
      <w:r w:rsidRPr="00EA52EE">
        <w:rPr>
          <w:rFonts w:ascii="Gill Sans MT" w:hAnsi="Gill Sans MT"/>
          <w:color w:val="000000"/>
          <w:szCs w:val="24"/>
          <w:shd w:val="clear" w:color="auto" w:fill="FFFFFF"/>
        </w:rPr>
        <w:t>EastPark</w:t>
      </w:r>
      <w:proofErr w:type="spellEnd"/>
      <w:r w:rsidRPr="00EA52EE">
        <w:rPr>
          <w:rFonts w:ascii="Gill Sans MT" w:hAnsi="Gill Sans MT"/>
          <w:color w:val="000000"/>
          <w:szCs w:val="24"/>
          <w:shd w:val="clear" w:color="auto" w:fill="FFFFFF"/>
        </w:rPr>
        <w:t xml:space="preserve"> development.</w:t>
      </w:r>
    </w:p>
    <w:p w14:paraId="4F505980" w14:textId="77777777" w:rsidR="00EA52EE" w:rsidRPr="00EA52EE" w:rsidRDefault="00EA52EE" w:rsidP="00EA52EE">
      <w:pPr>
        <w:rPr>
          <w:rFonts w:ascii="Gill Sans MT" w:hAnsi="Gill Sans MT"/>
          <w:color w:val="000000"/>
          <w:szCs w:val="24"/>
          <w:shd w:val="clear" w:color="auto" w:fill="FFFFFF"/>
        </w:rPr>
      </w:pPr>
    </w:p>
    <w:p w14:paraId="58866AD3" w14:textId="77777777" w:rsidR="00EA52EE" w:rsidRPr="00EA52EE" w:rsidRDefault="00EA52EE" w:rsidP="00EA52EE">
      <w:pPr>
        <w:rPr>
          <w:rFonts w:ascii="Gill Sans MT" w:hAnsi="Gill Sans MT"/>
          <w:color w:val="000000"/>
          <w:szCs w:val="24"/>
          <w:shd w:val="clear" w:color="auto" w:fill="FFFFFF"/>
        </w:rPr>
      </w:pPr>
      <w:r w:rsidRPr="00EA52EE">
        <w:rPr>
          <w:rFonts w:ascii="Gill Sans MT" w:hAnsi="Gill Sans MT"/>
          <w:color w:val="000000"/>
          <w:szCs w:val="24"/>
          <w:shd w:val="clear" w:color="auto" w:fill="FFFFFF"/>
        </w:rPr>
        <w:t xml:space="preserve">The following comments were received as part of the Neel-Shaffer TIS </w:t>
      </w:r>
      <w:proofErr w:type="gramStart"/>
      <w:r w:rsidRPr="00EA52EE">
        <w:rPr>
          <w:rFonts w:ascii="Gill Sans MT" w:hAnsi="Gill Sans MT"/>
          <w:color w:val="000000"/>
          <w:szCs w:val="24"/>
          <w:shd w:val="clear" w:color="auto" w:fill="FFFFFF"/>
        </w:rPr>
        <w:t>review;</w:t>
      </w:r>
      <w:proofErr w:type="gramEnd"/>
    </w:p>
    <w:p w14:paraId="37BD0D00" w14:textId="77777777" w:rsidR="00EA52EE" w:rsidRPr="00EA52EE" w:rsidRDefault="00EA52EE" w:rsidP="00EA52EE">
      <w:pPr>
        <w:rPr>
          <w:rFonts w:ascii="Gill Sans MT" w:hAnsi="Gill Sans MT"/>
          <w:color w:val="000000"/>
          <w:szCs w:val="24"/>
          <w:shd w:val="clear" w:color="auto" w:fill="FFFFFF"/>
        </w:rPr>
      </w:pPr>
    </w:p>
    <w:p w14:paraId="6AA88580" w14:textId="77777777" w:rsidR="00EA52EE" w:rsidRPr="00EA52EE" w:rsidRDefault="00EA52EE" w:rsidP="0019773F">
      <w:pPr>
        <w:pStyle w:val="ListParagraph"/>
        <w:widowControl w:val="0"/>
        <w:numPr>
          <w:ilvl w:val="0"/>
          <w:numId w:val="18"/>
        </w:numPr>
        <w:tabs>
          <w:tab w:val="left" w:pos="840"/>
        </w:tabs>
        <w:autoSpaceDE w:val="0"/>
        <w:autoSpaceDN w:val="0"/>
        <w:ind w:right="975" w:hanging="361"/>
        <w:jc w:val="both"/>
        <w:rPr>
          <w:rFonts w:ascii="Gill Sans MT" w:hAnsi="Gill Sans MT"/>
        </w:rPr>
      </w:pPr>
      <w:r w:rsidRPr="00EA52EE">
        <w:rPr>
          <w:rFonts w:ascii="Gill Sans MT" w:hAnsi="Gill Sans MT"/>
        </w:rPr>
        <w:t xml:space="preserve">The review noted that the traffic study did not assess justification for providing an exclusive westbound right-turn lane on Maryland Way at Brentwood Blvd. Observation of study analysis found that this turning movement experiences moderately high traffic volumes </w:t>
      </w:r>
      <w:r w:rsidRPr="00EA52EE">
        <w:rPr>
          <w:rFonts w:ascii="Gill Sans MT" w:hAnsi="Gill Sans MT"/>
          <w:spacing w:val="-2"/>
        </w:rPr>
        <w:t>during</w:t>
      </w:r>
      <w:r w:rsidRPr="00EA52EE">
        <w:rPr>
          <w:rFonts w:ascii="Gill Sans MT" w:hAnsi="Gill Sans MT"/>
          <w:spacing w:val="-5"/>
        </w:rPr>
        <w:t xml:space="preserve"> </w:t>
      </w:r>
      <w:r w:rsidRPr="00EA52EE">
        <w:rPr>
          <w:rFonts w:ascii="Gill Sans MT" w:hAnsi="Gill Sans MT"/>
          <w:spacing w:val="-2"/>
        </w:rPr>
        <w:t>peak</w:t>
      </w:r>
      <w:r w:rsidRPr="00EA52EE">
        <w:rPr>
          <w:rFonts w:ascii="Gill Sans MT" w:hAnsi="Gill Sans MT"/>
          <w:spacing w:val="-5"/>
        </w:rPr>
        <w:t xml:space="preserve"> </w:t>
      </w:r>
      <w:r w:rsidRPr="00EA52EE">
        <w:rPr>
          <w:rFonts w:ascii="Gill Sans MT" w:hAnsi="Gill Sans MT"/>
          <w:spacing w:val="-2"/>
        </w:rPr>
        <w:t>periods</w:t>
      </w:r>
      <w:r w:rsidRPr="00EA52EE">
        <w:rPr>
          <w:rFonts w:ascii="Gill Sans MT" w:hAnsi="Gill Sans MT"/>
          <w:spacing w:val="-5"/>
        </w:rPr>
        <w:t xml:space="preserve"> </w:t>
      </w:r>
      <w:r w:rsidRPr="00EA52EE">
        <w:rPr>
          <w:rFonts w:ascii="Gill Sans MT" w:hAnsi="Gill Sans MT"/>
          <w:spacing w:val="-2"/>
        </w:rPr>
        <w:t>with</w:t>
      </w:r>
      <w:r w:rsidRPr="00EA52EE">
        <w:rPr>
          <w:rFonts w:ascii="Gill Sans MT" w:hAnsi="Gill Sans MT"/>
          <w:spacing w:val="-5"/>
        </w:rPr>
        <w:t xml:space="preserve"> </w:t>
      </w:r>
      <w:r w:rsidRPr="00EA52EE">
        <w:rPr>
          <w:rFonts w:ascii="Gill Sans MT" w:hAnsi="Gill Sans MT"/>
          <w:spacing w:val="-2"/>
        </w:rPr>
        <w:t>the</w:t>
      </w:r>
      <w:r w:rsidRPr="00EA52EE">
        <w:rPr>
          <w:rFonts w:ascii="Gill Sans MT" w:hAnsi="Gill Sans MT"/>
          <w:spacing w:val="-5"/>
        </w:rPr>
        <w:t xml:space="preserve"> </w:t>
      </w:r>
      <w:r w:rsidRPr="00EA52EE">
        <w:rPr>
          <w:rFonts w:ascii="Gill Sans MT" w:hAnsi="Gill Sans MT"/>
          <w:spacing w:val="-2"/>
        </w:rPr>
        <w:t>proposed</w:t>
      </w:r>
      <w:r w:rsidRPr="00EA52EE">
        <w:rPr>
          <w:rFonts w:ascii="Gill Sans MT" w:hAnsi="Gill Sans MT"/>
          <w:spacing w:val="-5"/>
        </w:rPr>
        <w:t xml:space="preserve"> </w:t>
      </w:r>
      <w:r w:rsidRPr="00EA52EE">
        <w:rPr>
          <w:rFonts w:ascii="Gill Sans MT" w:hAnsi="Gill Sans MT"/>
          <w:spacing w:val="-2"/>
        </w:rPr>
        <w:t>project</w:t>
      </w:r>
      <w:r w:rsidRPr="00EA52EE">
        <w:rPr>
          <w:rFonts w:ascii="Gill Sans MT" w:hAnsi="Gill Sans MT"/>
          <w:spacing w:val="-5"/>
        </w:rPr>
        <w:t xml:space="preserve"> </w:t>
      </w:r>
      <w:r w:rsidRPr="00EA52EE">
        <w:rPr>
          <w:rFonts w:ascii="Gill Sans MT" w:hAnsi="Gill Sans MT"/>
          <w:spacing w:val="-2"/>
        </w:rPr>
        <w:t>contributing</w:t>
      </w:r>
      <w:r w:rsidRPr="00EA52EE">
        <w:rPr>
          <w:rFonts w:ascii="Gill Sans MT" w:hAnsi="Gill Sans MT"/>
          <w:spacing w:val="-5"/>
        </w:rPr>
        <w:t xml:space="preserve"> </w:t>
      </w:r>
      <w:r w:rsidRPr="00EA52EE">
        <w:rPr>
          <w:rFonts w:ascii="Gill Sans MT" w:hAnsi="Gill Sans MT"/>
          <w:spacing w:val="-2"/>
        </w:rPr>
        <w:t>to</w:t>
      </w:r>
      <w:r w:rsidRPr="00EA52EE">
        <w:rPr>
          <w:rFonts w:ascii="Gill Sans MT" w:hAnsi="Gill Sans MT"/>
          <w:spacing w:val="-5"/>
        </w:rPr>
        <w:t xml:space="preserve"> the </w:t>
      </w:r>
      <w:r w:rsidRPr="00EA52EE">
        <w:rPr>
          <w:rFonts w:ascii="Gill Sans MT" w:hAnsi="Gill Sans MT"/>
          <w:spacing w:val="-2"/>
        </w:rPr>
        <w:t>demand.</w:t>
      </w:r>
      <w:r w:rsidRPr="00EA52EE">
        <w:rPr>
          <w:rFonts w:ascii="Gill Sans MT" w:hAnsi="Gill Sans MT"/>
          <w:spacing w:val="-5"/>
        </w:rPr>
        <w:t xml:space="preserve"> </w:t>
      </w:r>
      <w:r w:rsidRPr="00EA52EE">
        <w:rPr>
          <w:rFonts w:ascii="Gill Sans MT" w:hAnsi="Gill Sans MT"/>
          <w:spacing w:val="-2"/>
        </w:rPr>
        <w:t>Previous</w:t>
      </w:r>
      <w:r w:rsidRPr="00EA52EE">
        <w:rPr>
          <w:rFonts w:ascii="Gill Sans MT" w:hAnsi="Gill Sans MT"/>
          <w:spacing w:val="-5"/>
        </w:rPr>
        <w:t xml:space="preserve"> </w:t>
      </w:r>
      <w:r w:rsidRPr="00EA52EE">
        <w:rPr>
          <w:rFonts w:ascii="Gill Sans MT" w:hAnsi="Gill Sans MT"/>
          <w:spacing w:val="-2"/>
        </w:rPr>
        <w:t>city</w:t>
      </w:r>
      <w:r w:rsidRPr="00EA52EE">
        <w:rPr>
          <w:rFonts w:ascii="Gill Sans MT" w:hAnsi="Gill Sans MT"/>
          <w:spacing w:val="-5"/>
        </w:rPr>
        <w:t xml:space="preserve"> </w:t>
      </w:r>
      <w:r w:rsidRPr="00EA52EE">
        <w:rPr>
          <w:rFonts w:ascii="Gill Sans MT" w:hAnsi="Gill Sans MT"/>
          <w:spacing w:val="-2"/>
        </w:rPr>
        <w:t xml:space="preserve">studies </w:t>
      </w:r>
      <w:r w:rsidRPr="00EA52EE">
        <w:rPr>
          <w:rFonts w:ascii="Gill Sans MT" w:hAnsi="Gill Sans MT"/>
        </w:rPr>
        <w:t>have</w:t>
      </w:r>
      <w:r w:rsidRPr="00EA52EE">
        <w:rPr>
          <w:rFonts w:ascii="Gill Sans MT" w:hAnsi="Gill Sans MT"/>
          <w:spacing w:val="-12"/>
        </w:rPr>
        <w:t xml:space="preserve"> </w:t>
      </w:r>
      <w:r w:rsidRPr="00EA52EE">
        <w:rPr>
          <w:rFonts w:ascii="Gill Sans MT" w:hAnsi="Gill Sans MT"/>
        </w:rPr>
        <w:t>identified</w:t>
      </w:r>
      <w:r w:rsidRPr="00EA52EE">
        <w:rPr>
          <w:rFonts w:ascii="Gill Sans MT" w:hAnsi="Gill Sans MT"/>
          <w:spacing w:val="-12"/>
        </w:rPr>
        <w:t xml:space="preserve"> </w:t>
      </w:r>
      <w:r w:rsidRPr="00EA52EE">
        <w:rPr>
          <w:rFonts w:ascii="Gill Sans MT" w:hAnsi="Gill Sans MT"/>
        </w:rPr>
        <w:t>this</w:t>
      </w:r>
      <w:r w:rsidRPr="00EA52EE">
        <w:rPr>
          <w:rFonts w:ascii="Gill Sans MT" w:hAnsi="Gill Sans MT"/>
          <w:spacing w:val="-12"/>
        </w:rPr>
        <w:t xml:space="preserve"> </w:t>
      </w:r>
      <w:r w:rsidRPr="00EA52EE">
        <w:rPr>
          <w:rFonts w:ascii="Gill Sans MT" w:hAnsi="Gill Sans MT"/>
        </w:rPr>
        <w:t>modification</w:t>
      </w:r>
      <w:r w:rsidRPr="00EA52EE">
        <w:rPr>
          <w:rFonts w:ascii="Gill Sans MT" w:hAnsi="Gill Sans MT"/>
          <w:spacing w:val="-12"/>
        </w:rPr>
        <w:t xml:space="preserve"> </w:t>
      </w:r>
      <w:r w:rsidRPr="00EA52EE">
        <w:rPr>
          <w:rFonts w:ascii="Gill Sans MT" w:hAnsi="Gill Sans MT"/>
        </w:rPr>
        <w:t>as</w:t>
      </w:r>
      <w:r w:rsidRPr="00EA52EE">
        <w:rPr>
          <w:rFonts w:ascii="Gill Sans MT" w:hAnsi="Gill Sans MT"/>
          <w:spacing w:val="-12"/>
        </w:rPr>
        <w:t xml:space="preserve"> </w:t>
      </w:r>
      <w:r w:rsidRPr="00EA52EE">
        <w:rPr>
          <w:rFonts w:ascii="Gill Sans MT" w:hAnsi="Gill Sans MT"/>
        </w:rPr>
        <w:t>a</w:t>
      </w:r>
      <w:r w:rsidRPr="00EA52EE">
        <w:rPr>
          <w:rFonts w:ascii="Gill Sans MT" w:hAnsi="Gill Sans MT"/>
          <w:spacing w:val="-12"/>
        </w:rPr>
        <w:t xml:space="preserve"> </w:t>
      </w:r>
      <w:r w:rsidRPr="00EA52EE">
        <w:rPr>
          <w:rFonts w:ascii="Gill Sans MT" w:hAnsi="Gill Sans MT"/>
        </w:rPr>
        <w:t>long-term</w:t>
      </w:r>
      <w:r w:rsidRPr="00EA52EE">
        <w:rPr>
          <w:rFonts w:ascii="Gill Sans MT" w:hAnsi="Gill Sans MT"/>
          <w:spacing w:val="-12"/>
        </w:rPr>
        <w:t xml:space="preserve"> </w:t>
      </w:r>
      <w:r w:rsidRPr="00EA52EE">
        <w:rPr>
          <w:rFonts w:ascii="Gill Sans MT" w:hAnsi="Gill Sans MT"/>
        </w:rPr>
        <w:t>improvement.</w:t>
      </w:r>
      <w:r w:rsidRPr="00EA52EE">
        <w:rPr>
          <w:rFonts w:ascii="Gill Sans MT" w:hAnsi="Gill Sans MT"/>
          <w:spacing w:val="-12"/>
        </w:rPr>
        <w:t xml:space="preserve"> Neel-Shaffer </w:t>
      </w:r>
      <w:r w:rsidRPr="00EA52EE">
        <w:rPr>
          <w:rFonts w:ascii="Gill Sans MT" w:hAnsi="Gill Sans MT"/>
        </w:rPr>
        <w:t>recommended</w:t>
      </w:r>
      <w:r w:rsidRPr="00EA52EE">
        <w:rPr>
          <w:rFonts w:ascii="Gill Sans MT" w:hAnsi="Gill Sans MT"/>
          <w:spacing w:val="-12"/>
        </w:rPr>
        <w:t xml:space="preserve"> </w:t>
      </w:r>
      <w:r w:rsidRPr="00EA52EE">
        <w:rPr>
          <w:rFonts w:ascii="Gill Sans MT" w:hAnsi="Gill Sans MT"/>
        </w:rPr>
        <w:t>that</w:t>
      </w:r>
      <w:r w:rsidRPr="00EA52EE">
        <w:rPr>
          <w:rFonts w:ascii="Gill Sans MT" w:hAnsi="Gill Sans MT"/>
          <w:spacing w:val="-12"/>
        </w:rPr>
        <w:t xml:space="preserve"> </w:t>
      </w:r>
      <w:r w:rsidRPr="00EA52EE">
        <w:rPr>
          <w:rFonts w:ascii="Gill Sans MT" w:hAnsi="Gill Sans MT"/>
        </w:rPr>
        <w:t>the</w:t>
      </w:r>
      <w:r w:rsidRPr="00EA52EE">
        <w:rPr>
          <w:rFonts w:ascii="Gill Sans MT" w:hAnsi="Gill Sans MT"/>
          <w:spacing w:val="-12"/>
        </w:rPr>
        <w:t xml:space="preserve"> </w:t>
      </w:r>
      <w:r w:rsidRPr="00EA52EE">
        <w:rPr>
          <w:rFonts w:ascii="Gill Sans MT" w:hAnsi="Gill Sans MT"/>
        </w:rPr>
        <w:t>TIS provide assessment for the need and benefit of a right-turn lane on Maryland Way at Brentwood Blvd.</w:t>
      </w:r>
    </w:p>
    <w:p w14:paraId="5E166ACC" w14:textId="77777777" w:rsidR="00EA52EE" w:rsidRPr="00EA52EE" w:rsidRDefault="00EA52EE" w:rsidP="00EA52EE">
      <w:pPr>
        <w:pStyle w:val="ListParagraph"/>
        <w:widowControl w:val="0"/>
        <w:tabs>
          <w:tab w:val="left" w:pos="840"/>
        </w:tabs>
        <w:autoSpaceDE w:val="0"/>
        <w:autoSpaceDN w:val="0"/>
        <w:ind w:left="840" w:right="975"/>
        <w:jc w:val="both"/>
        <w:rPr>
          <w:rFonts w:ascii="Gill Sans MT" w:hAnsi="Gill Sans MT"/>
        </w:rPr>
      </w:pPr>
    </w:p>
    <w:p w14:paraId="1D0BF226" w14:textId="77777777" w:rsidR="00EA52EE" w:rsidRPr="00EA52EE" w:rsidRDefault="00EA52EE" w:rsidP="0019773F">
      <w:pPr>
        <w:pStyle w:val="ListParagraph"/>
        <w:widowControl w:val="0"/>
        <w:numPr>
          <w:ilvl w:val="0"/>
          <w:numId w:val="18"/>
        </w:numPr>
        <w:tabs>
          <w:tab w:val="left" w:pos="841"/>
        </w:tabs>
        <w:autoSpaceDE w:val="0"/>
        <w:autoSpaceDN w:val="0"/>
        <w:ind w:right="976" w:hanging="361"/>
        <w:jc w:val="both"/>
        <w:rPr>
          <w:rFonts w:ascii="Gill Sans MT" w:hAnsi="Gill Sans MT"/>
        </w:rPr>
      </w:pPr>
      <w:r w:rsidRPr="00EA52EE">
        <w:rPr>
          <w:rFonts w:ascii="Gill Sans MT" w:hAnsi="Gill Sans MT"/>
        </w:rPr>
        <w:t>Neel-Shaffer recommended</w:t>
      </w:r>
      <w:r w:rsidRPr="00EA52EE">
        <w:rPr>
          <w:rFonts w:ascii="Gill Sans MT" w:hAnsi="Gill Sans MT"/>
          <w:spacing w:val="-1"/>
        </w:rPr>
        <w:t xml:space="preserve"> </w:t>
      </w:r>
      <w:r w:rsidRPr="00EA52EE">
        <w:rPr>
          <w:rFonts w:ascii="Gill Sans MT" w:hAnsi="Gill Sans MT"/>
        </w:rPr>
        <w:t>that</w:t>
      </w:r>
      <w:r w:rsidRPr="00EA52EE">
        <w:rPr>
          <w:rFonts w:ascii="Gill Sans MT" w:hAnsi="Gill Sans MT"/>
          <w:spacing w:val="-1"/>
        </w:rPr>
        <w:t xml:space="preserve"> </w:t>
      </w:r>
      <w:r w:rsidRPr="00EA52EE">
        <w:rPr>
          <w:rFonts w:ascii="Gill Sans MT" w:hAnsi="Gill Sans MT"/>
        </w:rPr>
        <w:t>city</w:t>
      </w:r>
      <w:r w:rsidRPr="00EA52EE">
        <w:rPr>
          <w:rFonts w:ascii="Gill Sans MT" w:hAnsi="Gill Sans MT"/>
          <w:spacing w:val="-2"/>
        </w:rPr>
        <w:t xml:space="preserve"> </w:t>
      </w:r>
      <w:r w:rsidRPr="00EA52EE">
        <w:rPr>
          <w:rFonts w:ascii="Gill Sans MT" w:hAnsi="Gill Sans MT"/>
        </w:rPr>
        <w:t>officials</w:t>
      </w:r>
      <w:r w:rsidRPr="00EA52EE">
        <w:rPr>
          <w:rFonts w:ascii="Gill Sans MT" w:hAnsi="Gill Sans MT"/>
          <w:spacing w:val="-1"/>
        </w:rPr>
        <w:t xml:space="preserve"> </w:t>
      </w:r>
      <w:r w:rsidRPr="00EA52EE">
        <w:rPr>
          <w:rFonts w:ascii="Gill Sans MT" w:hAnsi="Gill Sans MT"/>
        </w:rPr>
        <w:t>continue</w:t>
      </w:r>
      <w:r w:rsidRPr="00EA52EE">
        <w:rPr>
          <w:rFonts w:ascii="Gill Sans MT" w:hAnsi="Gill Sans MT"/>
          <w:spacing w:val="-1"/>
        </w:rPr>
        <w:t xml:space="preserve"> </w:t>
      </w:r>
      <w:r w:rsidRPr="00EA52EE">
        <w:rPr>
          <w:rFonts w:ascii="Gill Sans MT" w:hAnsi="Gill Sans MT"/>
        </w:rPr>
        <w:t>its</w:t>
      </w:r>
      <w:r w:rsidRPr="00EA52EE">
        <w:rPr>
          <w:rFonts w:ascii="Gill Sans MT" w:hAnsi="Gill Sans MT"/>
          <w:spacing w:val="-1"/>
        </w:rPr>
        <w:t xml:space="preserve"> </w:t>
      </w:r>
      <w:r w:rsidRPr="00EA52EE">
        <w:rPr>
          <w:rFonts w:ascii="Gill Sans MT" w:hAnsi="Gill Sans MT"/>
        </w:rPr>
        <w:t>regular</w:t>
      </w:r>
      <w:r w:rsidRPr="00EA52EE">
        <w:rPr>
          <w:rFonts w:ascii="Gill Sans MT" w:hAnsi="Gill Sans MT"/>
          <w:spacing w:val="-1"/>
        </w:rPr>
        <w:t xml:space="preserve"> </w:t>
      </w:r>
      <w:r w:rsidRPr="00EA52EE">
        <w:rPr>
          <w:rFonts w:ascii="Gill Sans MT" w:hAnsi="Gill Sans MT"/>
        </w:rPr>
        <w:t>traffic</w:t>
      </w:r>
      <w:r w:rsidRPr="00EA52EE">
        <w:rPr>
          <w:rFonts w:ascii="Gill Sans MT" w:hAnsi="Gill Sans MT"/>
          <w:spacing w:val="-1"/>
        </w:rPr>
        <w:t xml:space="preserve"> </w:t>
      </w:r>
      <w:r w:rsidRPr="00EA52EE">
        <w:rPr>
          <w:rFonts w:ascii="Gill Sans MT" w:hAnsi="Gill Sans MT"/>
        </w:rPr>
        <w:t>signal</w:t>
      </w:r>
      <w:r w:rsidRPr="00EA52EE">
        <w:rPr>
          <w:rFonts w:ascii="Gill Sans MT" w:hAnsi="Gill Sans MT"/>
          <w:spacing w:val="-1"/>
        </w:rPr>
        <w:t xml:space="preserve"> </w:t>
      </w:r>
      <w:r w:rsidRPr="00EA52EE">
        <w:rPr>
          <w:rFonts w:ascii="Gill Sans MT" w:hAnsi="Gill Sans MT"/>
        </w:rPr>
        <w:t>optimization</w:t>
      </w:r>
      <w:r w:rsidRPr="00EA52EE">
        <w:rPr>
          <w:rFonts w:ascii="Gill Sans MT" w:hAnsi="Gill Sans MT"/>
          <w:spacing w:val="-1"/>
        </w:rPr>
        <w:t xml:space="preserve"> </w:t>
      </w:r>
      <w:r w:rsidRPr="00EA52EE">
        <w:rPr>
          <w:rFonts w:ascii="Gill Sans MT" w:hAnsi="Gill Sans MT"/>
        </w:rPr>
        <w:t>program. Area</w:t>
      </w:r>
      <w:r w:rsidRPr="00EA52EE">
        <w:rPr>
          <w:rFonts w:ascii="Gill Sans MT" w:hAnsi="Gill Sans MT"/>
          <w:spacing w:val="-12"/>
        </w:rPr>
        <w:t xml:space="preserve"> </w:t>
      </w:r>
      <w:r w:rsidRPr="00EA52EE">
        <w:rPr>
          <w:rFonts w:ascii="Gill Sans MT" w:hAnsi="Gill Sans MT"/>
        </w:rPr>
        <w:t>mobility</w:t>
      </w:r>
      <w:r w:rsidRPr="00EA52EE">
        <w:rPr>
          <w:rFonts w:ascii="Gill Sans MT" w:hAnsi="Gill Sans MT"/>
          <w:spacing w:val="-12"/>
        </w:rPr>
        <w:t xml:space="preserve"> </w:t>
      </w:r>
      <w:r w:rsidRPr="00EA52EE">
        <w:rPr>
          <w:rFonts w:ascii="Gill Sans MT" w:hAnsi="Gill Sans MT"/>
        </w:rPr>
        <w:t>may</w:t>
      </w:r>
      <w:r w:rsidRPr="00EA52EE">
        <w:rPr>
          <w:rFonts w:ascii="Gill Sans MT" w:hAnsi="Gill Sans MT"/>
          <w:spacing w:val="-12"/>
        </w:rPr>
        <w:t xml:space="preserve"> </w:t>
      </w:r>
      <w:r w:rsidRPr="00EA52EE">
        <w:rPr>
          <w:rFonts w:ascii="Gill Sans MT" w:hAnsi="Gill Sans MT"/>
        </w:rPr>
        <w:t>benefit</w:t>
      </w:r>
      <w:r w:rsidRPr="00EA52EE">
        <w:rPr>
          <w:rFonts w:ascii="Gill Sans MT" w:hAnsi="Gill Sans MT"/>
          <w:spacing w:val="-12"/>
        </w:rPr>
        <w:t xml:space="preserve"> </w:t>
      </w:r>
      <w:r w:rsidRPr="00EA52EE">
        <w:rPr>
          <w:rFonts w:ascii="Gill Sans MT" w:hAnsi="Gill Sans MT"/>
        </w:rPr>
        <w:t>from</w:t>
      </w:r>
      <w:r w:rsidRPr="00EA52EE">
        <w:rPr>
          <w:rFonts w:ascii="Gill Sans MT" w:hAnsi="Gill Sans MT"/>
          <w:spacing w:val="-13"/>
        </w:rPr>
        <w:t xml:space="preserve"> </w:t>
      </w:r>
      <w:r w:rsidRPr="00EA52EE">
        <w:rPr>
          <w:rFonts w:ascii="Gill Sans MT" w:hAnsi="Gill Sans MT"/>
        </w:rPr>
        <w:t>optimization</w:t>
      </w:r>
      <w:r w:rsidRPr="00EA52EE">
        <w:rPr>
          <w:rFonts w:ascii="Gill Sans MT" w:hAnsi="Gill Sans MT"/>
          <w:spacing w:val="-12"/>
        </w:rPr>
        <w:t xml:space="preserve"> </w:t>
      </w:r>
      <w:r w:rsidRPr="00EA52EE">
        <w:rPr>
          <w:rFonts w:ascii="Gill Sans MT" w:hAnsi="Gill Sans MT"/>
        </w:rPr>
        <w:t>of</w:t>
      </w:r>
      <w:r w:rsidRPr="00EA52EE">
        <w:rPr>
          <w:rFonts w:ascii="Gill Sans MT" w:hAnsi="Gill Sans MT"/>
          <w:spacing w:val="-12"/>
        </w:rPr>
        <w:t xml:space="preserve"> </w:t>
      </w:r>
      <w:r w:rsidRPr="00EA52EE">
        <w:rPr>
          <w:rFonts w:ascii="Gill Sans MT" w:hAnsi="Gill Sans MT"/>
        </w:rPr>
        <w:t>traffic</w:t>
      </w:r>
      <w:r w:rsidRPr="00EA52EE">
        <w:rPr>
          <w:rFonts w:ascii="Gill Sans MT" w:hAnsi="Gill Sans MT"/>
          <w:spacing w:val="-12"/>
        </w:rPr>
        <w:t xml:space="preserve"> </w:t>
      </w:r>
      <w:r w:rsidRPr="00EA52EE">
        <w:rPr>
          <w:rFonts w:ascii="Gill Sans MT" w:hAnsi="Gill Sans MT"/>
        </w:rPr>
        <w:t>signal</w:t>
      </w:r>
      <w:r w:rsidRPr="00EA52EE">
        <w:rPr>
          <w:rFonts w:ascii="Gill Sans MT" w:hAnsi="Gill Sans MT"/>
          <w:spacing w:val="-13"/>
        </w:rPr>
        <w:t xml:space="preserve"> </w:t>
      </w:r>
      <w:r w:rsidRPr="00EA52EE">
        <w:rPr>
          <w:rFonts w:ascii="Gill Sans MT" w:hAnsi="Gill Sans MT"/>
        </w:rPr>
        <w:t>timings</w:t>
      </w:r>
      <w:r w:rsidRPr="00EA52EE">
        <w:rPr>
          <w:rFonts w:ascii="Gill Sans MT" w:hAnsi="Gill Sans MT"/>
          <w:spacing w:val="-12"/>
        </w:rPr>
        <w:t xml:space="preserve"> </w:t>
      </w:r>
      <w:r w:rsidRPr="00EA52EE">
        <w:rPr>
          <w:rFonts w:ascii="Gill Sans MT" w:hAnsi="Gill Sans MT"/>
        </w:rPr>
        <w:t>upon</w:t>
      </w:r>
      <w:r w:rsidRPr="00EA52EE">
        <w:rPr>
          <w:rFonts w:ascii="Gill Sans MT" w:hAnsi="Gill Sans MT"/>
          <w:spacing w:val="-12"/>
        </w:rPr>
        <w:t xml:space="preserve"> </w:t>
      </w:r>
      <w:r w:rsidRPr="00EA52EE">
        <w:rPr>
          <w:rFonts w:ascii="Gill Sans MT" w:hAnsi="Gill Sans MT"/>
        </w:rPr>
        <w:t>build-out</w:t>
      </w:r>
      <w:r w:rsidRPr="00EA52EE">
        <w:rPr>
          <w:rFonts w:ascii="Gill Sans MT" w:hAnsi="Gill Sans MT"/>
          <w:spacing w:val="-12"/>
        </w:rPr>
        <w:t xml:space="preserve"> </w:t>
      </w:r>
      <w:r w:rsidRPr="00EA52EE">
        <w:rPr>
          <w:rFonts w:ascii="Gill Sans MT" w:hAnsi="Gill Sans MT"/>
        </w:rPr>
        <w:t>of</w:t>
      </w:r>
      <w:r w:rsidRPr="00EA52EE">
        <w:rPr>
          <w:rFonts w:ascii="Gill Sans MT" w:hAnsi="Gill Sans MT"/>
          <w:spacing w:val="-12"/>
        </w:rPr>
        <w:t xml:space="preserve"> </w:t>
      </w:r>
      <w:r w:rsidRPr="00EA52EE">
        <w:rPr>
          <w:rFonts w:ascii="Gill Sans MT" w:hAnsi="Gill Sans MT"/>
        </w:rPr>
        <w:t>the proposed project.</w:t>
      </w:r>
    </w:p>
    <w:p w14:paraId="6E554DB4" w14:textId="77777777" w:rsidR="00EA52EE" w:rsidRPr="00EA52EE" w:rsidRDefault="00EA52EE" w:rsidP="00EA52EE">
      <w:pPr>
        <w:pStyle w:val="ListParagraph"/>
        <w:widowControl w:val="0"/>
        <w:tabs>
          <w:tab w:val="left" w:pos="841"/>
        </w:tabs>
        <w:autoSpaceDE w:val="0"/>
        <w:autoSpaceDN w:val="0"/>
        <w:ind w:left="840" w:right="976"/>
        <w:jc w:val="both"/>
        <w:rPr>
          <w:rFonts w:ascii="Gill Sans MT" w:hAnsi="Gill Sans MT"/>
        </w:rPr>
      </w:pPr>
    </w:p>
    <w:p w14:paraId="5992F18B" w14:textId="77777777" w:rsidR="00EA52EE" w:rsidRPr="00EA52EE" w:rsidRDefault="00EA52EE" w:rsidP="0019773F">
      <w:pPr>
        <w:pStyle w:val="ListParagraph"/>
        <w:widowControl w:val="0"/>
        <w:numPr>
          <w:ilvl w:val="0"/>
          <w:numId w:val="18"/>
        </w:numPr>
        <w:tabs>
          <w:tab w:val="left" w:pos="841"/>
        </w:tabs>
        <w:autoSpaceDE w:val="0"/>
        <w:autoSpaceDN w:val="0"/>
        <w:ind w:right="976"/>
        <w:jc w:val="both"/>
        <w:rPr>
          <w:rFonts w:ascii="Gill Sans MT" w:hAnsi="Gill Sans MT"/>
        </w:rPr>
      </w:pPr>
      <w:r w:rsidRPr="00EA52EE">
        <w:rPr>
          <w:rFonts w:ascii="Gill Sans MT" w:hAnsi="Gill Sans MT"/>
        </w:rPr>
        <w:t>The review</w:t>
      </w:r>
      <w:r w:rsidRPr="00EA52EE">
        <w:rPr>
          <w:rFonts w:ascii="Gill Sans MT" w:hAnsi="Gill Sans MT"/>
          <w:spacing w:val="-3"/>
        </w:rPr>
        <w:t xml:space="preserve"> </w:t>
      </w:r>
      <w:r w:rsidRPr="00EA52EE">
        <w:rPr>
          <w:rFonts w:ascii="Gill Sans MT" w:hAnsi="Gill Sans MT"/>
        </w:rPr>
        <w:t>found</w:t>
      </w:r>
      <w:r w:rsidRPr="00EA52EE">
        <w:rPr>
          <w:rFonts w:ascii="Gill Sans MT" w:hAnsi="Gill Sans MT"/>
          <w:spacing w:val="-3"/>
        </w:rPr>
        <w:t xml:space="preserve"> </w:t>
      </w:r>
      <w:r w:rsidRPr="00EA52EE">
        <w:rPr>
          <w:rFonts w:ascii="Gill Sans MT" w:hAnsi="Gill Sans MT"/>
        </w:rPr>
        <w:t>that</w:t>
      </w:r>
      <w:r w:rsidRPr="00EA52EE">
        <w:rPr>
          <w:rFonts w:ascii="Gill Sans MT" w:hAnsi="Gill Sans MT"/>
          <w:spacing w:val="-3"/>
        </w:rPr>
        <w:t xml:space="preserve"> </w:t>
      </w:r>
      <w:r w:rsidRPr="00EA52EE">
        <w:rPr>
          <w:rFonts w:ascii="Gill Sans MT" w:hAnsi="Gill Sans MT"/>
        </w:rPr>
        <w:t>the</w:t>
      </w:r>
      <w:r w:rsidRPr="00EA52EE">
        <w:rPr>
          <w:rFonts w:ascii="Gill Sans MT" w:hAnsi="Gill Sans MT"/>
          <w:spacing w:val="-3"/>
        </w:rPr>
        <w:t xml:space="preserve"> </w:t>
      </w:r>
      <w:r w:rsidRPr="00EA52EE">
        <w:rPr>
          <w:rFonts w:ascii="Gill Sans MT" w:hAnsi="Gill Sans MT"/>
        </w:rPr>
        <w:t>proposed</w:t>
      </w:r>
      <w:r w:rsidRPr="00EA52EE">
        <w:rPr>
          <w:rFonts w:ascii="Gill Sans MT" w:hAnsi="Gill Sans MT"/>
          <w:spacing w:val="-3"/>
        </w:rPr>
        <w:t xml:space="preserve"> </w:t>
      </w:r>
      <w:r w:rsidRPr="00EA52EE">
        <w:rPr>
          <w:rFonts w:ascii="Gill Sans MT" w:hAnsi="Gill Sans MT"/>
        </w:rPr>
        <w:t>project</w:t>
      </w:r>
      <w:r w:rsidRPr="00EA52EE">
        <w:rPr>
          <w:rFonts w:ascii="Gill Sans MT" w:hAnsi="Gill Sans MT"/>
          <w:spacing w:val="-3"/>
        </w:rPr>
        <w:t xml:space="preserve"> </w:t>
      </w:r>
      <w:r w:rsidRPr="00EA52EE">
        <w:rPr>
          <w:rFonts w:ascii="Gill Sans MT" w:hAnsi="Gill Sans MT"/>
        </w:rPr>
        <w:t>may</w:t>
      </w:r>
      <w:r w:rsidRPr="00EA52EE">
        <w:rPr>
          <w:rFonts w:ascii="Gill Sans MT" w:hAnsi="Gill Sans MT"/>
          <w:spacing w:val="-3"/>
        </w:rPr>
        <w:t xml:space="preserve"> </w:t>
      </w:r>
      <w:r w:rsidRPr="00EA52EE">
        <w:rPr>
          <w:rFonts w:ascii="Gill Sans MT" w:hAnsi="Gill Sans MT"/>
        </w:rPr>
        <w:t>present</w:t>
      </w:r>
      <w:r w:rsidRPr="00EA52EE">
        <w:rPr>
          <w:rFonts w:ascii="Gill Sans MT" w:hAnsi="Gill Sans MT"/>
          <w:spacing w:val="-3"/>
        </w:rPr>
        <w:t xml:space="preserve"> </w:t>
      </w:r>
      <w:r w:rsidRPr="00EA52EE">
        <w:rPr>
          <w:rFonts w:ascii="Gill Sans MT" w:hAnsi="Gill Sans MT"/>
        </w:rPr>
        <w:t>an</w:t>
      </w:r>
      <w:r w:rsidRPr="00EA52EE">
        <w:rPr>
          <w:rFonts w:ascii="Gill Sans MT" w:hAnsi="Gill Sans MT"/>
          <w:spacing w:val="-3"/>
        </w:rPr>
        <w:t xml:space="preserve"> </w:t>
      </w:r>
      <w:r w:rsidRPr="00EA52EE">
        <w:rPr>
          <w:rFonts w:ascii="Gill Sans MT" w:hAnsi="Gill Sans MT"/>
        </w:rPr>
        <w:t>opportunity</w:t>
      </w:r>
      <w:r w:rsidRPr="00EA52EE">
        <w:rPr>
          <w:rFonts w:ascii="Gill Sans MT" w:hAnsi="Gill Sans MT"/>
          <w:spacing w:val="-3"/>
        </w:rPr>
        <w:t xml:space="preserve"> </w:t>
      </w:r>
      <w:r w:rsidRPr="00EA52EE">
        <w:rPr>
          <w:rFonts w:ascii="Gill Sans MT" w:hAnsi="Gill Sans MT"/>
        </w:rPr>
        <w:t>to</w:t>
      </w:r>
      <w:r w:rsidRPr="00EA52EE">
        <w:rPr>
          <w:rFonts w:ascii="Gill Sans MT" w:hAnsi="Gill Sans MT"/>
          <w:spacing w:val="-3"/>
        </w:rPr>
        <w:t xml:space="preserve"> </w:t>
      </w:r>
      <w:r w:rsidRPr="00EA52EE">
        <w:rPr>
          <w:rFonts w:ascii="Gill Sans MT" w:hAnsi="Gill Sans MT"/>
        </w:rPr>
        <w:t>improve</w:t>
      </w:r>
      <w:r w:rsidRPr="00EA52EE">
        <w:rPr>
          <w:rFonts w:ascii="Gill Sans MT" w:hAnsi="Gill Sans MT"/>
          <w:spacing w:val="-3"/>
        </w:rPr>
        <w:t xml:space="preserve"> </w:t>
      </w:r>
      <w:r w:rsidRPr="00EA52EE">
        <w:rPr>
          <w:rFonts w:ascii="Gill Sans MT" w:hAnsi="Gill Sans MT"/>
        </w:rPr>
        <w:t xml:space="preserve">pedestrian accessibility between the proposed site and Cadillac Dr. </w:t>
      </w:r>
      <w:r w:rsidRPr="00EA52EE">
        <w:rPr>
          <w:rFonts w:ascii="Gill Sans MT" w:hAnsi="Gill Sans MT"/>
        </w:rPr>
        <w:lastRenderedPageBreak/>
        <w:t>Presently, sidewalks exist internally within the project site and along the north side of Cadillac Dr. However, an accessible pedestrian path is not currently available crossing Brentwood Blvd. We assess that providing pedestrian access across Brentwood Blvd would enhance the multi-use nature</w:t>
      </w:r>
      <w:r w:rsidRPr="00EA52EE">
        <w:rPr>
          <w:rFonts w:ascii="Gill Sans MT" w:hAnsi="Gill Sans MT"/>
          <w:spacing w:val="-4"/>
        </w:rPr>
        <w:t xml:space="preserve"> </w:t>
      </w:r>
      <w:r w:rsidRPr="00EA52EE">
        <w:rPr>
          <w:rFonts w:ascii="Gill Sans MT" w:hAnsi="Gill Sans MT"/>
        </w:rPr>
        <w:t>of</w:t>
      </w:r>
      <w:r w:rsidRPr="00EA52EE">
        <w:rPr>
          <w:rFonts w:ascii="Gill Sans MT" w:hAnsi="Gill Sans MT"/>
          <w:spacing w:val="-4"/>
        </w:rPr>
        <w:t xml:space="preserve"> </w:t>
      </w:r>
      <w:r w:rsidRPr="00EA52EE">
        <w:rPr>
          <w:rFonts w:ascii="Gill Sans MT" w:hAnsi="Gill Sans MT"/>
        </w:rPr>
        <w:t>the</w:t>
      </w:r>
      <w:r w:rsidRPr="00EA52EE">
        <w:rPr>
          <w:rFonts w:ascii="Gill Sans MT" w:hAnsi="Gill Sans MT"/>
          <w:spacing w:val="-4"/>
        </w:rPr>
        <w:t xml:space="preserve"> </w:t>
      </w:r>
      <w:r w:rsidRPr="00EA52EE">
        <w:rPr>
          <w:rFonts w:ascii="Gill Sans MT" w:hAnsi="Gill Sans MT"/>
        </w:rPr>
        <w:t>proposed</w:t>
      </w:r>
      <w:r w:rsidRPr="00EA52EE">
        <w:rPr>
          <w:rFonts w:ascii="Gill Sans MT" w:hAnsi="Gill Sans MT"/>
          <w:spacing w:val="-4"/>
        </w:rPr>
        <w:t xml:space="preserve"> </w:t>
      </w:r>
      <w:r w:rsidRPr="00EA52EE">
        <w:rPr>
          <w:rFonts w:ascii="Gill Sans MT" w:hAnsi="Gill Sans MT"/>
        </w:rPr>
        <w:t>development</w:t>
      </w:r>
      <w:r w:rsidRPr="00EA52EE">
        <w:rPr>
          <w:rFonts w:ascii="Gill Sans MT" w:hAnsi="Gill Sans MT"/>
          <w:spacing w:val="-4"/>
        </w:rPr>
        <w:t xml:space="preserve"> </w:t>
      </w:r>
      <w:r w:rsidRPr="00EA52EE">
        <w:rPr>
          <w:rFonts w:ascii="Gill Sans MT" w:hAnsi="Gill Sans MT"/>
        </w:rPr>
        <w:t>and</w:t>
      </w:r>
      <w:r w:rsidRPr="00EA52EE">
        <w:rPr>
          <w:rFonts w:ascii="Gill Sans MT" w:hAnsi="Gill Sans MT"/>
          <w:spacing w:val="-4"/>
        </w:rPr>
        <w:t xml:space="preserve"> </w:t>
      </w:r>
      <w:r w:rsidRPr="00EA52EE">
        <w:rPr>
          <w:rFonts w:ascii="Gill Sans MT" w:hAnsi="Gill Sans MT"/>
        </w:rPr>
        <w:t>provide</w:t>
      </w:r>
      <w:r w:rsidRPr="00EA52EE">
        <w:rPr>
          <w:rFonts w:ascii="Gill Sans MT" w:hAnsi="Gill Sans MT"/>
          <w:spacing w:val="-3"/>
        </w:rPr>
        <w:t xml:space="preserve"> </w:t>
      </w:r>
      <w:r w:rsidRPr="00EA52EE">
        <w:rPr>
          <w:rFonts w:ascii="Gill Sans MT" w:hAnsi="Gill Sans MT"/>
        </w:rPr>
        <w:t>alternate</w:t>
      </w:r>
      <w:r w:rsidRPr="00EA52EE">
        <w:rPr>
          <w:rFonts w:ascii="Gill Sans MT" w:hAnsi="Gill Sans MT"/>
          <w:spacing w:val="-4"/>
        </w:rPr>
        <w:t xml:space="preserve"> </w:t>
      </w:r>
      <w:r w:rsidRPr="00EA52EE">
        <w:rPr>
          <w:rFonts w:ascii="Gill Sans MT" w:hAnsi="Gill Sans MT"/>
        </w:rPr>
        <w:t>modal</w:t>
      </w:r>
      <w:r w:rsidRPr="00EA52EE">
        <w:rPr>
          <w:rFonts w:ascii="Gill Sans MT" w:hAnsi="Gill Sans MT"/>
          <w:spacing w:val="-4"/>
        </w:rPr>
        <w:t xml:space="preserve"> </w:t>
      </w:r>
      <w:r w:rsidRPr="00EA52EE">
        <w:rPr>
          <w:rFonts w:ascii="Gill Sans MT" w:hAnsi="Gill Sans MT"/>
        </w:rPr>
        <w:t>choice</w:t>
      </w:r>
      <w:r w:rsidRPr="00EA52EE">
        <w:rPr>
          <w:rFonts w:ascii="Gill Sans MT" w:hAnsi="Gill Sans MT"/>
          <w:spacing w:val="-4"/>
        </w:rPr>
        <w:t xml:space="preserve"> </w:t>
      </w:r>
      <w:r w:rsidRPr="00EA52EE">
        <w:rPr>
          <w:rFonts w:ascii="Gill Sans MT" w:hAnsi="Gill Sans MT"/>
        </w:rPr>
        <w:t>for</w:t>
      </w:r>
      <w:r w:rsidRPr="00EA52EE">
        <w:rPr>
          <w:rFonts w:ascii="Gill Sans MT" w:hAnsi="Gill Sans MT"/>
          <w:spacing w:val="-4"/>
        </w:rPr>
        <w:t xml:space="preserve"> </w:t>
      </w:r>
      <w:r w:rsidRPr="00EA52EE">
        <w:rPr>
          <w:rFonts w:ascii="Gill Sans MT" w:hAnsi="Gill Sans MT"/>
        </w:rPr>
        <w:t>those</w:t>
      </w:r>
      <w:r w:rsidRPr="00EA52EE">
        <w:rPr>
          <w:rFonts w:ascii="Gill Sans MT" w:hAnsi="Gill Sans MT"/>
          <w:spacing w:val="-4"/>
        </w:rPr>
        <w:t xml:space="preserve"> </w:t>
      </w:r>
      <w:r w:rsidRPr="00EA52EE">
        <w:rPr>
          <w:rFonts w:ascii="Gill Sans MT" w:hAnsi="Gill Sans MT"/>
        </w:rPr>
        <w:t xml:space="preserve">working and conducting business in the area. City officials are currently pursuing a city-funded capital improvement project to upgrade the existing sidewalk along Cadillac Dr between Westpark Dr and Brentwood Blvd. Neel-Shaffer </w:t>
      </w:r>
      <w:proofErr w:type="gramStart"/>
      <w:r w:rsidRPr="00EA52EE">
        <w:rPr>
          <w:rFonts w:ascii="Gill Sans MT" w:hAnsi="Gill Sans MT"/>
        </w:rPr>
        <w:t>suggests  that</w:t>
      </w:r>
      <w:proofErr w:type="gramEnd"/>
      <w:r w:rsidRPr="00EA52EE">
        <w:rPr>
          <w:rFonts w:ascii="Gill Sans MT" w:hAnsi="Gill Sans MT"/>
        </w:rPr>
        <w:t xml:space="preserve"> project planners coordinate with city officials regarding implementation of this improvement as part of the proposed project.</w:t>
      </w:r>
    </w:p>
    <w:p w14:paraId="754944C6" w14:textId="77777777" w:rsidR="00EA52EE" w:rsidRPr="00EA52EE" w:rsidRDefault="00EA52EE" w:rsidP="00EA52EE">
      <w:pPr>
        <w:rPr>
          <w:rFonts w:ascii="Gill Sans MT" w:hAnsi="Gill Sans MT"/>
          <w:color w:val="000000"/>
          <w:szCs w:val="24"/>
          <w:shd w:val="clear" w:color="auto" w:fill="FFFFFF"/>
        </w:rPr>
      </w:pPr>
    </w:p>
    <w:p w14:paraId="16E0539F" w14:textId="386EE544" w:rsidR="00EA52EE" w:rsidRPr="00EA52EE" w:rsidRDefault="00EA52EE" w:rsidP="00EA52EE">
      <w:pPr>
        <w:jc w:val="both"/>
        <w:rPr>
          <w:rFonts w:ascii="Gill Sans MT" w:hAnsi="Gill Sans MT"/>
          <w:color w:val="000000"/>
          <w:szCs w:val="24"/>
          <w:shd w:val="clear" w:color="auto" w:fill="FFFFFF"/>
        </w:rPr>
      </w:pPr>
      <w:r w:rsidRPr="00EA52EE">
        <w:rPr>
          <w:rFonts w:ascii="Gill Sans MT" w:hAnsi="Gill Sans MT"/>
          <w:color w:val="000000"/>
          <w:szCs w:val="24"/>
          <w:shd w:val="clear" w:color="auto" w:fill="FFFFFF"/>
        </w:rPr>
        <w:t xml:space="preserve">Additionally, a Shared Parking Study was provided as part of the submittal.  The purpose of the study </w:t>
      </w:r>
      <w:r w:rsidR="00211B84">
        <w:rPr>
          <w:rFonts w:ascii="Gill Sans MT" w:hAnsi="Gill Sans MT"/>
          <w:color w:val="000000"/>
          <w:szCs w:val="24"/>
          <w:shd w:val="clear" w:color="auto" w:fill="FFFFFF"/>
        </w:rPr>
        <w:t>wa</w:t>
      </w:r>
      <w:r w:rsidRPr="00EA52EE">
        <w:rPr>
          <w:rFonts w:ascii="Gill Sans MT" w:hAnsi="Gill Sans MT"/>
          <w:color w:val="000000"/>
          <w:szCs w:val="24"/>
          <w:shd w:val="clear" w:color="auto" w:fill="FFFFFF"/>
        </w:rPr>
        <w:t xml:space="preserve">s to determine the minimum number of parking spaces required to accommodate the proposed </w:t>
      </w:r>
      <w:proofErr w:type="gramStart"/>
      <w:r w:rsidRPr="00EA52EE">
        <w:rPr>
          <w:rFonts w:ascii="Gill Sans MT" w:hAnsi="Gill Sans MT"/>
          <w:color w:val="000000"/>
          <w:szCs w:val="24"/>
          <w:shd w:val="clear" w:color="auto" w:fill="FFFFFF"/>
        </w:rPr>
        <w:t>mixed use</w:t>
      </w:r>
      <w:proofErr w:type="gramEnd"/>
      <w:r w:rsidRPr="00EA52EE">
        <w:rPr>
          <w:rFonts w:ascii="Gill Sans MT" w:hAnsi="Gill Sans MT"/>
          <w:color w:val="000000"/>
          <w:szCs w:val="24"/>
          <w:shd w:val="clear" w:color="auto" w:fill="FFFFFF"/>
        </w:rPr>
        <w:t xml:space="preserve"> development at peak periods. Since the site include</w:t>
      </w:r>
      <w:r w:rsidR="00211B84">
        <w:rPr>
          <w:rFonts w:ascii="Gill Sans MT" w:hAnsi="Gill Sans MT"/>
          <w:color w:val="000000"/>
          <w:szCs w:val="24"/>
          <w:shd w:val="clear" w:color="auto" w:fill="FFFFFF"/>
        </w:rPr>
        <w:t>d</w:t>
      </w:r>
      <w:r w:rsidRPr="00EA52EE">
        <w:rPr>
          <w:rFonts w:ascii="Gill Sans MT" w:hAnsi="Gill Sans MT"/>
          <w:color w:val="000000"/>
          <w:szCs w:val="24"/>
          <w:shd w:val="clear" w:color="auto" w:fill="FFFFFF"/>
        </w:rPr>
        <w:t xml:space="preserve"> a mix of land uses, the peak parking demand for each use will not occur at the same time. </w:t>
      </w:r>
    </w:p>
    <w:p w14:paraId="36F4BF9F" w14:textId="6333E24D" w:rsidR="00EA52EE" w:rsidRPr="00EA52EE" w:rsidRDefault="00EA52EE" w:rsidP="00EA52EE">
      <w:pPr>
        <w:jc w:val="both"/>
        <w:rPr>
          <w:rFonts w:ascii="Gill Sans MT" w:hAnsi="Gill Sans MT"/>
          <w:color w:val="000000"/>
          <w:szCs w:val="24"/>
          <w:shd w:val="clear" w:color="auto" w:fill="FFFFFF"/>
        </w:rPr>
      </w:pPr>
      <w:r w:rsidRPr="00EA52EE">
        <w:rPr>
          <w:rFonts w:ascii="Gill Sans MT" w:hAnsi="Gill Sans MT"/>
          <w:color w:val="000000"/>
          <w:szCs w:val="24"/>
          <w:shd w:val="clear" w:color="auto" w:fill="FFFFFF"/>
        </w:rPr>
        <w:t>Section 78-454 of the zoning ordinance include</w:t>
      </w:r>
      <w:r w:rsidR="00211B84">
        <w:rPr>
          <w:rFonts w:ascii="Gill Sans MT" w:hAnsi="Gill Sans MT"/>
          <w:color w:val="000000"/>
          <w:szCs w:val="24"/>
          <w:shd w:val="clear" w:color="auto" w:fill="FFFFFF"/>
        </w:rPr>
        <w:t>d</w:t>
      </w:r>
      <w:r w:rsidRPr="00EA52EE">
        <w:rPr>
          <w:rFonts w:ascii="Gill Sans MT" w:hAnsi="Gill Sans MT"/>
          <w:color w:val="000000"/>
          <w:szCs w:val="24"/>
          <w:shd w:val="clear" w:color="auto" w:fill="FFFFFF"/>
        </w:rPr>
        <w:t xml:space="preserve"> the following minimum parking requirements based on the proposed land uses.</w:t>
      </w:r>
    </w:p>
    <w:p w14:paraId="66680DD4" w14:textId="77777777" w:rsidR="00EA52EE" w:rsidRPr="00EA52EE" w:rsidRDefault="00EA52EE" w:rsidP="00EA52EE">
      <w:pPr>
        <w:jc w:val="both"/>
        <w:rPr>
          <w:rFonts w:ascii="Gill Sans MT" w:hAnsi="Gill Sans MT"/>
          <w:color w:val="000000"/>
          <w:szCs w:val="24"/>
          <w:shd w:val="clear" w:color="auto" w:fill="FFFFFF"/>
        </w:rPr>
      </w:pPr>
    </w:p>
    <w:tbl>
      <w:tblPr>
        <w:tblW w:w="870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755"/>
        <w:gridCol w:w="1305"/>
        <w:gridCol w:w="3300"/>
        <w:gridCol w:w="2340"/>
      </w:tblGrid>
      <w:tr w:rsidR="00EA52EE" w:rsidRPr="00EA52EE" w14:paraId="03C8C00A" w14:textId="77777777" w:rsidTr="00707795">
        <w:trPr>
          <w:trHeight w:val="300"/>
          <w:tblCellSpacing w:w="0" w:type="dxa"/>
          <w:jc w:val="center"/>
        </w:trPr>
        <w:tc>
          <w:tcPr>
            <w:tcW w:w="1755" w:type="dxa"/>
            <w:tcBorders>
              <w:top w:val="outset" w:sz="6" w:space="0" w:color="auto"/>
              <w:left w:val="outset" w:sz="6" w:space="0" w:color="auto"/>
              <w:bottom w:val="outset" w:sz="6" w:space="0" w:color="auto"/>
              <w:right w:val="outset" w:sz="6" w:space="0" w:color="auto"/>
            </w:tcBorders>
            <w:shd w:val="clear" w:color="auto" w:fill="0033FF"/>
            <w:vAlign w:val="center"/>
            <w:hideMark/>
          </w:tcPr>
          <w:p w14:paraId="40E75A67" w14:textId="77777777" w:rsidR="00EA52EE" w:rsidRPr="00EA52EE" w:rsidRDefault="00EA52EE" w:rsidP="00707795">
            <w:pPr>
              <w:jc w:val="center"/>
              <w:rPr>
                <w:rFonts w:ascii="Gill Sans MT" w:hAnsi="Gill Sans MT"/>
                <w:color w:val="000000"/>
                <w:szCs w:val="24"/>
              </w:rPr>
            </w:pPr>
            <w:r w:rsidRPr="00EA52EE">
              <w:rPr>
                <w:rFonts w:ascii="Gill Sans MT" w:hAnsi="Gill Sans MT"/>
                <w:b/>
                <w:bCs/>
                <w:color w:val="FFFFFF"/>
                <w:szCs w:val="24"/>
              </w:rPr>
              <w:t>LAND USE </w:t>
            </w:r>
          </w:p>
        </w:tc>
        <w:tc>
          <w:tcPr>
            <w:tcW w:w="1305" w:type="dxa"/>
            <w:tcBorders>
              <w:top w:val="outset" w:sz="6" w:space="0" w:color="auto"/>
              <w:left w:val="outset" w:sz="6" w:space="0" w:color="auto"/>
              <w:bottom w:val="outset" w:sz="6" w:space="0" w:color="auto"/>
              <w:right w:val="outset" w:sz="6" w:space="0" w:color="auto"/>
            </w:tcBorders>
            <w:shd w:val="clear" w:color="auto" w:fill="0033FF"/>
            <w:vAlign w:val="center"/>
            <w:hideMark/>
          </w:tcPr>
          <w:p w14:paraId="0683F9D6" w14:textId="77777777" w:rsidR="00EA52EE" w:rsidRPr="00EA52EE" w:rsidRDefault="00EA52EE" w:rsidP="00707795">
            <w:pPr>
              <w:jc w:val="center"/>
              <w:rPr>
                <w:rFonts w:ascii="Gill Sans MT" w:hAnsi="Gill Sans MT"/>
                <w:color w:val="000000"/>
                <w:szCs w:val="24"/>
              </w:rPr>
            </w:pPr>
            <w:r w:rsidRPr="00EA52EE">
              <w:rPr>
                <w:rFonts w:ascii="Gill Sans MT" w:hAnsi="Gill Sans MT"/>
                <w:b/>
                <w:bCs/>
                <w:color w:val="FFFFFF"/>
                <w:szCs w:val="24"/>
              </w:rPr>
              <w:t>AREA</w:t>
            </w:r>
          </w:p>
        </w:tc>
        <w:tc>
          <w:tcPr>
            <w:tcW w:w="3300" w:type="dxa"/>
            <w:tcBorders>
              <w:top w:val="outset" w:sz="6" w:space="0" w:color="auto"/>
              <w:left w:val="outset" w:sz="6" w:space="0" w:color="auto"/>
              <w:bottom w:val="outset" w:sz="6" w:space="0" w:color="auto"/>
              <w:right w:val="outset" w:sz="6" w:space="0" w:color="auto"/>
            </w:tcBorders>
            <w:shd w:val="clear" w:color="auto" w:fill="0033FF"/>
            <w:vAlign w:val="center"/>
            <w:hideMark/>
          </w:tcPr>
          <w:p w14:paraId="1014471C" w14:textId="77777777" w:rsidR="00EA52EE" w:rsidRPr="00EA52EE" w:rsidRDefault="00EA52EE" w:rsidP="00707795">
            <w:pPr>
              <w:jc w:val="center"/>
              <w:rPr>
                <w:rFonts w:ascii="Gill Sans MT" w:hAnsi="Gill Sans MT"/>
                <w:color w:val="000000"/>
                <w:szCs w:val="24"/>
              </w:rPr>
            </w:pPr>
            <w:r w:rsidRPr="00EA52EE">
              <w:rPr>
                <w:rFonts w:ascii="Gill Sans MT" w:hAnsi="Gill Sans MT"/>
                <w:b/>
                <w:bCs/>
                <w:color w:val="FFFFFF"/>
                <w:szCs w:val="24"/>
              </w:rPr>
              <w:t>PARKING REQUIRED </w:t>
            </w:r>
          </w:p>
        </w:tc>
        <w:tc>
          <w:tcPr>
            <w:tcW w:w="2340" w:type="dxa"/>
            <w:tcBorders>
              <w:top w:val="outset" w:sz="6" w:space="0" w:color="auto"/>
              <w:left w:val="outset" w:sz="6" w:space="0" w:color="auto"/>
              <w:bottom w:val="outset" w:sz="6" w:space="0" w:color="auto"/>
              <w:right w:val="outset" w:sz="6" w:space="0" w:color="auto"/>
            </w:tcBorders>
            <w:shd w:val="clear" w:color="auto" w:fill="0033FF"/>
            <w:vAlign w:val="center"/>
            <w:hideMark/>
          </w:tcPr>
          <w:p w14:paraId="74F8B1C5" w14:textId="77777777" w:rsidR="00EA52EE" w:rsidRPr="00EA52EE" w:rsidRDefault="00EA52EE" w:rsidP="00707795">
            <w:pPr>
              <w:jc w:val="center"/>
              <w:rPr>
                <w:rFonts w:ascii="Gill Sans MT" w:hAnsi="Gill Sans MT"/>
                <w:color w:val="000000"/>
                <w:szCs w:val="24"/>
              </w:rPr>
            </w:pPr>
            <w:r w:rsidRPr="00EA52EE">
              <w:rPr>
                <w:rFonts w:ascii="Gill Sans MT" w:hAnsi="Gill Sans MT"/>
                <w:b/>
                <w:bCs/>
                <w:color w:val="FFFFFF"/>
                <w:szCs w:val="24"/>
              </w:rPr>
              <w:t># OF SPACES REQUIRED</w:t>
            </w:r>
          </w:p>
        </w:tc>
      </w:tr>
      <w:tr w:rsidR="00EA52EE" w:rsidRPr="00EA52EE" w14:paraId="72BC2216" w14:textId="77777777" w:rsidTr="00707795">
        <w:trPr>
          <w:trHeight w:val="315"/>
          <w:tblCellSpacing w:w="0" w:type="dxa"/>
          <w:jc w:val="center"/>
        </w:trPr>
        <w:tc>
          <w:tcPr>
            <w:tcW w:w="175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77C01A5" w14:textId="77777777" w:rsidR="00EA52EE" w:rsidRPr="00EA52EE" w:rsidRDefault="00EA52EE" w:rsidP="00707795">
            <w:pPr>
              <w:jc w:val="center"/>
              <w:rPr>
                <w:rFonts w:ascii="Gill Sans MT" w:hAnsi="Gill Sans MT"/>
                <w:color w:val="000000"/>
                <w:szCs w:val="24"/>
              </w:rPr>
            </w:pPr>
            <w:r w:rsidRPr="00EA52EE">
              <w:rPr>
                <w:rFonts w:ascii="Gill Sans MT" w:hAnsi="Gill Sans MT"/>
                <w:color w:val="000000"/>
                <w:szCs w:val="24"/>
              </w:rPr>
              <w:t>OFFICE</w:t>
            </w:r>
          </w:p>
        </w:tc>
        <w:tc>
          <w:tcPr>
            <w:tcW w:w="13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B57F1C0" w14:textId="77777777" w:rsidR="00EA52EE" w:rsidRPr="00EA52EE" w:rsidRDefault="00EA52EE" w:rsidP="00707795">
            <w:pPr>
              <w:jc w:val="center"/>
              <w:rPr>
                <w:rFonts w:ascii="Gill Sans MT" w:hAnsi="Gill Sans MT"/>
                <w:color w:val="000000"/>
                <w:szCs w:val="24"/>
              </w:rPr>
            </w:pPr>
            <w:r w:rsidRPr="00EA52EE">
              <w:rPr>
                <w:rFonts w:ascii="Gill Sans MT" w:hAnsi="Gill Sans MT"/>
                <w:color w:val="000000"/>
                <w:szCs w:val="24"/>
              </w:rPr>
              <w:t>168,180 SF </w:t>
            </w:r>
          </w:p>
        </w:tc>
        <w:tc>
          <w:tcPr>
            <w:tcW w:w="33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7E258A5" w14:textId="77777777" w:rsidR="00EA52EE" w:rsidRPr="00EA52EE" w:rsidRDefault="00EA52EE" w:rsidP="00707795">
            <w:pPr>
              <w:jc w:val="center"/>
              <w:rPr>
                <w:rFonts w:ascii="Gill Sans MT" w:hAnsi="Gill Sans MT"/>
                <w:color w:val="000000"/>
                <w:szCs w:val="24"/>
              </w:rPr>
            </w:pPr>
            <w:r w:rsidRPr="00EA52EE">
              <w:rPr>
                <w:rFonts w:ascii="Gill Sans MT" w:hAnsi="Gill Sans MT"/>
                <w:color w:val="000000"/>
                <w:szCs w:val="24"/>
              </w:rPr>
              <w:t>1 SPACE/300 SF </w:t>
            </w:r>
          </w:p>
        </w:tc>
        <w:tc>
          <w:tcPr>
            <w:tcW w:w="23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16FA28F" w14:textId="77777777" w:rsidR="00EA52EE" w:rsidRPr="00EA52EE" w:rsidRDefault="00EA52EE" w:rsidP="00707795">
            <w:pPr>
              <w:jc w:val="center"/>
              <w:rPr>
                <w:rFonts w:ascii="Gill Sans MT" w:hAnsi="Gill Sans MT"/>
                <w:color w:val="000000"/>
                <w:szCs w:val="24"/>
              </w:rPr>
            </w:pPr>
            <w:r w:rsidRPr="00EA52EE">
              <w:rPr>
                <w:rFonts w:ascii="Gill Sans MT" w:hAnsi="Gill Sans MT"/>
                <w:color w:val="000000"/>
                <w:szCs w:val="24"/>
              </w:rPr>
              <w:t>561</w:t>
            </w:r>
          </w:p>
        </w:tc>
      </w:tr>
      <w:tr w:rsidR="00EA52EE" w:rsidRPr="00EA52EE" w14:paraId="27D5411F" w14:textId="77777777" w:rsidTr="00707795">
        <w:trPr>
          <w:trHeight w:val="504"/>
          <w:tblCellSpacing w:w="0" w:type="dxa"/>
          <w:jc w:val="center"/>
        </w:trPr>
        <w:tc>
          <w:tcPr>
            <w:tcW w:w="175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674938A" w14:textId="77777777" w:rsidR="00EA52EE" w:rsidRPr="00EA52EE" w:rsidRDefault="00EA52EE" w:rsidP="00707795">
            <w:pPr>
              <w:jc w:val="center"/>
              <w:rPr>
                <w:rFonts w:ascii="Gill Sans MT" w:hAnsi="Gill Sans MT"/>
                <w:color w:val="000000"/>
                <w:szCs w:val="24"/>
              </w:rPr>
            </w:pPr>
            <w:r w:rsidRPr="00EA52EE">
              <w:rPr>
                <w:rFonts w:ascii="Gill Sans MT" w:hAnsi="Gill Sans MT"/>
                <w:color w:val="000000"/>
                <w:szCs w:val="24"/>
              </w:rPr>
              <w:t>HOTEL</w:t>
            </w:r>
          </w:p>
        </w:tc>
        <w:tc>
          <w:tcPr>
            <w:tcW w:w="13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14CDE30" w14:textId="77777777" w:rsidR="00EA52EE" w:rsidRPr="00EA52EE" w:rsidRDefault="00EA52EE" w:rsidP="00707795">
            <w:pPr>
              <w:jc w:val="center"/>
              <w:rPr>
                <w:rFonts w:ascii="Gill Sans MT" w:hAnsi="Gill Sans MT"/>
                <w:color w:val="000000"/>
                <w:szCs w:val="24"/>
              </w:rPr>
            </w:pPr>
            <w:r w:rsidRPr="00EA52EE">
              <w:rPr>
                <w:rFonts w:ascii="Gill Sans MT" w:hAnsi="Gill Sans MT"/>
                <w:color w:val="000000"/>
                <w:szCs w:val="24"/>
              </w:rPr>
              <w:t>120 ROOMS</w:t>
            </w:r>
          </w:p>
        </w:tc>
        <w:tc>
          <w:tcPr>
            <w:tcW w:w="33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CF4B518" w14:textId="77777777" w:rsidR="00EA52EE" w:rsidRPr="00EA52EE" w:rsidRDefault="00EA52EE" w:rsidP="00707795">
            <w:pPr>
              <w:jc w:val="center"/>
              <w:rPr>
                <w:rFonts w:ascii="Gill Sans MT" w:hAnsi="Gill Sans MT"/>
                <w:color w:val="000000"/>
                <w:szCs w:val="24"/>
              </w:rPr>
            </w:pPr>
            <w:r w:rsidRPr="00EA52EE">
              <w:rPr>
                <w:rFonts w:ascii="Gill Sans MT" w:hAnsi="Gill Sans MT"/>
                <w:color w:val="000000"/>
                <w:szCs w:val="24"/>
              </w:rPr>
              <w:t>1 SPACE/ROOM + 1 SPACE PER EMPLOYEE ON MAX. SHIFT</w:t>
            </w:r>
          </w:p>
        </w:tc>
        <w:tc>
          <w:tcPr>
            <w:tcW w:w="23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2D45BE0" w14:textId="77777777" w:rsidR="00EA52EE" w:rsidRPr="00EA52EE" w:rsidRDefault="00EA52EE" w:rsidP="00707795">
            <w:pPr>
              <w:jc w:val="center"/>
              <w:rPr>
                <w:rFonts w:ascii="Gill Sans MT" w:hAnsi="Gill Sans MT"/>
                <w:color w:val="000000"/>
                <w:szCs w:val="24"/>
              </w:rPr>
            </w:pPr>
            <w:r w:rsidRPr="00EA52EE">
              <w:rPr>
                <w:rFonts w:ascii="Gill Sans MT" w:hAnsi="Gill Sans MT"/>
                <w:color w:val="000000"/>
                <w:szCs w:val="24"/>
              </w:rPr>
              <w:t>130</w:t>
            </w:r>
          </w:p>
        </w:tc>
      </w:tr>
      <w:tr w:rsidR="00EA52EE" w:rsidRPr="00EA52EE" w14:paraId="00418578" w14:textId="77777777" w:rsidTr="00707795">
        <w:trPr>
          <w:trHeight w:val="315"/>
          <w:tblCellSpacing w:w="0" w:type="dxa"/>
          <w:jc w:val="center"/>
        </w:trPr>
        <w:tc>
          <w:tcPr>
            <w:tcW w:w="175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B300434" w14:textId="77777777" w:rsidR="00EA52EE" w:rsidRPr="00EA52EE" w:rsidRDefault="00EA52EE" w:rsidP="00707795">
            <w:pPr>
              <w:jc w:val="center"/>
              <w:rPr>
                <w:rFonts w:ascii="Gill Sans MT" w:hAnsi="Gill Sans MT"/>
                <w:color w:val="000000"/>
                <w:szCs w:val="24"/>
              </w:rPr>
            </w:pPr>
            <w:r w:rsidRPr="00EA52EE">
              <w:rPr>
                <w:rFonts w:ascii="Gill Sans MT" w:hAnsi="Gill Sans MT"/>
                <w:color w:val="000000"/>
                <w:szCs w:val="24"/>
              </w:rPr>
              <w:t>RESTAURANT*</w:t>
            </w:r>
          </w:p>
        </w:tc>
        <w:tc>
          <w:tcPr>
            <w:tcW w:w="13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C1E0360" w14:textId="77777777" w:rsidR="00EA52EE" w:rsidRPr="00EA52EE" w:rsidRDefault="00EA52EE" w:rsidP="00707795">
            <w:pPr>
              <w:jc w:val="center"/>
              <w:rPr>
                <w:rFonts w:ascii="Gill Sans MT" w:hAnsi="Gill Sans MT"/>
                <w:color w:val="000000"/>
                <w:szCs w:val="24"/>
              </w:rPr>
            </w:pPr>
            <w:r w:rsidRPr="00EA52EE">
              <w:rPr>
                <w:rFonts w:ascii="Gill Sans MT" w:hAnsi="Gill Sans MT"/>
                <w:color w:val="000000"/>
                <w:szCs w:val="24"/>
              </w:rPr>
              <w:t>7,000 SF </w:t>
            </w:r>
          </w:p>
        </w:tc>
        <w:tc>
          <w:tcPr>
            <w:tcW w:w="33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6745476" w14:textId="77777777" w:rsidR="00EA52EE" w:rsidRPr="00EA52EE" w:rsidRDefault="00EA52EE" w:rsidP="00707795">
            <w:pPr>
              <w:jc w:val="center"/>
              <w:rPr>
                <w:rFonts w:ascii="Gill Sans MT" w:hAnsi="Gill Sans MT"/>
                <w:color w:val="000000"/>
                <w:szCs w:val="24"/>
              </w:rPr>
            </w:pPr>
            <w:r w:rsidRPr="00EA52EE">
              <w:rPr>
                <w:rFonts w:ascii="Gill Sans MT" w:hAnsi="Gill Sans MT"/>
                <w:color w:val="000000"/>
                <w:szCs w:val="24"/>
              </w:rPr>
              <w:t>1 SPACE/100 SF GROSS</w:t>
            </w:r>
          </w:p>
        </w:tc>
        <w:tc>
          <w:tcPr>
            <w:tcW w:w="23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7D923DD" w14:textId="77777777" w:rsidR="00EA52EE" w:rsidRPr="00EA52EE" w:rsidRDefault="00EA52EE" w:rsidP="00707795">
            <w:pPr>
              <w:jc w:val="center"/>
              <w:rPr>
                <w:rFonts w:ascii="Gill Sans MT" w:hAnsi="Gill Sans MT"/>
                <w:color w:val="000000"/>
                <w:szCs w:val="24"/>
              </w:rPr>
            </w:pPr>
            <w:r w:rsidRPr="00EA52EE">
              <w:rPr>
                <w:rFonts w:ascii="Gill Sans MT" w:hAnsi="Gill Sans MT"/>
                <w:color w:val="000000"/>
                <w:szCs w:val="24"/>
              </w:rPr>
              <w:t>70</w:t>
            </w:r>
          </w:p>
        </w:tc>
      </w:tr>
      <w:tr w:rsidR="00EA52EE" w:rsidRPr="00EA52EE" w14:paraId="4FA3B1CA" w14:textId="77777777" w:rsidTr="00707795">
        <w:trPr>
          <w:trHeight w:val="315"/>
          <w:tblCellSpacing w:w="0" w:type="dxa"/>
          <w:jc w:val="center"/>
        </w:trPr>
        <w:tc>
          <w:tcPr>
            <w:tcW w:w="8700"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6CA9F833" w14:textId="77777777" w:rsidR="00EA52EE" w:rsidRPr="00EA52EE" w:rsidRDefault="00EA52EE" w:rsidP="00707795">
            <w:pPr>
              <w:rPr>
                <w:rFonts w:ascii="Gill Sans MT" w:hAnsi="Gill Sans MT"/>
                <w:color w:val="000000"/>
                <w:szCs w:val="24"/>
              </w:rPr>
            </w:pPr>
            <w:r w:rsidRPr="00EA52EE">
              <w:rPr>
                <w:rFonts w:ascii="Gill Sans MT" w:hAnsi="Gill Sans MT"/>
                <w:color w:val="000000"/>
                <w:szCs w:val="24"/>
              </w:rPr>
              <w:t>* Restaurant patio area is also calculated at 1 space/ 100 sf </w:t>
            </w:r>
          </w:p>
        </w:tc>
      </w:tr>
      <w:tr w:rsidR="00EA52EE" w:rsidRPr="00EA52EE" w14:paraId="63831A8B" w14:textId="77777777" w:rsidTr="00707795">
        <w:trPr>
          <w:trHeight w:val="330"/>
          <w:tblCellSpacing w:w="0" w:type="dxa"/>
          <w:jc w:val="center"/>
        </w:trPr>
        <w:tc>
          <w:tcPr>
            <w:tcW w:w="6360" w:type="dxa"/>
            <w:gridSpan w:val="3"/>
            <w:tcBorders>
              <w:top w:val="outset" w:sz="6" w:space="0" w:color="auto"/>
              <w:left w:val="outset" w:sz="6" w:space="0" w:color="auto"/>
              <w:bottom w:val="outset" w:sz="6" w:space="0" w:color="auto"/>
              <w:right w:val="outset" w:sz="6" w:space="0" w:color="auto"/>
            </w:tcBorders>
            <w:shd w:val="clear" w:color="auto" w:fill="EEEEEE"/>
            <w:vAlign w:val="center"/>
            <w:hideMark/>
          </w:tcPr>
          <w:p w14:paraId="55E884F2" w14:textId="77777777" w:rsidR="00EA52EE" w:rsidRPr="00EA52EE" w:rsidRDefault="00EA52EE" w:rsidP="00707795">
            <w:pPr>
              <w:jc w:val="center"/>
              <w:rPr>
                <w:rFonts w:ascii="Gill Sans MT" w:hAnsi="Gill Sans MT"/>
                <w:color w:val="000000"/>
                <w:szCs w:val="24"/>
              </w:rPr>
            </w:pPr>
            <w:r w:rsidRPr="00EA52EE">
              <w:rPr>
                <w:rFonts w:ascii="Gill Sans MT" w:hAnsi="Gill Sans MT"/>
                <w:b/>
                <w:bCs/>
                <w:color w:val="000000"/>
                <w:szCs w:val="24"/>
              </w:rPr>
              <w:t>TOTAL </w:t>
            </w:r>
          </w:p>
        </w:tc>
        <w:tc>
          <w:tcPr>
            <w:tcW w:w="2340" w:type="dxa"/>
            <w:tcBorders>
              <w:top w:val="outset" w:sz="6" w:space="0" w:color="auto"/>
              <w:left w:val="outset" w:sz="6" w:space="0" w:color="auto"/>
              <w:bottom w:val="outset" w:sz="6" w:space="0" w:color="auto"/>
              <w:right w:val="outset" w:sz="6" w:space="0" w:color="auto"/>
            </w:tcBorders>
            <w:shd w:val="clear" w:color="auto" w:fill="EEEEEE"/>
            <w:vAlign w:val="center"/>
            <w:hideMark/>
          </w:tcPr>
          <w:p w14:paraId="54412DB3" w14:textId="77777777" w:rsidR="00EA52EE" w:rsidRPr="00EA52EE" w:rsidRDefault="00EA52EE" w:rsidP="00707795">
            <w:pPr>
              <w:jc w:val="center"/>
              <w:rPr>
                <w:rFonts w:ascii="Gill Sans MT" w:hAnsi="Gill Sans MT"/>
                <w:color w:val="000000"/>
                <w:szCs w:val="24"/>
              </w:rPr>
            </w:pPr>
            <w:r w:rsidRPr="00EA52EE">
              <w:rPr>
                <w:rFonts w:ascii="Gill Sans MT" w:hAnsi="Gill Sans MT"/>
                <w:b/>
                <w:bCs/>
                <w:color w:val="000000"/>
                <w:szCs w:val="24"/>
              </w:rPr>
              <w:t>761</w:t>
            </w:r>
          </w:p>
        </w:tc>
      </w:tr>
    </w:tbl>
    <w:p w14:paraId="379E43A1" w14:textId="77777777" w:rsidR="00EA52EE" w:rsidRPr="00EA52EE" w:rsidRDefault="00EA52EE" w:rsidP="00EA52EE">
      <w:pPr>
        <w:rPr>
          <w:rFonts w:ascii="Gill Sans MT" w:hAnsi="Gill Sans MT"/>
          <w:b/>
          <w:szCs w:val="24"/>
        </w:rPr>
      </w:pPr>
    </w:p>
    <w:p w14:paraId="4D953800" w14:textId="13C936A0" w:rsidR="00EA52EE" w:rsidRPr="00EA52EE" w:rsidRDefault="00EA52EE" w:rsidP="00EA52EE">
      <w:pPr>
        <w:jc w:val="both"/>
        <w:rPr>
          <w:rFonts w:ascii="Gill Sans MT" w:hAnsi="Gill Sans MT"/>
          <w:color w:val="000000"/>
          <w:szCs w:val="24"/>
          <w:shd w:val="clear" w:color="auto" w:fill="FFFFFF"/>
        </w:rPr>
      </w:pPr>
      <w:r w:rsidRPr="00335B40">
        <w:rPr>
          <w:rFonts w:ascii="Gill Sans MT" w:hAnsi="Gill Sans MT"/>
          <w:color w:val="000000"/>
          <w:szCs w:val="24"/>
          <w:shd w:val="clear" w:color="auto" w:fill="FFFFFF"/>
        </w:rPr>
        <w:t>The area as shown in the table above include</w:t>
      </w:r>
      <w:r w:rsidR="00211B84" w:rsidRPr="00335B40">
        <w:rPr>
          <w:rFonts w:ascii="Gill Sans MT" w:hAnsi="Gill Sans MT"/>
          <w:color w:val="000000"/>
          <w:szCs w:val="24"/>
          <w:shd w:val="clear" w:color="auto" w:fill="FFFFFF"/>
        </w:rPr>
        <w:t>d</w:t>
      </w:r>
      <w:r w:rsidRPr="00335B40">
        <w:rPr>
          <w:rFonts w:ascii="Gill Sans MT" w:hAnsi="Gill Sans MT"/>
          <w:color w:val="000000"/>
          <w:szCs w:val="24"/>
          <w:shd w:val="clear" w:color="auto" w:fill="FFFFFF"/>
        </w:rPr>
        <w:t xml:space="preserve"> the existing third office building (OB3) as part of the study. The OB3 building </w:t>
      </w:r>
      <w:r w:rsidR="00211B84" w:rsidRPr="00335B40">
        <w:rPr>
          <w:rFonts w:ascii="Gill Sans MT" w:hAnsi="Gill Sans MT"/>
          <w:color w:val="000000"/>
          <w:szCs w:val="24"/>
          <w:shd w:val="clear" w:color="auto" w:fill="FFFFFF"/>
        </w:rPr>
        <w:t>wa</w:t>
      </w:r>
      <w:r w:rsidRPr="00335B40">
        <w:rPr>
          <w:rFonts w:ascii="Gill Sans MT" w:hAnsi="Gill Sans MT"/>
          <w:color w:val="000000"/>
          <w:szCs w:val="24"/>
          <w:shd w:val="clear" w:color="auto" w:fill="FFFFFF"/>
        </w:rPr>
        <w:t xml:space="preserve">s included as part of the shared parking </w:t>
      </w:r>
      <w:proofErr w:type="gramStart"/>
      <w:r w:rsidRPr="00335B40">
        <w:rPr>
          <w:rFonts w:ascii="Gill Sans MT" w:hAnsi="Gill Sans MT"/>
          <w:color w:val="000000"/>
          <w:szCs w:val="24"/>
          <w:shd w:val="clear" w:color="auto" w:fill="FFFFFF"/>
        </w:rPr>
        <w:t>study, but</w:t>
      </w:r>
      <w:proofErr w:type="gramEnd"/>
      <w:r w:rsidRPr="00335B40">
        <w:rPr>
          <w:rFonts w:ascii="Gill Sans MT" w:hAnsi="Gill Sans MT"/>
          <w:color w:val="000000"/>
          <w:szCs w:val="24"/>
          <w:shd w:val="clear" w:color="auto" w:fill="FFFFFF"/>
        </w:rPr>
        <w:t xml:space="preserve"> is not part of the area proposed for rezoning. The study determined April to be the peak month, while the hourly peak demand </w:t>
      </w:r>
      <w:r w:rsidR="00211B84" w:rsidRPr="00335B40">
        <w:rPr>
          <w:rFonts w:ascii="Gill Sans MT" w:hAnsi="Gill Sans MT"/>
          <w:color w:val="000000"/>
          <w:szCs w:val="24"/>
          <w:shd w:val="clear" w:color="auto" w:fill="FFFFFF"/>
        </w:rPr>
        <w:t>wa</w:t>
      </w:r>
      <w:r w:rsidRPr="00335B40">
        <w:rPr>
          <w:rFonts w:ascii="Gill Sans MT" w:hAnsi="Gill Sans MT"/>
          <w:color w:val="000000"/>
          <w:szCs w:val="24"/>
          <w:shd w:val="clear" w:color="auto" w:fill="FFFFFF"/>
        </w:rPr>
        <w:t xml:space="preserve">s expected to be 11:00 a.m. in April. According to the study, the projected parking demand for the </w:t>
      </w:r>
      <w:proofErr w:type="gramStart"/>
      <w:r w:rsidRPr="00335B40">
        <w:rPr>
          <w:rFonts w:ascii="Gill Sans MT" w:hAnsi="Gill Sans MT"/>
          <w:color w:val="000000"/>
          <w:szCs w:val="24"/>
          <w:shd w:val="clear" w:color="auto" w:fill="FFFFFF"/>
        </w:rPr>
        <w:t>mixed use</w:t>
      </w:r>
      <w:proofErr w:type="gramEnd"/>
      <w:r w:rsidRPr="00335B40">
        <w:rPr>
          <w:rFonts w:ascii="Gill Sans MT" w:hAnsi="Gill Sans MT"/>
          <w:color w:val="000000"/>
          <w:szCs w:val="24"/>
          <w:shd w:val="clear" w:color="auto" w:fill="FFFFFF"/>
        </w:rPr>
        <w:t xml:space="preserve"> development that include</w:t>
      </w:r>
      <w:r w:rsidR="00211B84" w:rsidRPr="00335B40">
        <w:rPr>
          <w:rFonts w:ascii="Gill Sans MT" w:hAnsi="Gill Sans MT"/>
          <w:color w:val="000000"/>
          <w:szCs w:val="24"/>
          <w:shd w:val="clear" w:color="auto" w:fill="FFFFFF"/>
        </w:rPr>
        <w:t>d</w:t>
      </w:r>
      <w:r w:rsidRPr="00335B40">
        <w:rPr>
          <w:rFonts w:ascii="Gill Sans MT" w:hAnsi="Gill Sans MT"/>
          <w:color w:val="000000"/>
          <w:szCs w:val="24"/>
          <w:shd w:val="clear" w:color="auto" w:fill="FFFFFF"/>
        </w:rPr>
        <w:t xml:space="preserve"> a hotel may be reduced 41% on weekdays and 31% on weekends.</w:t>
      </w:r>
      <w:r w:rsidRPr="00EA52EE">
        <w:rPr>
          <w:rFonts w:ascii="Gill Sans MT" w:hAnsi="Gill Sans MT"/>
          <w:color w:val="000000"/>
          <w:szCs w:val="24"/>
          <w:shd w:val="clear" w:color="auto" w:fill="FFFFFF"/>
        </w:rPr>
        <w:t> </w:t>
      </w:r>
    </w:p>
    <w:p w14:paraId="709240E6" w14:textId="77777777" w:rsidR="00EA52EE" w:rsidRPr="00EA52EE" w:rsidRDefault="00EA52EE" w:rsidP="00EA52EE">
      <w:pPr>
        <w:jc w:val="both"/>
        <w:rPr>
          <w:rFonts w:ascii="Gill Sans MT" w:hAnsi="Gill Sans MT"/>
          <w:color w:val="000000"/>
          <w:szCs w:val="24"/>
        </w:rPr>
      </w:pPr>
    </w:p>
    <w:tbl>
      <w:tblPr>
        <w:tblW w:w="603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10"/>
        <w:gridCol w:w="1410"/>
        <w:gridCol w:w="1410"/>
      </w:tblGrid>
      <w:tr w:rsidR="00EA52EE" w:rsidRPr="00EA52EE" w14:paraId="7F1B056C" w14:textId="77777777" w:rsidTr="00707795">
        <w:trPr>
          <w:trHeight w:val="163"/>
          <w:tblCellSpacing w:w="0" w:type="dxa"/>
          <w:jc w:val="center"/>
        </w:trPr>
        <w:tc>
          <w:tcPr>
            <w:tcW w:w="3210" w:type="dxa"/>
            <w:vMerge w:val="restart"/>
            <w:tcBorders>
              <w:top w:val="outset" w:sz="6" w:space="0" w:color="auto"/>
              <w:left w:val="outset" w:sz="6" w:space="0" w:color="auto"/>
              <w:bottom w:val="outset" w:sz="6" w:space="0" w:color="auto"/>
              <w:right w:val="outset" w:sz="6" w:space="0" w:color="auto"/>
            </w:tcBorders>
            <w:shd w:val="clear" w:color="auto" w:fill="0033FF"/>
            <w:vAlign w:val="center"/>
            <w:hideMark/>
          </w:tcPr>
          <w:p w14:paraId="35D09CC9" w14:textId="77777777" w:rsidR="00EA52EE" w:rsidRPr="00EA52EE" w:rsidRDefault="00EA52EE" w:rsidP="00707795">
            <w:pPr>
              <w:jc w:val="center"/>
              <w:rPr>
                <w:rFonts w:ascii="Gill Sans MT" w:hAnsi="Gill Sans MT"/>
                <w:szCs w:val="24"/>
              </w:rPr>
            </w:pPr>
            <w:r w:rsidRPr="00EA52EE">
              <w:rPr>
                <w:rFonts w:ascii="Gill Sans MT" w:hAnsi="Gill Sans MT"/>
                <w:b/>
                <w:bCs/>
                <w:color w:val="FFFFFF"/>
                <w:szCs w:val="24"/>
              </w:rPr>
              <w:t>DEVELOPMENT </w:t>
            </w:r>
          </w:p>
        </w:tc>
        <w:tc>
          <w:tcPr>
            <w:tcW w:w="2820" w:type="dxa"/>
            <w:gridSpan w:val="2"/>
            <w:tcBorders>
              <w:top w:val="outset" w:sz="6" w:space="0" w:color="auto"/>
              <w:left w:val="outset" w:sz="6" w:space="0" w:color="auto"/>
              <w:bottom w:val="outset" w:sz="6" w:space="0" w:color="auto"/>
              <w:right w:val="outset" w:sz="6" w:space="0" w:color="auto"/>
            </w:tcBorders>
            <w:shd w:val="clear" w:color="auto" w:fill="0033FF"/>
            <w:vAlign w:val="center"/>
            <w:hideMark/>
          </w:tcPr>
          <w:p w14:paraId="1F1B8DC8" w14:textId="77777777" w:rsidR="00EA52EE" w:rsidRPr="00EA52EE" w:rsidRDefault="00EA52EE" w:rsidP="00707795">
            <w:pPr>
              <w:jc w:val="center"/>
              <w:rPr>
                <w:rFonts w:ascii="Gill Sans MT" w:hAnsi="Gill Sans MT"/>
                <w:szCs w:val="24"/>
              </w:rPr>
            </w:pPr>
            <w:r w:rsidRPr="00EA52EE">
              <w:rPr>
                <w:rFonts w:ascii="Gill Sans MT" w:hAnsi="Gill Sans MT"/>
                <w:b/>
                <w:bCs/>
                <w:color w:val="FFFFFF"/>
                <w:szCs w:val="24"/>
              </w:rPr>
              <w:t>PEAK PARKING DEMAND </w:t>
            </w:r>
          </w:p>
        </w:tc>
      </w:tr>
      <w:tr w:rsidR="00EA52EE" w:rsidRPr="00EA52EE" w14:paraId="33CB0F62" w14:textId="77777777" w:rsidTr="00707795">
        <w:trPr>
          <w:trHeight w:val="163"/>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AAC0349" w14:textId="77777777" w:rsidR="00EA52EE" w:rsidRPr="00EA52EE" w:rsidRDefault="00EA52EE" w:rsidP="00707795">
            <w:pPr>
              <w:rPr>
                <w:rFonts w:ascii="Gill Sans MT" w:hAnsi="Gill Sans MT"/>
                <w:szCs w:val="24"/>
              </w:rPr>
            </w:pPr>
          </w:p>
        </w:tc>
        <w:tc>
          <w:tcPr>
            <w:tcW w:w="1410" w:type="dxa"/>
            <w:tcBorders>
              <w:top w:val="outset" w:sz="6" w:space="0" w:color="auto"/>
              <w:left w:val="outset" w:sz="6" w:space="0" w:color="auto"/>
              <w:bottom w:val="outset" w:sz="6" w:space="0" w:color="auto"/>
              <w:right w:val="outset" w:sz="6" w:space="0" w:color="auto"/>
            </w:tcBorders>
            <w:shd w:val="clear" w:color="auto" w:fill="0033FF"/>
            <w:vAlign w:val="center"/>
            <w:hideMark/>
          </w:tcPr>
          <w:p w14:paraId="4406D585" w14:textId="77777777" w:rsidR="00EA52EE" w:rsidRPr="00EA52EE" w:rsidRDefault="00EA52EE" w:rsidP="00707795">
            <w:pPr>
              <w:jc w:val="center"/>
              <w:rPr>
                <w:rFonts w:ascii="Gill Sans MT" w:hAnsi="Gill Sans MT"/>
                <w:szCs w:val="24"/>
              </w:rPr>
            </w:pPr>
            <w:r w:rsidRPr="00EA52EE">
              <w:rPr>
                <w:rFonts w:ascii="Gill Sans MT" w:hAnsi="Gill Sans MT"/>
                <w:b/>
                <w:bCs/>
                <w:color w:val="FFFFFF"/>
                <w:szCs w:val="24"/>
              </w:rPr>
              <w:t>WEEKDAY</w:t>
            </w:r>
          </w:p>
        </w:tc>
        <w:tc>
          <w:tcPr>
            <w:tcW w:w="1410" w:type="dxa"/>
            <w:tcBorders>
              <w:top w:val="outset" w:sz="6" w:space="0" w:color="auto"/>
              <w:left w:val="outset" w:sz="6" w:space="0" w:color="auto"/>
              <w:bottom w:val="outset" w:sz="6" w:space="0" w:color="auto"/>
              <w:right w:val="outset" w:sz="6" w:space="0" w:color="auto"/>
            </w:tcBorders>
            <w:shd w:val="clear" w:color="auto" w:fill="0033FF"/>
            <w:vAlign w:val="center"/>
            <w:hideMark/>
          </w:tcPr>
          <w:p w14:paraId="553A2C87" w14:textId="77777777" w:rsidR="00EA52EE" w:rsidRPr="00EA52EE" w:rsidRDefault="00EA52EE" w:rsidP="00707795">
            <w:pPr>
              <w:jc w:val="center"/>
              <w:rPr>
                <w:rFonts w:ascii="Gill Sans MT" w:hAnsi="Gill Sans MT"/>
                <w:szCs w:val="24"/>
              </w:rPr>
            </w:pPr>
            <w:r w:rsidRPr="00EA52EE">
              <w:rPr>
                <w:rFonts w:ascii="Gill Sans MT" w:hAnsi="Gill Sans MT"/>
                <w:b/>
                <w:bCs/>
                <w:color w:val="FFFFFF"/>
                <w:szCs w:val="24"/>
              </w:rPr>
              <w:t>WEEKEND</w:t>
            </w:r>
          </w:p>
        </w:tc>
      </w:tr>
      <w:tr w:rsidR="00EA52EE" w:rsidRPr="00EA52EE" w14:paraId="559731D3" w14:textId="77777777" w:rsidTr="00707795">
        <w:trPr>
          <w:trHeight w:val="163"/>
          <w:tblCellSpacing w:w="0" w:type="dxa"/>
          <w:jc w:val="center"/>
        </w:trPr>
        <w:tc>
          <w:tcPr>
            <w:tcW w:w="3210" w:type="dxa"/>
            <w:tcBorders>
              <w:top w:val="outset" w:sz="6" w:space="0" w:color="auto"/>
              <w:left w:val="outset" w:sz="6" w:space="0" w:color="auto"/>
              <w:bottom w:val="outset" w:sz="6" w:space="0" w:color="auto"/>
              <w:right w:val="outset" w:sz="6" w:space="0" w:color="auto"/>
            </w:tcBorders>
            <w:vAlign w:val="center"/>
            <w:hideMark/>
          </w:tcPr>
          <w:p w14:paraId="101A025D" w14:textId="77777777" w:rsidR="00EA52EE" w:rsidRPr="00EA52EE" w:rsidRDefault="00EA52EE" w:rsidP="00707795">
            <w:pPr>
              <w:rPr>
                <w:rFonts w:ascii="Gill Sans MT" w:hAnsi="Gill Sans MT"/>
                <w:szCs w:val="24"/>
              </w:rPr>
            </w:pPr>
          </w:p>
        </w:tc>
        <w:tc>
          <w:tcPr>
            <w:tcW w:w="1410" w:type="dxa"/>
            <w:tcBorders>
              <w:top w:val="outset" w:sz="6" w:space="0" w:color="auto"/>
              <w:left w:val="outset" w:sz="6" w:space="0" w:color="auto"/>
              <w:bottom w:val="outset" w:sz="6" w:space="0" w:color="auto"/>
              <w:right w:val="outset" w:sz="6" w:space="0" w:color="auto"/>
            </w:tcBorders>
            <w:vAlign w:val="center"/>
            <w:hideMark/>
          </w:tcPr>
          <w:p w14:paraId="50D96281" w14:textId="77777777" w:rsidR="00EA52EE" w:rsidRPr="00EA52EE" w:rsidRDefault="00EA52EE" w:rsidP="00707795">
            <w:pPr>
              <w:rPr>
                <w:rFonts w:ascii="Gill Sans MT" w:hAnsi="Gill Sans MT"/>
                <w:szCs w:val="24"/>
              </w:rPr>
            </w:pPr>
          </w:p>
        </w:tc>
        <w:tc>
          <w:tcPr>
            <w:tcW w:w="1410" w:type="dxa"/>
            <w:tcBorders>
              <w:top w:val="outset" w:sz="6" w:space="0" w:color="auto"/>
              <w:left w:val="outset" w:sz="6" w:space="0" w:color="auto"/>
              <w:bottom w:val="outset" w:sz="6" w:space="0" w:color="auto"/>
              <w:right w:val="outset" w:sz="6" w:space="0" w:color="auto"/>
            </w:tcBorders>
            <w:vAlign w:val="center"/>
            <w:hideMark/>
          </w:tcPr>
          <w:p w14:paraId="3EA4DBF6" w14:textId="77777777" w:rsidR="00EA52EE" w:rsidRPr="00EA52EE" w:rsidRDefault="00EA52EE" w:rsidP="00707795">
            <w:pPr>
              <w:rPr>
                <w:rFonts w:ascii="Gill Sans MT" w:hAnsi="Gill Sans MT"/>
                <w:szCs w:val="24"/>
              </w:rPr>
            </w:pPr>
          </w:p>
        </w:tc>
      </w:tr>
      <w:tr w:rsidR="00EA52EE" w:rsidRPr="00EA52EE" w14:paraId="2C4F1E9A" w14:textId="77777777" w:rsidTr="00707795">
        <w:trPr>
          <w:trHeight w:val="171"/>
          <w:tblCellSpacing w:w="0" w:type="dxa"/>
          <w:jc w:val="center"/>
        </w:trPr>
        <w:tc>
          <w:tcPr>
            <w:tcW w:w="3210" w:type="dxa"/>
            <w:tcBorders>
              <w:top w:val="outset" w:sz="6" w:space="0" w:color="auto"/>
              <w:left w:val="outset" w:sz="6" w:space="0" w:color="auto"/>
              <w:bottom w:val="outset" w:sz="6" w:space="0" w:color="auto"/>
              <w:right w:val="outset" w:sz="6" w:space="0" w:color="auto"/>
            </w:tcBorders>
            <w:vAlign w:val="center"/>
            <w:hideMark/>
          </w:tcPr>
          <w:p w14:paraId="245F541B" w14:textId="77777777" w:rsidR="00EA52EE" w:rsidRPr="00EA52EE" w:rsidRDefault="00EA52EE" w:rsidP="00707795">
            <w:pPr>
              <w:rPr>
                <w:rFonts w:ascii="Gill Sans MT" w:hAnsi="Gill Sans MT"/>
                <w:szCs w:val="24"/>
              </w:rPr>
            </w:pPr>
            <w:r w:rsidRPr="00EA52EE">
              <w:rPr>
                <w:rFonts w:ascii="Gill Sans MT" w:hAnsi="Gill Sans MT"/>
                <w:szCs w:val="24"/>
              </w:rPr>
              <w:t>EASTPARK</w:t>
            </w:r>
          </w:p>
        </w:tc>
        <w:tc>
          <w:tcPr>
            <w:tcW w:w="1410" w:type="dxa"/>
            <w:tcBorders>
              <w:top w:val="outset" w:sz="6" w:space="0" w:color="auto"/>
              <w:left w:val="outset" w:sz="6" w:space="0" w:color="auto"/>
              <w:bottom w:val="outset" w:sz="6" w:space="0" w:color="auto"/>
              <w:right w:val="outset" w:sz="6" w:space="0" w:color="auto"/>
            </w:tcBorders>
            <w:vAlign w:val="center"/>
            <w:hideMark/>
          </w:tcPr>
          <w:p w14:paraId="782A4B39" w14:textId="77777777" w:rsidR="00EA52EE" w:rsidRPr="00EA52EE" w:rsidRDefault="00EA52EE" w:rsidP="00707795">
            <w:pPr>
              <w:jc w:val="center"/>
              <w:rPr>
                <w:rFonts w:ascii="Gill Sans MT" w:hAnsi="Gill Sans MT"/>
                <w:szCs w:val="24"/>
              </w:rPr>
            </w:pPr>
            <w:r w:rsidRPr="00EA52EE">
              <w:rPr>
                <w:rFonts w:ascii="Gill Sans MT" w:hAnsi="Gill Sans MT"/>
                <w:szCs w:val="24"/>
              </w:rPr>
              <w:t>600 SPACES</w:t>
            </w:r>
          </w:p>
        </w:tc>
        <w:tc>
          <w:tcPr>
            <w:tcW w:w="1410" w:type="dxa"/>
            <w:tcBorders>
              <w:top w:val="outset" w:sz="6" w:space="0" w:color="auto"/>
              <w:left w:val="outset" w:sz="6" w:space="0" w:color="auto"/>
              <w:bottom w:val="outset" w:sz="6" w:space="0" w:color="auto"/>
              <w:right w:val="outset" w:sz="6" w:space="0" w:color="auto"/>
            </w:tcBorders>
            <w:vAlign w:val="center"/>
            <w:hideMark/>
          </w:tcPr>
          <w:p w14:paraId="0994CB7D" w14:textId="77777777" w:rsidR="00EA52EE" w:rsidRPr="00EA52EE" w:rsidRDefault="00EA52EE" w:rsidP="00707795">
            <w:pPr>
              <w:jc w:val="center"/>
              <w:rPr>
                <w:rFonts w:ascii="Gill Sans MT" w:hAnsi="Gill Sans MT"/>
                <w:szCs w:val="24"/>
              </w:rPr>
            </w:pPr>
            <w:r w:rsidRPr="00EA52EE">
              <w:rPr>
                <w:rFonts w:ascii="Gill Sans MT" w:hAnsi="Gill Sans MT"/>
                <w:szCs w:val="24"/>
              </w:rPr>
              <w:t>597 SPACES</w:t>
            </w:r>
          </w:p>
        </w:tc>
      </w:tr>
    </w:tbl>
    <w:p w14:paraId="7255C984" w14:textId="77777777" w:rsidR="00EA52EE" w:rsidRPr="00EA52EE" w:rsidRDefault="00EA52EE" w:rsidP="00EA52EE">
      <w:pPr>
        <w:rPr>
          <w:rFonts w:ascii="Gill Sans MT" w:hAnsi="Gill Sans MT"/>
          <w:color w:val="000000"/>
          <w:szCs w:val="24"/>
        </w:rPr>
      </w:pPr>
    </w:p>
    <w:p w14:paraId="6020C968" w14:textId="77777777" w:rsidR="00EA52EE" w:rsidRPr="00EA52EE" w:rsidRDefault="00EA52EE" w:rsidP="00EA52EE">
      <w:pPr>
        <w:jc w:val="both"/>
        <w:rPr>
          <w:rFonts w:ascii="Gill Sans MT" w:hAnsi="Gill Sans MT"/>
          <w:b/>
          <w:szCs w:val="24"/>
        </w:rPr>
      </w:pPr>
      <w:r w:rsidRPr="00EA52EE">
        <w:rPr>
          <w:rFonts w:ascii="Gill Sans MT" w:hAnsi="Gill Sans MT"/>
          <w:color w:val="000000"/>
          <w:szCs w:val="24"/>
          <w:shd w:val="clear" w:color="auto" w:fill="FFFFFF"/>
        </w:rPr>
        <w:t>As shown in the first table above a total of 761 parking spaces would be required if shared parking was not considered. The shared parking analysis would reduce the total spaces required from 761 to 600 (161 spaces), a reduction of approximately 21%. </w:t>
      </w:r>
    </w:p>
    <w:p w14:paraId="64DB8FBE" w14:textId="77777777" w:rsidR="00EA52EE" w:rsidRPr="00EA52EE" w:rsidRDefault="00EA52EE" w:rsidP="00EA52EE">
      <w:pPr>
        <w:jc w:val="both"/>
        <w:rPr>
          <w:rFonts w:ascii="Gill Sans MT" w:hAnsi="Gill Sans MT"/>
          <w:b/>
          <w:bCs/>
          <w:color w:val="000000"/>
          <w:szCs w:val="24"/>
          <w:shd w:val="clear" w:color="auto" w:fill="FFFFFF"/>
        </w:rPr>
      </w:pPr>
    </w:p>
    <w:p w14:paraId="145BD0EB" w14:textId="77777777" w:rsidR="00EA52EE" w:rsidRDefault="00EA52EE" w:rsidP="00EA52EE">
      <w:pPr>
        <w:jc w:val="both"/>
        <w:rPr>
          <w:rFonts w:ascii="Gill Sans MT" w:hAnsi="Gill Sans MT"/>
          <w:b/>
          <w:bCs/>
          <w:color w:val="000000"/>
          <w:szCs w:val="24"/>
          <w:shd w:val="clear" w:color="auto" w:fill="FFFFFF"/>
        </w:rPr>
      </w:pPr>
    </w:p>
    <w:p w14:paraId="56265A9E" w14:textId="3A882763" w:rsidR="00EA52EE" w:rsidRPr="00EA52EE" w:rsidRDefault="00EA52EE" w:rsidP="00EA52EE">
      <w:pPr>
        <w:jc w:val="both"/>
        <w:rPr>
          <w:rFonts w:ascii="Gill Sans MT" w:hAnsi="Gill Sans MT"/>
          <w:b/>
          <w:bCs/>
          <w:color w:val="000000"/>
          <w:szCs w:val="24"/>
          <w:shd w:val="clear" w:color="auto" w:fill="FFFFFF"/>
        </w:rPr>
      </w:pPr>
      <w:r w:rsidRPr="00C3090B">
        <w:rPr>
          <w:rFonts w:ascii="Gill Sans MT" w:hAnsi="Gill Sans MT"/>
          <w:b/>
          <w:bCs/>
          <w:color w:val="000000"/>
          <w:szCs w:val="24"/>
          <w:shd w:val="clear" w:color="auto" w:fill="FFFFFF"/>
        </w:rPr>
        <w:lastRenderedPageBreak/>
        <w:t>SEWER IMPACTS</w:t>
      </w:r>
    </w:p>
    <w:p w14:paraId="186F3D23" w14:textId="77777777" w:rsidR="00EA52EE" w:rsidRPr="00EA52EE" w:rsidRDefault="00EA52EE" w:rsidP="00EA52EE">
      <w:pPr>
        <w:jc w:val="both"/>
        <w:rPr>
          <w:rFonts w:ascii="Gill Sans MT" w:hAnsi="Gill Sans MT"/>
          <w:color w:val="000000"/>
          <w:szCs w:val="24"/>
          <w:shd w:val="clear" w:color="auto" w:fill="FFFFFF"/>
        </w:rPr>
      </w:pPr>
      <w:r w:rsidRPr="00EA52EE">
        <w:rPr>
          <w:rFonts w:ascii="Gill Sans MT" w:hAnsi="Gill Sans MT"/>
          <w:color w:val="000000"/>
          <w:szCs w:val="24"/>
        </w:rPr>
        <w:br/>
      </w:r>
      <w:r w:rsidRPr="00EA52EE">
        <w:rPr>
          <w:rFonts w:ascii="Gill Sans MT" w:hAnsi="Gill Sans MT"/>
          <w:color w:val="000000"/>
          <w:szCs w:val="24"/>
          <w:shd w:val="clear" w:color="auto" w:fill="FFFFFF"/>
        </w:rPr>
        <w:t>City consultants conducted an evaluation of the existing sewer to determine if the system would have adequate capacity to receive requested flows from the proposed development. </w:t>
      </w:r>
    </w:p>
    <w:p w14:paraId="7E89241B" w14:textId="77777777" w:rsidR="00EA52EE" w:rsidRPr="00EA52EE" w:rsidRDefault="00EA52EE" w:rsidP="00EA52EE">
      <w:pPr>
        <w:jc w:val="both"/>
        <w:rPr>
          <w:rFonts w:ascii="Gill Sans MT" w:hAnsi="Gill Sans MT"/>
          <w:color w:val="000000"/>
          <w:szCs w:val="24"/>
          <w:shd w:val="clear" w:color="auto" w:fill="FFFFFF"/>
        </w:rPr>
      </w:pPr>
    </w:p>
    <w:tbl>
      <w:tblPr>
        <w:tblW w:w="7500" w:type="dxa"/>
        <w:jc w:val="center"/>
        <w:tblCellSpacing w:w="4" w:type="dxa"/>
        <w:tblBorders>
          <w:top w:val="outset" w:sz="6" w:space="0" w:color="auto"/>
          <w:left w:val="outset" w:sz="6" w:space="0" w:color="auto"/>
          <w:bottom w:val="outset" w:sz="6" w:space="0" w:color="auto"/>
          <w:right w:val="outset" w:sz="6" w:space="0" w:color="auto"/>
        </w:tblBorders>
        <w:shd w:val="clear" w:color="auto" w:fill="FFFFFF"/>
        <w:tblCellMar>
          <w:top w:w="9" w:type="dxa"/>
          <w:left w:w="9" w:type="dxa"/>
          <w:bottom w:w="9" w:type="dxa"/>
          <w:right w:w="9" w:type="dxa"/>
        </w:tblCellMar>
        <w:tblLook w:val="04A0" w:firstRow="1" w:lastRow="0" w:firstColumn="1" w:lastColumn="0" w:noHBand="0" w:noVBand="1"/>
      </w:tblPr>
      <w:tblGrid>
        <w:gridCol w:w="3347"/>
        <w:gridCol w:w="1508"/>
        <w:gridCol w:w="1508"/>
        <w:gridCol w:w="1137"/>
      </w:tblGrid>
      <w:tr w:rsidR="00EA52EE" w:rsidRPr="00EA52EE" w14:paraId="37ABF154" w14:textId="77777777" w:rsidTr="00707795">
        <w:trPr>
          <w:tblCellSpacing w:w="4" w:type="dxa"/>
          <w:jc w:val="center"/>
        </w:trPr>
        <w:tc>
          <w:tcPr>
            <w:tcW w:w="0" w:type="auto"/>
            <w:tcBorders>
              <w:top w:val="outset" w:sz="6" w:space="0" w:color="auto"/>
              <w:left w:val="outset" w:sz="6" w:space="0" w:color="auto"/>
              <w:bottom w:val="outset" w:sz="6" w:space="0" w:color="auto"/>
              <w:right w:val="outset" w:sz="6" w:space="0" w:color="auto"/>
            </w:tcBorders>
            <w:shd w:val="clear" w:color="auto" w:fill="0033FF"/>
            <w:vAlign w:val="center"/>
            <w:hideMark/>
          </w:tcPr>
          <w:p w14:paraId="6E3B0915" w14:textId="77777777" w:rsidR="00EA52EE" w:rsidRPr="00EA52EE" w:rsidRDefault="00EA52EE" w:rsidP="00707795">
            <w:pPr>
              <w:jc w:val="center"/>
              <w:rPr>
                <w:rFonts w:ascii="Gill Sans MT" w:hAnsi="Gill Sans MT"/>
                <w:color w:val="000000"/>
                <w:szCs w:val="24"/>
              </w:rPr>
            </w:pPr>
            <w:r w:rsidRPr="00EA52EE">
              <w:rPr>
                <w:rFonts w:ascii="Gill Sans MT" w:hAnsi="Gill Sans MT"/>
                <w:b/>
                <w:bCs/>
                <w:color w:val="FFFFFF"/>
                <w:szCs w:val="24"/>
              </w:rPr>
              <w:t>USE </w:t>
            </w:r>
          </w:p>
        </w:tc>
        <w:tc>
          <w:tcPr>
            <w:tcW w:w="1500" w:type="dxa"/>
            <w:tcBorders>
              <w:top w:val="outset" w:sz="6" w:space="0" w:color="auto"/>
              <w:left w:val="outset" w:sz="6" w:space="0" w:color="auto"/>
              <w:bottom w:val="outset" w:sz="6" w:space="0" w:color="auto"/>
              <w:right w:val="outset" w:sz="6" w:space="0" w:color="auto"/>
            </w:tcBorders>
            <w:shd w:val="clear" w:color="auto" w:fill="0033FF"/>
            <w:vAlign w:val="center"/>
            <w:hideMark/>
          </w:tcPr>
          <w:p w14:paraId="69D84C68" w14:textId="77777777" w:rsidR="00EA52EE" w:rsidRPr="00EA52EE" w:rsidRDefault="00EA52EE" w:rsidP="00707795">
            <w:pPr>
              <w:jc w:val="center"/>
              <w:rPr>
                <w:rFonts w:ascii="Gill Sans MT" w:hAnsi="Gill Sans MT"/>
                <w:color w:val="000000"/>
                <w:szCs w:val="24"/>
              </w:rPr>
            </w:pPr>
            <w:r w:rsidRPr="00EA52EE">
              <w:rPr>
                <w:rFonts w:ascii="Gill Sans MT" w:hAnsi="Gill Sans MT"/>
                <w:b/>
                <w:bCs/>
                <w:color w:val="FFFFFF"/>
                <w:szCs w:val="24"/>
              </w:rPr>
              <w:t>AREA </w:t>
            </w:r>
          </w:p>
        </w:tc>
        <w:tc>
          <w:tcPr>
            <w:tcW w:w="1500" w:type="dxa"/>
            <w:tcBorders>
              <w:top w:val="outset" w:sz="6" w:space="0" w:color="auto"/>
              <w:left w:val="outset" w:sz="6" w:space="0" w:color="auto"/>
              <w:bottom w:val="outset" w:sz="6" w:space="0" w:color="auto"/>
              <w:right w:val="outset" w:sz="6" w:space="0" w:color="auto"/>
            </w:tcBorders>
            <w:shd w:val="clear" w:color="auto" w:fill="0033FF"/>
            <w:vAlign w:val="center"/>
            <w:hideMark/>
          </w:tcPr>
          <w:p w14:paraId="29F833A2" w14:textId="77777777" w:rsidR="00EA52EE" w:rsidRPr="00EA52EE" w:rsidRDefault="00EA52EE" w:rsidP="00707795">
            <w:pPr>
              <w:jc w:val="center"/>
              <w:rPr>
                <w:rFonts w:ascii="Gill Sans MT" w:hAnsi="Gill Sans MT"/>
                <w:color w:val="000000"/>
                <w:szCs w:val="24"/>
              </w:rPr>
            </w:pPr>
            <w:r w:rsidRPr="00EA52EE">
              <w:rPr>
                <w:rFonts w:ascii="Gill Sans MT" w:hAnsi="Gill Sans MT"/>
                <w:b/>
                <w:bCs/>
                <w:color w:val="FFFFFF"/>
                <w:szCs w:val="24"/>
              </w:rPr>
              <w:t>GPD </w:t>
            </w:r>
          </w:p>
        </w:tc>
        <w:tc>
          <w:tcPr>
            <w:tcW w:w="1125" w:type="dxa"/>
            <w:tcBorders>
              <w:top w:val="outset" w:sz="6" w:space="0" w:color="auto"/>
              <w:left w:val="outset" w:sz="6" w:space="0" w:color="auto"/>
              <w:bottom w:val="outset" w:sz="6" w:space="0" w:color="auto"/>
              <w:right w:val="outset" w:sz="6" w:space="0" w:color="auto"/>
            </w:tcBorders>
            <w:shd w:val="clear" w:color="auto" w:fill="0033FF"/>
            <w:vAlign w:val="center"/>
            <w:hideMark/>
          </w:tcPr>
          <w:p w14:paraId="31E19F60" w14:textId="77777777" w:rsidR="00EA52EE" w:rsidRPr="00EA52EE" w:rsidRDefault="00EA52EE" w:rsidP="00707795">
            <w:pPr>
              <w:jc w:val="center"/>
              <w:rPr>
                <w:rFonts w:ascii="Gill Sans MT" w:hAnsi="Gill Sans MT"/>
                <w:color w:val="000000"/>
                <w:szCs w:val="24"/>
              </w:rPr>
            </w:pPr>
            <w:r w:rsidRPr="00EA52EE">
              <w:rPr>
                <w:rFonts w:ascii="Gill Sans MT" w:hAnsi="Gill Sans MT"/>
                <w:b/>
                <w:bCs/>
                <w:color w:val="FFFFFF"/>
                <w:szCs w:val="24"/>
              </w:rPr>
              <w:t>TOTAL (GPD) </w:t>
            </w:r>
          </w:p>
        </w:tc>
      </w:tr>
      <w:tr w:rsidR="00EA52EE" w:rsidRPr="00EA52EE" w14:paraId="3011E763" w14:textId="77777777" w:rsidTr="00707795">
        <w:trPr>
          <w:tblCellSpacing w:w="4"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A55F9FB" w14:textId="77777777" w:rsidR="00EA52EE" w:rsidRPr="00EA52EE" w:rsidRDefault="00EA52EE" w:rsidP="00707795">
            <w:pPr>
              <w:rPr>
                <w:rFonts w:ascii="Gill Sans MT" w:hAnsi="Gill Sans MT"/>
                <w:color w:val="000000"/>
                <w:szCs w:val="24"/>
              </w:rPr>
            </w:pPr>
            <w:r w:rsidRPr="00EA52EE">
              <w:rPr>
                <w:rFonts w:ascii="Gill Sans MT" w:hAnsi="Gill Sans MT"/>
                <w:color w:val="000000"/>
                <w:szCs w:val="24"/>
              </w:rPr>
              <w:t>Hotel</w:t>
            </w:r>
          </w:p>
        </w:tc>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F64038D" w14:textId="77777777" w:rsidR="00EA52EE" w:rsidRPr="00EA52EE" w:rsidRDefault="00EA52EE" w:rsidP="00707795">
            <w:pPr>
              <w:jc w:val="center"/>
              <w:rPr>
                <w:rFonts w:ascii="Gill Sans MT" w:hAnsi="Gill Sans MT"/>
                <w:color w:val="000000"/>
                <w:szCs w:val="24"/>
              </w:rPr>
            </w:pPr>
            <w:r w:rsidRPr="00EA52EE">
              <w:rPr>
                <w:rFonts w:ascii="Gill Sans MT" w:hAnsi="Gill Sans MT"/>
                <w:color w:val="000000"/>
                <w:szCs w:val="24"/>
              </w:rPr>
              <w:t>120 rooms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AE90B3F" w14:textId="77777777" w:rsidR="00EA52EE" w:rsidRPr="00EA52EE" w:rsidRDefault="00EA52EE" w:rsidP="00707795">
            <w:pPr>
              <w:jc w:val="center"/>
              <w:rPr>
                <w:rFonts w:ascii="Gill Sans MT" w:hAnsi="Gill Sans MT"/>
                <w:color w:val="000000"/>
                <w:szCs w:val="24"/>
              </w:rPr>
            </w:pPr>
            <w:r w:rsidRPr="00EA52EE">
              <w:rPr>
                <w:rFonts w:ascii="Gill Sans MT" w:hAnsi="Gill Sans MT"/>
                <w:color w:val="000000"/>
                <w:szCs w:val="24"/>
              </w:rPr>
              <w:t>75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9612D41" w14:textId="77777777" w:rsidR="00EA52EE" w:rsidRPr="00EA52EE" w:rsidRDefault="00EA52EE" w:rsidP="00707795">
            <w:pPr>
              <w:jc w:val="center"/>
              <w:rPr>
                <w:rFonts w:ascii="Gill Sans MT" w:hAnsi="Gill Sans MT"/>
                <w:color w:val="000000"/>
                <w:szCs w:val="24"/>
              </w:rPr>
            </w:pPr>
            <w:r w:rsidRPr="00EA52EE">
              <w:rPr>
                <w:rFonts w:ascii="Gill Sans MT" w:hAnsi="Gill Sans MT"/>
                <w:color w:val="000000"/>
                <w:szCs w:val="24"/>
              </w:rPr>
              <w:t>9,000</w:t>
            </w:r>
          </w:p>
        </w:tc>
      </w:tr>
      <w:tr w:rsidR="00EA52EE" w:rsidRPr="00EA52EE" w14:paraId="350F20B8" w14:textId="77777777" w:rsidTr="00707795">
        <w:trPr>
          <w:tblCellSpacing w:w="4"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9E69376" w14:textId="77777777" w:rsidR="00EA52EE" w:rsidRPr="00EA52EE" w:rsidRDefault="00EA52EE" w:rsidP="00707795">
            <w:pPr>
              <w:rPr>
                <w:rFonts w:ascii="Gill Sans MT" w:hAnsi="Gill Sans MT"/>
                <w:color w:val="000000"/>
                <w:szCs w:val="24"/>
              </w:rPr>
            </w:pPr>
            <w:r w:rsidRPr="00EA52EE">
              <w:rPr>
                <w:rFonts w:ascii="Gill Sans MT" w:hAnsi="Gill Sans MT"/>
                <w:color w:val="000000"/>
                <w:szCs w:val="24"/>
              </w:rPr>
              <w:t>Existing Office Bldg.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DB3EF2E" w14:textId="77777777" w:rsidR="00EA52EE" w:rsidRPr="00EA52EE" w:rsidRDefault="00EA52EE" w:rsidP="00707795">
            <w:pPr>
              <w:jc w:val="center"/>
              <w:rPr>
                <w:rFonts w:ascii="Gill Sans MT" w:hAnsi="Gill Sans MT"/>
                <w:color w:val="000000"/>
                <w:szCs w:val="24"/>
              </w:rPr>
            </w:pPr>
            <w:r w:rsidRPr="00EA52EE">
              <w:rPr>
                <w:rFonts w:ascii="Gill Sans MT" w:hAnsi="Gill Sans MT"/>
                <w:color w:val="000000"/>
                <w:szCs w:val="24"/>
              </w:rPr>
              <w:t>88,000</w:t>
            </w:r>
          </w:p>
        </w:tc>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AEBA554" w14:textId="77777777" w:rsidR="00EA52EE" w:rsidRPr="00EA52EE" w:rsidRDefault="00EA52EE" w:rsidP="00707795">
            <w:pPr>
              <w:jc w:val="center"/>
              <w:rPr>
                <w:rFonts w:ascii="Gill Sans MT" w:hAnsi="Gill Sans MT"/>
                <w:color w:val="000000"/>
                <w:szCs w:val="24"/>
              </w:rPr>
            </w:pPr>
            <w:r w:rsidRPr="00EA52EE">
              <w:rPr>
                <w:rFonts w:ascii="Gill Sans MT" w:hAnsi="Gill Sans MT"/>
                <w:color w:val="000000"/>
                <w:szCs w:val="24"/>
              </w:rPr>
              <w:t>8,800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D327DC1" w14:textId="77777777" w:rsidR="00EA52EE" w:rsidRPr="00EA52EE" w:rsidRDefault="00EA52EE" w:rsidP="00707795">
            <w:pPr>
              <w:jc w:val="center"/>
              <w:rPr>
                <w:rFonts w:ascii="Gill Sans MT" w:hAnsi="Gill Sans MT"/>
                <w:color w:val="000000"/>
                <w:szCs w:val="24"/>
              </w:rPr>
            </w:pPr>
            <w:r w:rsidRPr="00EA52EE">
              <w:rPr>
                <w:rFonts w:ascii="Gill Sans MT" w:hAnsi="Gill Sans MT"/>
                <w:color w:val="000000"/>
                <w:szCs w:val="24"/>
              </w:rPr>
              <w:t>8,800</w:t>
            </w:r>
          </w:p>
        </w:tc>
      </w:tr>
      <w:tr w:rsidR="00EA52EE" w:rsidRPr="00EA52EE" w14:paraId="44D7F4BF" w14:textId="77777777" w:rsidTr="00707795">
        <w:trPr>
          <w:tblCellSpacing w:w="4"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066F0E3" w14:textId="77777777" w:rsidR="00EA52EE" w:rsidRPr="00EA52EE" w:rsidRDefault="00EA52EE" w:rsidP="00707795">
            <w:pPr>
              <w:rPr>
                <w:rFonts w:ascii="Gill Sans MT" w:hAnsi="Gill Sans MT"/>
                <w:color w:val="000000"/>
                <w:szCs w:val="24"/>
              </w:rPr>
            </w:pPr>
            <w:r w:rsidRPr="00EA52EE">
              <w:rPr>
                <w:rFonts w:ascii="Gill Sans MT" w:hAnsi="Gill Sans MT"/>
                <w:color w:val="000000"/>
                <w:szCs w:val="24"/>
              </w:rPr>
              <w:t>Restaurant (6,000 sf w/1,000 patio) -- 200 seats (Est.)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833F73A" w14:textId="77777777" w:rsidR="00EA52EE" w:rsidRPr="00EA52EE" w:rsidRDefault="00EA52EE" w:rsidP="00707795">
            <w:pPr>
              <w:jc w:val="center"/>
              <w:rPr>
                <w:rFonts w:ascii="Gill Sans MT" w:hAnsi="Gill Sans MT"/>
                <w:color w:val="000000"/>
                <w:szCs w:val="24"/>
              </w:rPr>
            </w:pPr>
            <w:r w:rsidRPr="00EA52EE">
              <w:rPr>
                <w:rFonts w:ascii="Gill Sans MT" w:hAnsi="Gill Sans MT"/>
                <w:color w:val="000000"/>
                <w:szCs w:val="24"/>
              </w:rPr>
              <w:t>7,000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CA03FD6" w14:textId="77777777" w:rsidR="00EA52EE" w:rsidRPr="00EA52EE" w:rsidRDefault="00EA52EE" w:rsidP="00707795">
            <w:pPr>
              <w:jc w:val="center"/>
              <w:rPr>
                <w:rFonts w:ascii="Gill Sans MT" w:hAnsi="Gill Sans MT"/>
                <w:color w:val="000000"/>
                <w:szCs w:val="24"/>
              </w:rPr>
            </w:pPr>
            <w:r w:rsidRPr="00EA52EE">
              <w:rPr>
                <w:rFonts w:ascii="Gill Sans MT" w:hAnsi="Gill Sans MT"/>
                <w:color w:val="000000"/>
                <w:szCs w:val="24"/>
              </w:rPr>
              <w:t>8,000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ABDF7CA" w14:textId="77777777" w:rsidR="00EA52EE" w:rsidRPr="00EA52EE" w:rsidRDefault="00EA52EE" w:rsidP="00707795">
            <w:pPr>
              <w:jc w:val="center"/>
              <w:rPr>
                <w:rFonts w:ascii="Gill Sans MT" w:hAnsi="Gill Sans MT"/>
                <w:color w:val="000000"/>
                <w:szCs w:val="24"/>
              </w:rPr>
            </w:pPr>
            <w:r w:rsidRPr="00EA52EE">
              <w:rPr>
                <w:rFonts w:ascii="Gill Sans MT" w:hAnsi="Gill Sans MT"/>
                <w:color w:val="000000"/>
                <w:szCs w:val="24"/>
              </w:rPr>
              <w:t>8,000</w:t>
            </w:r>
          </w:p>
        </w:tc>
      </w:tr>
      <w:tr w:rsidR="00EA52EE" w:rsidRPr="00EA52EE" w14:paraId="6962EE7E" w14:textId="77777777" w:rsidTr="00707795">
        <w:trPr>
          <w:tblCellSpacing w:w="4"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EEEEEE"/>
            <w:vAlign w:val="center"/>
            <w:hideMark/>
          </w:tcPr>
          <w:p w14:paraId="2BD52099" w14:textId="77777777" w:rsidR="00EA52EE" w:rsidRPr="00EA52EE" w:rsidRDefault="00EA52EE" w:rsidP="00707795">
            <w:pPr>
              <w:jc w:val="center"/>
              <w:rPr>
                <w:rFonts w:ascii="Gill Sans MT" w:hAnsi="Gill Sans MT"/>
                <w:color w:val="000000"/>
                <w:szCs w:val="24"/>
              </w:rPr>
            </w:pPr>
            <w:r w:rsidRPr="00EA52EE">
              <w:rPr>
                <w:rFonts w:ascii="Gill Sans MT" w:hAnsi="Gill Sans MT"/>
                <w:b/>
                <w:bCs/>
                <w:color w:val="000000"/>
                <w:szCs w:val="24"/>
              </w:rPr>
              <w:t>TOTAL </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14:paraId="2A5065ED" w14:textId="77777777" w:rsidR="00EA52EE" w:rsidRPr="00EA52EE" w:rsidRDefault="00EA52EE" w:rsidP="00707795">
            <w:pPr>
              <w:jc w:val="center"/>
              <w:rPr>
                <w:rFonts w:ascii="Gill Sans MT" w:hAnsi="Gill Sans MT"/>
                <w:color w:val="000000"/>
                <w:szCs w:val="24"/>
              </w:rPr>
            </w:pPr>
            <w:r w:rsidRPr="00EA52EE">
              <w:rPr>
                <w:rFonts w:ascii="Gill Sans MT" w:hAnsi="Gill Sans MT"/>
                <w:b/>
                <w:bCs/>
                <w:color w:val="000000"/>
                <w:szCs w:val="24"/>
              </w:rPr>
              <w:t>25,800</w:t>
            </w:r>
          </w:p>
        </w:tc>
      </w:tr>
    </w:tbl>
    <w:p w14:paraId="136436DC" w14:textId="7C5B70DA" w:rsidR="00EA52EE" w:rsidRPr="00EA52EE" w:rsidRDefault="00EA52EE" w:rsidP="00EA52EE">
      <w:pPr>
        <w:jc w:val="both"/>
        <w:rPr>
          <w:rFonts w:ascii="Gill Sans MT" w:hAnsi="Gill Sans MT"/>
          <w:color w:val="000000"/>
          <w:szCs w:val="24"/>
          <w:shd w:val="clear" w:color="auto" w:fill="FFFFFF"/>
        </w:rPr>
      </w:pPr>
      <w:r w:rsidRPr="00EA52EE">
        <w:rPr>
          <w:rFonts w:ascii="Gill Sans MT" w:hAnsi="Gill Sans MT"/>
          <w:color w:val="000000"/>
          <w:szCs w:val="24"/>
        </w:rPr>
        <w:br/>
      </w:r>
      <w:r w:rsidRPr="00EA52EE">
        <w:rPr>
          <w:rFonts w:ascii="Gill Sans MT" w:hAnsi="Gill Sans MT"/>
          <w:color w:val="000000"/>
          <w:szCs w:val="24"/>
          <w:shd w:val="clear" w:color="auto" w:fill="FFFFFF"/>
        </w:rPr>
        <w:t xml:space="preserve">Based on the evaluation models, the local impact of the proposed development on Brentwood’s receiving sewer </w:t>
      </w:r>
      <w:r w:rsidR="00C3090B">
        <w:rPr>
          <w:rFonts w:ascii="Gill Sans MT" w:hAnsi="Gill Sans MT"/>
          <w:color w:val="000000"/>
          <w:szCs w:val="24"/>
          <w:shd w:val="clear" w:color="auto" w:fill="FFFFFF"/>
        </w:rPr>
        <w:t>wa</w:t>
      </w:r>
      <w:r w:rsidRPr="00EA52EE">
        <w:rPr>
          <w:rFonts w:ascii="Gill Sans MT" w:hAnsi="Gill Sans MT"/>
          <w:color w:val="000000"/>
          <w:szCs w:val="24"/>
          <w:shd w:val="clear" w:color="auto" w:fill="FFFFFF"/>
        </w:rPr>
        <w:t xml:space="preserve">s negligible based on predicted levels during both dry and wet weather conditions. However, resulting surcharge in the downstream trunk sewer </w:t>
      </w:r>
      <w:r w:rsidR="00C3090B">
        <w:rPr>
          <w:rFonts w:ascii="Gill Sans MT" w:hAnsi="Gill Sans MT"/>
          <w:color w:val="000000"/>
          <w:szCs w:val="24"/>
          <w:shd w:val="clear" w:color="auto" w:fill="FFFFFF"/>
        </w:rPr>
        <w:t>wa</w:t>
      </w:r>
      <w:r w:rsidRPr="00EA52EE">
        <w:rPr>
          <w:rFonts w:ascii="Gill Sans MT" w:hAnsi="Gill Sans MT"/>
          <w:color w:val="000000"/>
          <w:szCs w:val="24"/>
          <w:shd w:val="clear" w:color="auto" w:fill="FFFFFF"/>
        </w:rPr>
        <w:t>s predicted that will need to be addressed separately from this project. It is assumed that the master plan recommendations will be implemented to address surcharging in the trunk sewer as appropriate.</w:t>
      </w:r>
      <w:r w:rsidRPr="00EA52EE">
        <w:rPr>
          <w:rFonts w:ascii="Gill Sans MT" w:hAnsi="Gill Sans MT"/>
          <w:color w:val="000000"/>
          <w:szCs w:val="24"/>
        </w:rPr>
        <w:br/>
      </w:r>
      <w:r w:rsidRPr="00EA52EE">
        <w:rPr>
          <w:rFonts w:ascii="Gill Sans MT" w:hAnsi="Gill Sans MT"/>
          <w:color w:val="000000"/>
          <w:szCs w:val="24"/>
        </w:rPr>
        <w:br/>
      </w:r>
      <w:r w:rsidRPr="00EA52EE">
        <w:rPr>
          <w:rFonts w:ascii="Gill Sans MT" w:hAnsi="Gill Sans MT"/>
          <w:color w:val="000000"/>
          <w:szCs w:val="24"/>
          <w:shd w:val="clear" w:color="auto" w:fill="FFFFFF"/>
        </w:rPr>
        <w:t>The review of the plan will track along the following revised schedule.</w:t>
      </w:r>
    </w:p>
    <w:p w14:paraId="06995CA8" w14:textId="77777777" w:rsidR="00EA52EE" w:rsidRPr="00EA52EE" w:rsidRDefault="00EA52EE" w:rsidP="00EA52EE">
      <w:pPr>
        <w:rPr>
          <w:rFonts w:ascii="Gill Sans MT" w:hAnsi="Gill Sans MT"/>
          <w:szCs w:val="24"/>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22"/>
        <w:gridCol w:w="7822"/>
      </w:tblGrid>
      <w:tr w:rsidR="00EA52EE" w:rsidRPr="00EA52EE" w14:paraId="2529C9DD" w14:textId="77777777" w:rsidTr="00707795">
        <w:trPr>
          <w:tblCellSpacing w:w="0" w:type="dxa"/>
          <w:jc w:val="center"/>
        </w:trPr>
        <w:tc>
          <w:tcPr>
            <w:tcW w:w="9755" w:type="dxa"/>
            <w:gridSpan w:val="2"/>
            <w:tcBorders>
              <w:top w:val="outset" w:sz="6" w:space="0" w:color="auto"/>
              <w:left w:val="outset" w:sz="6" w:space="0" w:color="auto"/>
              <w:bottom w:val="outset" w:sz="6" w:space="0" w:color="auto"/>
              <w:right w:val="outset" w:sz="6" w:space="0" w:color="auto"/>
            </w:tcBorders>
            <w:shd w:val="clear" w:color="auto" w:fill="33FFFF"/>
            <w:vAlign w:val="center"/>
            <w:hideMark/>
          </w:tcPr>
          <w:p w14:paraId="44845E7D" w14:textId="77777777" w:rsidR="00EA52EE" w:rsidRPr="00EA52EE" w:rsidRDefault="00EA52EE" w:rsidP="00707795">
            <w:pPr>
              <w:jc w:val="center"/>
              <w:rPr>
                <w:rFonts w:ascii="Gill Sans MT" w:hAnsi="Gill Sans MT"/>
                <w:szCs w:val="24"/>
              </w:rPr>
            </w:pPr>
            <w:r w:rsidRPr="00EA52EE">
              <w:rPr>
                <w:rFonts w:ascii="Gill Sans MT" w:hAnsi="Gill Sans MT"/>
                <w:b/>
                <w:bCs/>
                <w:szCs w:val="24"/>
              </w:rPr>
              <w:t>HEARING SCHEDULE</w:t>
            </w:r>
          </w:p>
        </w:tc>
      </w:tr>
      <w:tr w:rsidR="00EA52EE" w:rsidRPr="00EA52EE" w14:paraId="0328FB65" w14:textId="77777777" w:rsidTr="00707795">
        <w:trPr>
          <w:tblCellSpacing w:w="0" w:type="dxa"/>
          <w:jc w:val="center"/>
        </w:trPr>
        <w:tc>
          <w:tcPr>
            <w:tcW w:w="1688" w:type="dxa"/>
            <w:tcBorders>
              <w:top w:val="outset" w:sz="6" w:space="0" w:color="auto"/>
              <w:left w:val="outset" w:sz="6" w:space="0" w:color="auto"/>
              <w:bottom w:val="outset" w:sz="6" w:space="0" w:color="auto"/>
              <w:right w:val="outset" w:sz="6" w:space="0" w:color="auto"/>
            </w:tcBorders>
            <w:shd w:val="clear" w:color="auto" w:fill="E5DFEC" w:themeFill="accent4" w:themeFillTint="33"/>
            <w:vAlign w:val="center"/>
            <w:hideMark/>
          </w:tcPr>
          <w:p w14:paraId="4F31DEB4" w14:textId="77777777" w:rsidR="00EA52EE" w:rsidRPr="00EA52EE" w:rsidRDefault="00EA52EE" w:rsidP="00707795">
            <w:pPr>
              <w:rPr>
                <w:rFonts w:ascii="Gill Sans MT" w:hAnsi="Gill Sans MT"/>
                <w:szCs w:val="24"/>
              </w:rPr>
            </w:pPr>
            <w:r w:rsidRPr="00EA52EE">
              <w:rPr>
                <w:rFonts w:ascii="Gill Sans MT" w:hAnsi="Gill Sans MT"/>
                <w:b/>
                <w:bCs/>
                <w:szCs w:val="24"/>
              </w:rPr>
              <w:t xml:space="preserve">May 9, </w:t>
            </w:r>
            <w:proofErr w:type="gramStart"/>
            <w:r w:rsidRPr="00EA52EE">
              <w:rPr>
                <w:rFonts w:ascii="Gill Sans MT" w:hAnsi="Gill Sans MT"/>
                <w:b/>
                <w:bCs/>
                <w:szCs w:val="24"/>
              </w:rPr>
              <w:t>2022</w:t>
            </w:r>
            <w:proofErr w:type="gramEnd"/>
            <w:r w:rsidRPr="00EA52EE">
              <w:rPr>
                <w:rFonts w:ascii="Gill Sans MT" w:hAnsi="Gill Sans MT"/>
                <w:b/>
                <w:bCs/>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E5DFEC" w:themeFill="accent4" w:themeFillTint="33"/>
            <w:vAlign w:val="center"/>
            <w:hideMark/>
          </w:tcPr>
          <w:p w14:paraId="47397ACE" w14:textId="4ADB488B" w:rsidR="00EA52EE" w:rsidRPr="00EA52EE" w:rsidRDefault="00EA52EE" w:rsidP="00707795">
            <w:pPr>
              <w:rPr>
                <w:rFonts w:ascii="Gill Sans MT" w:hAnsi="Gill Sans MT"/>
                <w:szCs w:val="24"/>
              </w:rPr>
            </w:pPr>
            <w:r w:rsidRPr="00EA52EE">
              <w:rPr>
                <w:rFonts w:ascii="Gill Sans MT" w:hAnsi="Gill Sans MT"/>
                <w:szCs w:val="24"/>
              </w:rPr>
              <w:t> Board of Commissioners -- First Reading of Ordinance 2022</w:t>
            </w:r>
            <w:r w:rsidR="00C3090B">
              <w:rPr>
                <w:rFonts w:ascii="Gill Sans MT" w:hAnsi="Gill Sans MT"/>
                <w:szCs w:val="24"/>
              </w:rPr>
              <w:t>-0</w:t>
            </w:r>
            <w:r w:rsidRPr="00EA52EE">
              <w:rPr>
                <w:rFonts w:ascii="Gill Sans MT" w:hAnsi="Gill Sans MT"/>
                <w:szCs w:val="24"/>
              </w:rPr>
              <w:t>5 Rezoning Property to C-2 </w:t>
            </w:r>
          </w:p>
        </w:tc>
      </w:tr>
      <w:tr w:rsidR="00EA52EE" w:rsidRPr="00EA52EE" w14:paraId="3E18C69E" w14:textId="77777777" w:rsidTr="00707795">
        <w:trPr>
          <w:tblCellSpacing w:w="0" w:type="dxa"/>
          <w:jc w:val="center"/>
        </w:trPr>
        <w:tc>
          <w:tcPr>
            <w:tcW w:w="1688" w:type="dxa"/>
            <w:tcBorders>
              <w:top w:val="outset" w:sz="6" w:space="0" w:color="auto"/>
              <w:left w:val="outset" w:sz="6" w:space="0" w:color="auto"/>
              <w:bottom w:val="outset" w:sz="6" w:space="0" w:color="auto"/>
              <w:right w:val="outset" w:sz="6" w:space="0" w:color="auto"/>
            </w:tcBorders>
            <w:vAlign w:val="center"/>
            <w:hideMark/>
          </w:tcPr>
          <w:p w14:paraId="5640FAE7" w14:textId="77777777" w:rsidR="00EA52EE" w:rsidRPr="00EA52EE" w:rsidRDefault="00EA52EE" w:rsidP="00707795">
            <w:pPr>
              <w:rPr>
                <w:rFonts w:ascii="Gill Sans MT" w:hAnsi="Gill Sans MT"/>
                <w:szCs w:val="24"/>
              </w:rPr>
            </w:pPr>
            <w:r w:rsidRPr="00EA52EE">
              <w:rPr>
                <w:rFonts w:ascii="Gill Sans MT" w:hAnsi="Gill Sans MT"/>
                <w:b/>
                <w:bCs/>
                <w:szCs w:val="24"/>
              </w:rPr>
              <w:t>June 2, 2022</w:t>
            </w:r>
          </w:p>
        </w:tc>
        <w:tc>
          <w:tcPr>
            <w:tcW w:w="0" w:type="auto"/>
            <w:tcBorders>
              <w:top w:val="outset" w:sz="6" w:space="0" w:color="auto"/>
              <w:left w:val="outset" w:sz="6" w:space="0" w:color="auto"/>
              <w:bottom w:val="outset" w:sz="6" w:space="0" w:color="auto"/>
              <w:right w:val="outset" w:sz="6" w:space="0" w:color="auto"/>
            </w:tcBorders>
            <w:vAlign w:val="center"/>
            <w:hideMark/>
          </w:tcPr>
          <w:p w14:paraId="15E64604" w14:textId="77777777" w:rsidR="00EA52EE" w:rsidRPr="00EA52EE" w:rsidRDefault="00EA52EE" w:rsidP="00707795">
            <w:pPr>
              <w:rPr>
                <w:rFonts w:ascii="Gill Sans MT" w:hAnsi="Gill Sans MT"/>
                <w:szCs w:val="24"/>
              </w:rPr>
            </w:pPr>
            <w:r w:rsidRPr="00EA52EE">
              <w:rPr>
                <w:rFonts w:ascii="Gill Sans MT" w:hAnsi="Gill Sans MT"/>
                <w:szCs w:val="24"/>
              </w:rPr>
              <w:t> Required Community Meeting -- 6:00 pom -- Annex Room </w:t>
            </w:r>
          </w:p>
        </w:tc>
      </w:tr>
      <w:tr w:rsidR="00EA52EE" w:rsidRPr="00EA52EE" w14:paraId="1B5DB1E2" w14:textId="77777777" w:rsidTr="00707795">
        <w:trPr>
          <w:tblCellSpacing w:w="0" w:type="dxa"/>
          <w:jc w:val="center"/>
        </w:trPr>
        <w:tc>
          <w:tcPr>
            <w:tcW w:w="1688" w:type="dxa"/>
            <w:tcBorders>
              <w:top w:val="outset" w:sz="6" w:space="0" w:color="auto"/>
              <w:left w:val="outset" w:sz="6" w:space="0" w:color="auto"/>
              <w:bottom w:val="outset" w:sz="6" w:space="0" w:color="auto"/>
              <w:right w:val="outset" w:sz="6" w:space="0" w:color="auto"/>
            </w:tcBorders>
            <w:vAlign w:val="center"/>
            <w:hideMark/>
          </w:tcPr>
          <w:p w14:paraId="578879F5" w14:textId="77777777" w:rsidR="00EA52EE" w:rsidRPr="00EA52EE" w:rsidRDefault="00EA52EE" w:rsidP="00707795">
            <w:pPr>
              <w:rPr>
                <w:rFonts w:ascii="Gill Sans MT" w:hAnsi="Gill Sans MT"/>
                <w:szCs w:val="24"/>
              </w:rPr>
            </w:pPr>
            <w:r w:rsidRPr="00EA52EE">
              <w:rPr>
                <w:rFonts w:ascii="Gill Sans MT" w:hAnsi="Gill Sans MT"/>
                <w:b/>
                <w:bCs/>
                <w:szCs w:val="24"/>
              </w:rPr>
              <w:t>June 6, 2022</w:t>
            </w:r>
          </w:p>
        </w:tc>
        <w:tc>
          <w:tcPr>
            <w:tcW w:w="0" w:type="auto"/>
            <w:tcBorders>
              <w:top w:val="outset" w:sz="6" w:space="0" w:color="auto"/>
              <w:left w:val="outset" w:sz="6" w:space="0" w:color="auto"/>
              <w:bottom w:val="outset" w:sz="6" w:space="0" w:color="auto"/>
              <w:right w:val="outset" w:sz="6" w:space="0" w:color="auto"/>
            </w:tcBorders>
            <w:vAlign w:val="center"/>
            <w:hideMark/>
          </w:tcPr>
          <w:p w14:paraId="29BB8EB0" w14:textId="77777777" w:rsidR="00EA52EE" w:rsidRPr="00EA52EE" w:rsidRDefault="00EA52EE" w:rsidP="00707795">
            <w:pPr>
              <w:rPr>
                <w:rFonts w:ascii="Gill Sans MT" w:hAnsi="Gill Sans MT"/>
                <w:szCs w:val="24"/>
              </w:rPr>
            </w:pPr>
            <w:r w:rsidRPr="00EA52EE">
              <w:rPr>
                <w:rFonts w:ascii="Gill Sans MT" w:hAnsi="Gill Sans MT"/>
                <w:szCs w:val="24"/>
              </w:rPr>
              <w:t> Planning Commission -- Review &amp; Recommendation of Ordinance 2022-05</w:t>
            </w:r>
          </w:p>
        </w:tc>
      </w:tr>
      <w:tr w:rsidR="00EA52EE" w:rsidRPr="00EA52EE" w14:paraId="1A69C1BC" w14:textId="77777777" w:rsidTr="00707795">
        <w:trPr>
          <w:tblCellSpacing w:w="0" w:type="dxa"/>
          <w:jc w:val="center"/>
        </w:trPr>
        <w:tc>
          <w:tcPr>
            <w:tcW w:w="1688" w:type="dxa"/>
            <w:tcBorders>
              <w:top w:val="outset" w:sz="6" w:space="0" w:color="auto"/>
              <w:left w:val="outset" w:sz="6" w:space="0" w:color="auto"/>
              <w:bottom w:val="outset" w:sz="6" w:space="0" w:color="auto"/>
              <w:right w:val="outset" w:sz="6" w:space="0" w:color="auto"/>
            </w:tcBorders>
            <w:vAlign w:val="center"/>
            <w:hideMark/>
          </w:tcPr>
          <w:p w14:paraId="747DEA90" w14:textId="77777777" w:rsidR="00EA52EE" w:rsidRPr="00EA52EE" w:rsidRDefault="00EA52EE" w:rsidP="00707795">
            <w:pPr>
              <w:rPr>
                <w:rFonts w:ascii="Gill Sans MT" w:hAnsi="Gill Sans MT"/>
                <w:szCs w:val="24"/>
              </w:rPr>
            </w:pPr>
            <w:r w:rsidRPr="00EA52EE">
              <w:rPr>
                <w:rFonts w:ascii="Gill Sans MT" w:hAnsi="Gill Sans MT"/>
                <w:b/>
                <w:bCs/>
                <w:szCs w:val="24"/>
              </w:rPr>
              <w:t>June 13, 2022</w:t>
            </w:r>
          </w:p>
        </w:tc>
        <w:tc>
          <w:tcPr>
            <w:tcW w:w="0" w:type="auto"/>
            <w:tcBorders>
              <w:top w:val="outset" w:sz="6" w:space="0" w:color="auto"/>
              <w:left w:val="outset" w:sz="6" w:space="0" w:color="auto"/>
              <w:bottom w:val="outset" w:sz="6" w:space="0" w:color="auto"/>
              <w:right w:val="outset" w:sz="6" w:space="0" w:color="auto"/>
            </w:tcBorders>
            <w:vAlign w:val="center"/>
            <w:hideMark/>
          </w:tcPr>
          <w:p w14:paraId="1D9C90BF" w14:textId="77777777" w:rsidR="00EA52EE" w:rsidRPr="00EA52EE" w:rsidRDefault="00EA52EE" w:rsidP="00707795">
            <w:pPr>
              <w:rPr>
                <w:rFonts w:ascii="Gill Sans MT" w:hAnsi="Gill Sans MT"/>
                <w:szCs w:val="24"/>
              </w:rPr>
            </w:pPr>
            <w:r w:rsidRPr="00EA52EE">
              <w:rPr>
                <w:rFonts w:ascii="Gill Sans MT" w:hAnsi="Gill Sans MT"/>
                <w:szCs w:val="24"/>
              </w:rPr>
              <w:t> Board of Commissioners -- Public Hearing of Ordinance 2022-05</w:t>
            </w:r>
          </w:p>
        </w:tc>
      </w:tr>
      <w:tr w:rsidR="00EA52EE" w:rsidRPr="00EA52EE" w14:paraId="48722575" w14:textId="77777777" w:rsidTr="00707795">
        <w:trPr>
          <w:tblCellSpacing w:w="0" w:type="dxa"/>
          <w:jc w:val="center"/>
        </w:trPr>
        <w:tc>
          <w:tcPr>
            <w:tcW w:w="1688" w:type="dxa"/>
            <w:tcBorders>
              <w:top w:val="outset" w:sz="6" w:space="0" w:color="auto"/>
              <w:left w:val="outset" w:sz="6" w:space="0" w:color="auto"/>
              <w:bottom w:val="outset" w:sz="6" w:space="0" w:color="auto"/>
              <w:right w:val="outset" w:sz="6" w:space="0" w:color="auto"/>
            </w:tcBorders>
            <w:vAlign w:val="center"/>
            <w:hideMark/>
          </w:tcPr>
          <w:p w14:paraId="663A14AC" w14:textId="77777777" w:rsidR="00EA52EE" w:rsidRPr="00EA52EE" w:rsidRDefault="00EA52EE" w:rsidP="00707795">
            <w:pPr>
              <w:rPr>
                <w:rFonts w:ascii="Gill Sans MT" w:hAnsi="Gill Sans MT"/>
                <w:szCs w:val="24"/>
              </w:rPr>
            </w:pPr>
            <w:r w:rsidRPr="00EA52EE">
              <w:rPr>
                <w:rFonts w:ascii="Gill Sans MT" w:hAnsi="Gill Sans MT"/>
                <w:b/>
                <w:bCs/>
                <w:szCs w:val="24"/>
              </w:rPr>
              <w:t xml:space="preserve">June 27, </w:t>
            </w:r>
            <w:proofErr w:type="gramStart"/>
            <w:r w:rsidRPr="00EA52EE">
              <w:rPr>
                <w:rFonts w:ascii="Gill Sans MT" w:hAnsi="Gill Sans MT"/>
                <w:b/>
                <w:bCs/>
                <w:szCs w:val="24"/>
              </w:rPr>
              <w:t>2022</w:t>
            </w:r>
            <w:proofErr w:type="gramEnd"/>
            <w:r w:rsidRPr="00EA52EE">
              <w:rPr>
                <w:rFonts w:ascii="Gill Sans MT" w:hAnsi="Gill Sans MT"/>
                <w:b/>
                <w:bCs/>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D380058" w14:textId="16B14DD0" w:rsidR="00EA52EE" w:rsidRPr="00EA52EE" w:rsidRDefault="00EA52EE" w:rsidP="00707795">
            <w:pPr>
              <w:rPr>
                <w:rFonts w:ascii="Gill Sans MT" w:hAnsi="Gill Sans MT"/>
                <w:szCs w:val="24"/>
              </w:rPr>
            </w:pPr>
            <w:r w:rsidRPr="00EA52EE">
              <w:rPr>
                <w:rFonts w:ascii="Gill Sans MT" w:hAnsi="Gill Sans MT"/>
                <w:szCs w:val="24"/>
              </w:rPr>
              <w:t> Board of Commissioners – Second and Final Reading</w:t>
            </w:r>
          </w:p>
        </w:tc>
      </w:tr>
    </w:tbl>
    <w:p w14:paraId="5ACCB7DF" w14:textId="77777777" w:rsidR="004907AA" w:rsidRPr="00291CDB" w:rsidRDefault="004907AA" w:rsidP="004907AA">
      <w:pPr>
        <w:tabs>
          <w:tab w:val="left" w:pos="900"/>
        </w:tabs>
        <w:snapToGrid w:val="0"/>
        <w:ind w:left="720"/>
        <w:contextualSpacing/>
        <w:jc w:val="both"/>
        <w:rPr>
          <w:rFonts w:ascii="Gill Sans MT" w:hAnsi="Gill Sans MT" w:cs="Arial"/>
          <w:snapToGrid w:val="0"/>
          <w:szCs w:val="24"/>
        </w:rPr>
      </w:pPr>
    </w:p>
    <w:p w14:paraId="0BE0D50D" w14:textId="3FAB326E" w:rsidR="00EA52EE" w:rsidRDefault="00EA52EE" w:rsidP="004907AA">
      <w:pPr>
        <w:jc w:val="both"/>
        <w:outlineLvl w:val="0"/>
        <w:rPr>
          <w:rFonts w:ascii="Gill Sans MT" w:hAnsi="Gill Sans MT" w:cs="Arial"/>
          <w:szCs w:val="24"/>
        </w:rPr>
      </w:pPr>
      <w:r>
        <w:rPr>
          <w:rFonts w:ascii="Gill Sans MT" w:hAnsi="Gill Sans MT" w:cs="Arial"/>
          <w:szCs w:val="24"/>
          <w:u w:val="single"/>
        </w:rPr>
        <w:t>Citizen Comments</w:t>
      </w:r>
    </w:p>
    <w:p w14:paraId="25BA6F65" w14:textId="7205B776" w:rsidR="00EA52EE" w:rsidRDefault="00EA52EE" w:rsidP="004907AA">
      <w:pPr>
        <w:jc w:val="both"/>
        <w:outlineLvl w:val="0"/>
        <w:rPr>
          <w:rFonts w:ascii="Gill Sans MT" w:hAnsi="Gill Sans MT" w:cs="Arial"/>
          <w:szCs w:val="24"/>
        </w:rPr>
      </w:pPr>
      <w:r>
        <w:rPr>
          <w:rFonts w:ascii="Gill Sans MT" w:hAnsi="Gill Sans MT" w:cs="Arial"/>
          <w:szCs w:val="24"/>
        </w:rPr>
        <w:t>Gerald Witcher, 824 Turnbridge Drive</w:t>
      </w:r>
    </w:p>
    <w:p w14:paraId="42623C9B" w14:textId="4DBBED42" w:rsidR="00185F84" w:rsidRDefault="00185F84" w:rsidP="004907AA">
      <w:pPr>
        <w:jc w:val="both"/>
        <w:outlineLvl w:val="0"/>
        <w:rPr>
          <w:rFonts w:ascii="Gill Sans MT" w:hAnsi="Gill Sans MT" w:cs="Arial"/>
          <w:szCs w:val="24"/>
        </w:rPr>
      </w:pPr>
      <w:proofErr w:type="spellStart"/>
      <w:r>
        <w:rPr>
          <w:rFonts w:ascii="Gill Sans MT" w:hAnsi="Gill Sans MT" w:cs="Arial"/>
          <w:szCs w:val="24"/>
        </w:rPr>
        <w:t>Lesleigh</w:t>
      </w:r>
      <w:proofErr w:type="spellEnd"/>
      <w:r>
        <w:rPr>
          <w:rFonts w:ascii="Gill Sans MT" w:hAnsi="Gill Sans MT" w:cs="Arial"/>
          <w:szCs w:val="24"/>
        </w:rPr>
        <w:t xml:space="preserve"> Carmichael, 1849 Harpeth River Drive</w:t>
      </w:r>
    </w:p>
    <w:p w14:paraId="69FE43C9" w14:textId="77777777" w:rsidR="00EA52EE" w:rsidRPr="00EA52EE" w:rsidRDefault="00EA52EE" w:rsidP="004907AA">
      <w:pPr>
        <w:jc w:val="both"/>
        <w:outlineLvl w:val="0"/>
        <w:rPr>
          <w:rFonts w:ascii="Gill Sans MT" w:hAnsi="Gill Sans MT" w:cs="Arial"/>
          <w:szCs w:val="24"/>
        </w:rPr>
      </w:pPr>
    </w:p>
    <w:p w14:paraId="6C229F84" w14:textId="15EB0D88" w:rsidR="004907AA" w:rsidRPr="004907AA" w:rsidRDefault="004907AA" w:rsidP="004907AA">
      <w:pPr>
        <w:jc w:val="both"/>
        <w:outlineLvl w:val="0"/>
        <w:rPr>
          <w:rStyle w:val="AGENDA1"/>
          <w:rFonts w:ascii="Gill Sans MT" w:hAnsi="Gill Sans MT"/>
          <w:b w:val="0"/>
          <w:i w:val="0"/>
          <w:color w:val="auto"/>
          <w:szCs w:val="24"/>
        </w:rPr>
      </w:pPr>
      <w:r w:rsidRPr="004907AA">
        <w:rPr>
          <w:rFonts w:ascii="Gill Sans MT" w:hAnsi="Gill Sans MT" w:cs="Arial"/>
          <w:szCs w:val="24"/>
        </w:rPr>
        <w:t xml:space="preserve">Mr. </w:t>
      </w:r>
      <w:r w:rsidR="003E46A3">
        <w:rPr>
          <w:rFonts w:ascii="Gill Sans MT" w:hAnsi="Gill Sans MT" w:cs="Arial"/>
          <w:szCs w:val="24"/>
        </w:rPr>
        <w:t>Oliver</w:t>
      </w:r>
      <w:r w:rsidRPr="004907AA">
        <w:rPr>
          <w:rFonts w:ascii="Gill Sans MT" w:hAnsi="Gill Sans MT" w:cs="Arial"/>
          <w:szCs w:val="24"/>
        </w:rPr>
        <w:t xml:space="preserve"> moved to </w:t>
      </w:r>
      <w:r w:rsidRPr="004907AA">
        <w:rPr>
          <w:rStyle w:val="AGENDA1"/>
          <w:rFonts w:ascii="Gill Sans MT" w:hAnsi="Gill Sans MT"/>
          <w:b w:val="0"/>
          <w:i w:val="0"/>
          <w:color w:val="auto"/>
          <w:szCs w:val="24"/>
        </w:rPr>
        <w:t>forward a recommendation of approval of Ordinance 2022-0</w:t>
      </w:r>
      <w:r w:rsidR="00880BAA">
        <w:rPr>
          <w:rStyle w:val="AGENDA1"/>
          <w:rFonts w:ascii="Gill Sans MT" w:hAnsi="Gill Sans MT"/>
          <w:b w:val="0"/>
          <w:i w:val="0"/>
          <w:color w:val="auto"/>
          <w:szCs w:val="24"/>
        </w:rPr>
        <w:t>5</w:t>
      </w:r>
      <w:r w:rsidRPr="004907AA">
        <w:rPr>
          <w:rStyle w:val="AGENDA1"/>
          <w:rFonts w:ascii="Gill Sans MT" w:hAnsi="Gill Sans MT"/>
          <w:b w:val="0"/>
          <w:i w:val="0"/>
          <w:color w:val="auto"/>
          <w:szCs w:val="24"/>
        </w:rPr>
        <w:t xml:space="preserve"> to the Board of Commissioners.  Mr. </w:t>
      </w:r>
      <w:r w:rsidR="00880BAA">
        <w:rPr>
          <w:rStyle w:val="AGENDA1"/>
          <w:rFonts w:ascii="Gill Sans MT" w:hAnsi="Gill Sans MT"/>
          <w:b w:val="0"/>
          <w:i w:val="0"/>
          <w:color w:val="auto"/>
          <w:szCs w:val="24"/>
        </w:rPr>
        <w:t>Bain</w:t>
      </w:r>
      <w:r w:rsidRPr="004907AA">
        <w:rPr>
          <w:rStyle w:val="AGENDA1"/>
          <w:rFonts w:ascii="Gill Sans MT" w:hAnsi="Gill Sans MT"/>
          <w:b w:val="0"/>
          <w:i w:val="0"/>
          <w:color w:val="auto"/>
          <w:szCs w:val="24"/>
        </w:rPr>
        <w:t xml:space="preserve"> seconded; motion was approved </w:t>
      </w:r>
      <w:r w:rsidR="00880BAA">
        <w:rPr>
          <w:rStyle w:val="AGENDA1"/>
          <w:rFonts w:ascii="Gill Sans MT" w:hAnsi="Gill Sans MT"/>
          <w:b w:val="0"/>
          <w:i w:val="0"/>
          <w:color w:val="auto"/>
          <w:szCs w:val="24"/>
        </w:rPr>
        <w:t>8-1 with Commissioner Gorman voting no and Ms. Donahue abstaining</w:t>
      </w:r>
      <w:r w:rsidRPr="004907AA">
        <w:rPr>
          <w:rStyle w:val="AGENDA1"/>
          <w:rFonts w:ascii="Gill Sans MT" w:hAnsi="Gill Sans MT"/>
          <w:b w:val="0"/>
          <w:i w:val="0"/>
          <w:color w:val="auto"/>
          <w:szCs w:val="24"/>
        </w:rPr>
        <w:t>.</w:t>
      </w:r>
    </w:p>
    <w:p w14:paraId="2F886E80" w14:textId="74B7C14B" w:rsidR="001B4892" w:rsidRDefault="001B4892" w:rsidP="009A2E4E">
      <w:pPr>
        <w:rPr>
          <w:rStyle w:val="AGENDA1"/>
          <w:rFonts w:ascii="Gill Sans MT" w:hAnsi="Gill Sans MT"/>
          <w:i w:val="0"/>
          <w:color w:val="auto"/>
          <w:szCs w:val="24"/>
        </w:rPr>
      </w:pPr>
    </w:p>
    <w:p w14:paraId="5724826F" w14:textId="77777777" w:rsidR="00C3090B" w:rsidRDefault="00C3090B">
      <w:pPr>
        <w:rPr>
          <w:rFonts w:ascii="Gill Sans MT" w:hAnsi="Gill Sans MT" w:cs="Arial"/>
          <w:b/>
          <w:snapToGrid w:val="0"/>
          <w:szCs w:val="24"/>
        </w:rPr>
      </w:pPr>
      <w:r>
        <w:rPr>
          <w:rFonts w:ascii="Gill Sans MT" w:hAnsi="Gill Sans MT" w:cs="Arial"/>
          <w:b/>
          <w:snapToGrid w:val="0"/>
          <w:szCs w:val="24"/>
        </w:rPr>
        <w:br w:type="page"/>
      </w:r>
    </w:p>
    <w:p w14:paraId="1421D47F" w14:textId="597ACD58" w:rsidR="000E7BF4" w:rsidRPr="00E419EE" w:rsidRDefault="000E7BF4" w:rsidP="000E7BF4">
      <w:pPr>
        <w:tabs>
          <w:tab w:val="left" w:pos="900"/>
        </w:tabs>
        <w:snapToGrid w:val="0"/>
        <w:ind w:left="907" w:hanging="907"/>
        <w:contextualSpacing/>
        <w:jc w:val="both"/>
        <w:rPr>
          <w:rStyle w:val="AGENDA1"/>
          <w:rFonts w:ascii="Gill Sans MT" w:hAnsi="Gill Sans MT"/>
          <w:b w:val="0"/>
          <w:i w:val="0"/>
          <w:color w:val="auto"/>
          <w:szCs w:val="24"/>
        </w:rPr>
      </w:pPr>
      <w:r w:rsidRPr="00CF2808">
        <w:rPr>
          <w:rFonts w:ascii="Gill Sans MT" w:hAnsi="Gill Sans MT" w:cs="Arial"/>
          <w:b/>
          <w:snapToGrid w:val="0"/>
          <w:szCs w:val="24"/>
        </w:rPr>
        <w:lastRenderedPageBreak/>
        <w:t xml:space="preserve">Item </w:t>
      </w:r>
      <w:r>
        <w:rPr>
          <w:rFonts w:ascii="Gill Sans MT" w:hAnsi="Gill Sans MT" w:cs="Arial"/>
          <w:b/>
          <w:snapToGrid w:val="0"/>
          <w:szCs w:val="24"/>
        </w:rPr>
        <w:t>3</w:t>
      </w:r>
      <w:r w:rsidRPr="00CF2808">
        <w:rPr>
          <w:rFonts w:ascii="Gill Sans MT" w:hAnsi="Gill Sans MT" w:cs="Arial"/>
          <w:b/>
          <w:snapToGrid w:val="0"/>
          <w:szCs w:val="24"/>
        </w:rPr>
        <w:t>:</w:t>
      </w:r>
      <w:r w:rsidRPr="00CF2808">
        <w:rPr>
          <w:rFonts w:ascii="Gill Sans MT" w:hAnsi="Gill Sans MT" w:cs="Arial"/>
          <w:snapToGrid w:val="0"/>
          <w:szCs w:val="24"/>
        </w:rPr>
        <w:tab/>
      </w:r>
      <w:r w:rsidR="00880BAA" w:rsidRPr="00880BAA">
        <w:rPr>
          <w:rStyle w:val="AGENDA1"/>
          <w:rFonts w:ascii="Gill Sans MT" w:hAnsi="Gill Sans MT"/>
          <w:i w:val="0"/>
          <w:color w:val="auto"/>
          <w:szCs w:val="24"/>
        </w:rPr>
        <w:tab/>
        <w:t>ORDINANCE 2022-07</w:t>
      </w:r>
      <w:r w:rsidR="00880BAA" w:rsidRPr="00880BAA">
        <w:rPr>
          <w:rStyle w:val="AGENDA1"/>
          <w:rFonts w:ascii="Gill Sans MT" w:hAnsi="Gill Sans MT"/>
          <w:i w:val="0"/>
          <w:color w:val="auto"/>
          <w:szCs w:val="24"/>
        </w:rPr>
        <w:tab/>
        <w:t>AN</w:t>
      </w:r>
      <w:r w:rsidR="00880BAA">
        <w:rPr>
          <w:rStyle w:val="AGENDA1"/>
          <w:rFonts w:ascii="Gill Sans MT" w:hAnsi="Gill Sans MT"/>
          <w:i w:val="0"/>
          <w:color w:val="auto"/>
          <w:szCs w:val="24"/>
        </w:rPr>
        <w:t xml:space="preserve"> </w:t>
      </w:r>
      <w:r w:rsidR="00880BAA" w:rsidRPr="00880BAA">
        <w:rPr>
          <w:rStyle w:val="AGENDA1"/>
          <w:rFonts w:ascii="Gill Sans MT" w:hAnsi="Gill Sans MT"/>
          <w:i w:val="0"/>
          <w:color w:val="auto"/>
          <w:szCs w:val="24"/>
        </w:rPr>
        <w:t>ORDINANCE OF THE CITY OF BRENTWOOD, TENNESSEE PROVIDING THAT THE CODE OF ORDINANCES OF THE CITY OF BRENTWOOD BE AMENDED BY REVISING SECTION 78-5(d)(2) IN REGARD TO NONCONFORMING STRUCTURES</w:t>
      </w:r>
    </w:p>
    <w:p w14:paraId="70E1D809" w14:textId="77777777" w:rsidR="000E7BF4" w:rsidRDefault="000E7BF4" w:rsidP="000E7BF4">
      <w:pPr>
        <w:snapToGrid w:val="0"/>
        <w:jc w:val="both"/>
        <w:rPr>
          <w:rStyle w:val="AGENDA1"/>
          <w:rFonts w:ascii="Gill Sans MT" w:hAnsi="Gill Sans MT"/>
          <w:b w:val="0"/>
          <w:bCs/>
          <w:i w:val="0"/>
          <w:iCs/>
          <w:color w:val="auto"/>
        </w:rPr>
      </w:pPr>
    </w:p>
    <w:p w14:paraId="5C80EBC8" w14:textId="0434F0A2" w:rsidR="00880BAA" w:rsidRPr="00880BAA" w:rsidRDefault="00880BAA" w:rsidP="00880BAA">
      <w:pPr>
        <w:jc w:val="both"/>
        <w:rPr>
          <w:rFonts w:ascii="Gill Sans MT" w:hAnsi="Gill Sans MT"/>
          <w:color w:val="000000"/>
          <w:szCs w:val="24"/>
        </w:rPr>
      </w:pPr>
      <w:r w:rsidRPr="00880BAA">
        <w:rPr>
          <w:rFonts w:ascii="Gill Sans MT" w:hAnsi="Gill Sans MT"/>
          <w:color w:val="000000"/>
          <w:szCs w:val="24"/>
        </w:rPr>
        <w:t>Ordinance 2022-07 request</w:t>
      </w:r>
      <w:r w:rsidR="00C3090B">
        <w:rPr>
          <w:rFonts w:ascii="Gill Sans MT" w:hAnsi="Gill Sans MT"/>
          <w:color w:val="000000"/>
          <w:szCs w:val="24"/>
        </w:rPr>
        <w:t>ed</w:t>
      </w:r>
      <w:r w:rsidRPr="00880BAA">
        <w:rPr>
          <w:rFonts w:ascii="Gill Sans MT" w:hAnsi="Gill Sans MT"/>
          <w:color w:val="000000"/>
          <w:szCs w:val="24"/>
        </w:rPr>
        <w:t xml:space="preserve"> approval of an amendment to Section 78-5(d)(2) of the Municipal Code (Zoning Ordinance) regarding the reconstruction of structures on sites that have been designated as historically significant by the Board of Commissioners.</w:t>
      </w:r>
    </w:p>
    <w:p w14:paraId="58E23F81" w14:textId="77777777" w:rsidR="00880BAA" w:rsidRPr="00880BAA" w:rsidRDefault="00880BAA" w:rsidP="00880BAA">
      <w:pPr>
        <w:jc w:val="both"/>
        <w:rPr>
          <w:rFonts w:ascii="Gill Sans MT" w:hAnsi="Gill Sans MT"/>
          <w:b/>
          <w:bCs/>
          <w:color w:val="000000"/>
          <w:szCs w:val="24"/>
          <w:u w:val="single"/>
        </w:rPr>
      </w:pPr>
    </w:p>
    <w:p w14:paraId="7AAB2E9F" w14:textId="6B4A9496" w:rsidR="00880BAA" w:rsidRPr="00880BAA" w:rsidRDefault="00880BAA" w:rsidP="00880BAA">
      <w:pPr>
        <w:jc w:val="both"/>
        <w:rPr>
          <w:rFonts w:ascii="Gill Sans MT" w:hAnsi="Gill Sans MT"/>
          <w:color w:val="000000"/>
          <w:szCs w:val="24"/>
        </w:rPr>
      </w:pPr>
      <w:r w:rsidRPr="00880BAA">
        <w:rPr>
          <w:rFonts w:ascii="Gill Sans MT" w:hAnsi="Gill Sans MT"/>
          <w:color w:val="000000"/>
          <w:szCs w:val="24"/>
        </w:rPr>
        <w:t xml:space="preserve">On March 24, 2022, a residential renovation/repair permit was issued for renovation work on the Primm barn, which </w:t>
      </w:r>
      <w:r w:rsidR="00C3090B">
        <w:rPr>
          <w:rFonts w:ascii="Gill Sans MT" w:hAnsi="Gill Sans MT"/>
          <w:color w:val="000000"/>
          <w:szCs w:val="24"/>
        </w:rPr>
        <w:t>wa</w:t>
      </w:r>
      <w:r w:rsidRPr="00880BAA">
        <w:rPr>
          <w:rFonts w:ascii="Gill Sans MT" w:hAnsi="Gill Sans MT"/>
          <w:color w:val="000000"/>
          <w:szCs w:val="24"/>
        </w:rPr>
        <w:t xml:space="preserve">s located on the north side of Moores Lane.  It </w:t>
      </w:r>
      <w:r w:rsidR="00C3090B">
        <w:rPr>
          <w:rFonts w:ascii="Gill Sans MT" w:hAnsi="Gill Sans MT"/>
          <w:color w:val="000000"/>
          <w:szCs w:val="24"/>
        </w:rPr>
        <w:t>wa</w:t>
      </w:r>
      <w:r w:rsidRPr="00880BAA">
        <w:rPr>
          <w:rFonts w:ascii="Gill Sans MT" w:hAnsi="Gill Sans MT"/>
          <w:color w:val="000000"/>
          <w:szCs w:val="24"/>
        </w:rPr>
        <w:t>s estimated that the barn was constructed around 1920 (102 years old). The current property owner's original intent was to restore the barn to a historically accurate representation of the original structure.  Work had begun to shore up the structure.</w:t>
      </w:r>
    </w:p>
    <w:p w14:paraId="14288625" w14:textId="04061835" w:rsidR="00880BAA" w:rsidRPr="00880BAA" w:rsidRDefault="00880BAA" w:rsidP="00A51A55">
      <w:pPr>
        <w:rPr>
          <w:rFonts w:ascii="Gill Sans MT" w:hAnsi="Gill Sans MT"/>
          <w:color w:val="000000"/>
          <w:szCs w:val="24"/>
        </w:rPr>
      </w:pPr>
      <w:r w:rsidRPr="00880BAA">
        <w:rPr>
          <w:rFonts w:ascii="Gill Sans MT" w:hAnsi="Gill Sans MT"/>
          <w:color w:val="000000"/>
          <w:szCs w:val="24"/>
        </w:rPr>
        <w:br/>
        <w:t xml:space="preserve">In 1994, the front setbacks for the R-1 zoning district were established at 150 feet. This structure </w:t>
      </w:r>
      <w:r w:rsidR="00C3090B">
        <w:rPr>
          <w:rFonts w:ascii="Gill Sans MT" w:hAnsi="Gill Sans MT"/>
          <w:color w:val="000000"/>
          <w:szCs w:val="24"/>
        </w:rPr>
        <w:t>wa</w:t>
      </w:r>
      <w:r w:rsidRPr="00880BAA">
        <w:rPr>
          <w:rFonts w:ascii="Gill Sans MT" w:hAnsi="Gill Sans MT"/>
          <w:color w:val="000000"/>
          <w:szCs w:val="24"/>
        </w:rPr>
        <w:t xml:space="preserve">s located approximately 80 feet from the road. Because the structure was allowed in its current location prior to the establishment of the 150-foot setback, it </w:t>
      </w:r>
      <w:r w:rsidR="00A51A55">
        <w:rPr>
          <w:rFonts w:ascii="Gill Sans MT" w:hAnsi="Gill Sans MT"/>
          <w:color w:val="000000"/>
          <w:szCs w:val="24"/>
        </w:rPr>
        <w:t>wa</w:t>
      </w:r>
      <w:r w:rsidRPr="00880BAA">
        <w:rPr>
          <w:rFonts w:ascii="Gill Sans MT" w:hAnsi="Gill Sans MT"/>
          <w:color w:val="000000"/>
          <w:szCs w:val="24"/>
        </w:rPr>
        <w:t>s considered a legal nonconforming structure. </w:t>
      </w:r>
      <w:r w:rsidRPr="00880BAA">
        <w:rPr>
          <w:rFonts w:ascii="Gill Sans MT" w:hAnsi="Gill Sans MT"/>
          <w:color w:val="000000"/>
          <w:szCs w:val="24"/>
        </w:rPr>
        <w:br/>
      </w:r>
      <w:r w:rsidRPr="00880BAA">
        <w:rPr>
          <w:rFonts w:ascii="Gill Sans MT" w:hAnsi="Gill Sans MT"/>
          <w:color w:val="000000"/>
          <w:szCs w:val="24"/>
        </w:rPr>
        <w:br/>
        <w:t>The Zoning Ordinance currently allow</w:t>
      </w:r>
      <w:r w:rsidR="00A51A55">
        <w:rPr>
          <w:rFonts w:ascii="Gill Sans MT" w:hAnsi="Gill Sans MT"/>
          <w:color w:val="000000"/>
          <w:szCs w:val="24"/>
        </w:rPr>
        <w:t>ed</w:t>
      </w:r>
      <w:r w:rsidRPr="00880BAA">
        <w:rPr>
          <w:rFonts w:ascii="Gill Sans MT" w:hAnsi="Gill Sans MT"/>
          <w:color w:val="000000"/>
          <w:szCs w:val="24"/>
        </w:rPr>
        <w:t xml:space="preserve"> legal nonconforming structures to remain, but they may not be enlarged or moved without coming into full compliance with current standards. In addition, nonconforming structures must come into full compliance with the Municipal Code (including setbacks) if they are destroyed to an extent of more than 50 percent of their replacement cost at time of destruction. </w:t>
      </w:r>
    </w:p>
    <w:p w14:paraId="71AF00FF" w14:textId="5C5596E1" w:rsidR="00880BAA" w:rsidRPr="00880BAA" w:rsidRDefault="00880BAA" w:rsidP="00880BAA">
      <w:pPr>
        <w:spacing w:before="100" w:beforeAutospacing="1" w:after="100" w:afterAutospacing="1"/>
        <w:jc w:val="both"/>
        <w:rPr>
          <w:rFonts w:ascii="Gill Sans MT" w:hAnsi="Gill Sans MT"/>
          <w:color w:val="000000"/>
          <w:szCs w:val="24"/>
        </w:rPr>
      </w:pPr>
      <w:r w:rsidRPr="00880BAA">
        <w:rPr>
          <w:rFonts w:ascii="Gill Sans MT" w:hAnsi="Gill Sans MT"/>
          <w:color w:val="000000"/>
          <w:szCs w:val="24"/>
        </w:rPr>
        <w:t xml:space="preserve">On April 13, 2022, a storm blew through the area and toppled a tree onto the barn causing substantial damage to the structure. The property owner has notified staff of her desire to continue work to preserve the barn, even after the damage caused by the tree. Staff recognized that the cost to repair the extensive damage done by the tree along with the costs associated with the original planned scope of work would most likely exceed the 50 percent valuation of its replacement as established in Section 78-5(d) of the Municipal Code as described above. Essentially, the Code </w:t>
      </w:r>
      <w:r w:rsidR="00A51A55">
        <w:rPr>
          <w:rFonts w:ascii="Gill Sans MT" w:hAnsi="Gill Sans MT"/>
          <w:color w:val="000000"/>
          <w:szCs w:val="24"/>
        </w:rPr>
        <w:t>as</w:t>
      </w:r>
      <w:r w:rsidRPr="00880BAA">
        <w:rPr>
          <w:rFonts w:ascii="Gill Sans MT" w:hAnsi="Gill Sans MT"/>
          <w:color w:val="000000"/>
          <w:szCs w:val="24"/>
        </w:rPr>
        <w:t xml:space="preserve"> written would require the barn to be demolished due to its nonconforming status.</w:t>
      </w:r>
    </w:p>
    <w:p w14:paraId="61C62262" w14:textId="77777777" w:rsidR="00880BAA" w:rsidRPr="00880BAA" w:rsidRDefault="00880BAA" w:rsidP="00880BAA">
      <w:pPr>
        <w:jc w:val="both"/>
        <w:rPr>
          <w:rFonts w:ascii="Gill Sans MT" w:hAnsi="Gill Sans MT"/>
          <w:color w:val="000000"/>
          <w:szCs w:val="24"/>
        </w:rPr>
      </w:pPr>
      <w:r w:rsidRPr="00880BAA">
        <w:rPr>
          <w:rFonts w:ascii="Gill Sans MT" w:hAnsi="Gill Sans MT"/>
          <w:color w:val="000000"/>
          <w:szCs w:val="24"/>
        </w:rPr>
        <w:t>Recognizing the important historical significance of the barn, and the desire to preserve the structure for the benefit of the community, staff presented a status report on the barn to the Commission at its May 5</w:t>
      </w:r>
      <w:r w:rsidRPr="00880BAA">
        <w:rPr>
          <w:rFonts w:ascii="Gill Sans MT" w:hAnsi="Gill Sans MT"/>
          <w:color w:val="000000"/>
          <w:szCs w:val="24"/>
          <w:vertAlign w:val="superscript"/>
        </w:rPr>
        <w:t>th</w:t>
      </w:r>
      <w:r w:rsidRPr="00880BAA">
        <w:rPr>
          <w:rFonts w:ascii="Gill Sans MT" w:hAnsi="Gill Sans MT"/>
          <w:color w:val="000000"/>
          <w:szCs w:val="24"/>
        </w:rPr>
        <w:t xml:space="preserve"> briefing.  At that meeting, staff was directed to prepare an ordinance amendment that would provide for allowances for historic nonconforming structures to be rebuilt when appropriate. </w:t>
      </w:r>
    </w:p>
    <w:p w14:paraId="0921EB3D" w14:textId="447C07E4" w:rsidR="00880BAA" w:rsidRPr="00880BAA" w:rsidRDefault="00880BAA" w:rsidP="00880BAA">
      <w:pPr>
        <w:jc w:val="both"/>
        <w:rPr>
          <w:rFonts w:ascii="Gill Sans MT" w:hAnsi="Gill Sans MT"/>
          <w:color w:val="000000"/>
          <w:szCs w:val="24"/>
        </w:rPr>
      </w:pPr>
      <w:r w:rsidRPr="00880BAA">
        <w:rPr>
          <w:rFonts w:ascii="Gill Sans MT" w:hAnsi="Gill Sans MT"/>
          <w:color w:val="000000"/>
          <w:szCs w:val="24"/>
        </w:rPr>
        <w:br/>
        <w:t>The attached ordinance amendment amend</w:t>
      </w:r>
      <w:r w:rsidR="00A51A55">
        <w:rPr>
          <w:rFonts w:ascii="Gill Sans MT" w:hAnsi="Gill Sans MT"/>
          <w:color w:val="000000"/>
          <w:szCs w:val="24"/>
        </w:rPr>
        <w:t xml:space="preserve">ed </w:t>
      </w:r>
      <w:r w:rsidRPr="00880BAA">
        <w:rPr>
          <w:rFonts w:ascii="Gill Sans MT" w:hAnsi="Gill Sans MT"/>
          <w:color w:val="000000"/>
          <w:szCs w:val="24"/>
        </w:rPr>
        <w:t>Section 78-5(d)(2) to read as follows. The bolded, highlighted text represents the proposed additions to the subsection.  </w:t>
      </w:r>
    </w:p>
    <w:p w14:paraId="754A2A45" w14:textId="77777777" w:rsidR="00880BAA" w:rsidRPr="00880BAA" w:rsidRDefault="00880BAA" w:rsidP="00880BAA">
      <w:pPr>
        <w:ind w:left="720"/>
        <w:jc w:val="both"/>
        <w:rPr>
          <w:rFonts w:ascii="Gill Sans MT" w:hAnsi="Gill Sans MT"/>
          <w:color w:val="000000"/>
          <w:szCs w:val="24"/>
        </w:rPr>
      </w:pPr>
      <w:r w:rsidRPr="00880BAA">
        <w:rPr>
          <w:rFonts w:ascii="Gill Sans MT" w:hAnsi="Gill Sans MT"/>
          <w:color w:val="000000"/>
          <w:szCs w:val="24"/>
        </w:rPr>
        <w:br/>
        <w:t xml:space="preserve">(2)      Should such structure be destroyed by any means to an extent of more than 50 percent of its replacement cost at time of destruction, it shall not be reconstructed except </w:t>
      </w:r>
      <w:r w:rsidRPr="00880BAA">
        <w:rPr>
          <w:rFonts w:ascii="Gill Sans MT" w:hAnsi="Gill Sans MT"/>
          <w:color w:val="000000"/>
          <w:szCs w:val="24"/>
        </w:rPr>
        <w:lastRenderedPageBreak/>
        <w:t>in conformity with the provisions of this chapter. </w:t>
      </w:r>
      <w:r w:rsidRPr="00880BAA">
        <w:rPr>
          <w:rFonts w:ascii="Gill Sans MT" w:hAnsi="Gill Sans MT"/>
          <w:b/>
          <w:bCs/>
          <w:color w:val="000000"/>
          <w:szCs w:val="24"/>
          <w:shd w:val="clear" w:color="auto" w:fill="D3D3D3"/>
        </w:rPr>
        <w:t>Notwithstanding the foregoing, nonconforming structures which have been in existence for more than 75 years or which are part of historically significant sites designated as such by resolution of the board of commissioners may be reconstructed if recommended by the Brentwood Historic Commission. The Historic Commission shall consider whether such reconstruction is appropriate to retain or enhance the historic importance of the structure or site. Any reconstruction must be so substantially similar as to be a replica of the structure that has been destroyed. If recommended by the Historic Commission, the Building Official may issue such permits as appropriate subject to submittal of required plans as applicable.</w:t>
      </w:r>
    </w:p>
    <w:p w14:paraId="018DC5E1" w14:textId="2633485C" w:rsidR="003E46A3" w:rsidRPr="00880BAA" w:rsidRDefault="00880BAA" w:rsidP="00880BAA">
      <w:pPr>
        <w:tabs>
          <w:tab w:val="left" w:pos="900"/>
        </w:tabs>
        <w:snapToGrid w:val="0"/>
        <w:contextualSpacing/>
        <w:jc w:val="both"/>
        <w:rPr>
          <w:rFonts w:ascii="Gill Sans MT" w:hAnsi="Gill Sans MT"/>
          <w:color w:val="000000"/>
          <w:szCs w:val="24"/>
        </w:rPr>
      </w:pPr>
      <w:r w:rsidRPr="00880BAA">
        <w:rPr>
          <w:rFonts w:ascii="Gill Sans MT" w:hAnsi="Gill Sans MT"/>
          <w:color w:val="000000"/>
          <w:szCs w:val="24"/>
        </w:rPr>
        <w:br/>
        <w:t>The proposed amendment would provide staff with additional flexibility in dealing with similar situations in the future related to structures that have been designated historically significant. </w:t>
      </w:r>
      <w:r w:rsidRPr="00880BAA">
        <w:rPr>
          <w:rFonts w:ascii="Gill Sans MT" w:hAnsi="Gill Sans MT"/>
          <w:color w:val="000000"/>
          <w:szCs w:val="24"/>
        </w:rPr>
        <w:br/>
      </w:r>
      <w:r w:rsidRPr="00880BAA">
        <w:rPr>
          <w:rFonts w:ascii="Gill Sans MT" w:hAnsi="Gill Sans MT"/>
          <w:color w:val="000000"/>
          <w:szCs w:val="24"/>
        </w:rPr>
        <w:br/>
        <w:t>Ordinance 2022-07 was approved on first reading on May 23</w:t>
      </w:r>
      <w:r w:rsidRPr="00880BAA">
        <w:rPr>
          <w:rFonts w:ascii="Gill Sans MT" w:hAnsi="Gill Sans MT"/>
          <w:color w:val="000000"/>
          <w:szCs w:val="24"/>
          <w:vertAlign w:val="superscript"/>
        </w:rPr>
        <w:t>rd</w:t>
      </w:r>
      <w:r w:rsidRPr="00880BAA">
        <w:rPr>
          <w:rFonts w:ascii="Gill Sans MT" w:hAnsi="Gill Sans MT"/>
          <w:color w:val="000000"/>
          <w:szCs w:val="24"/>
        </w:rPr>
        <w:t>.  The required public hearing is scheduled for June 13</w:t>
      </w:r>
      <w:r w:rsidRPr="00880BAA">
        <w:rPr>
          <w:rFonts w:ascii="Gill Sans MT" w:hAnsi="Gill Sans MT"/>
          <w:color w:val="000000"/>
          <w:szCs w:val="24"/>
          <w:vertAlign w:val="superscript"/>
        </w:rPr>
        <w:t>th</w:t>
      </w:r>
      <w:r w:rsidRPr="00880BAA">
        <w:rPr>
          <w:rFonts w:ascii="Gill Sans MT" w:hAnsi="Gill Sans MT"/>
          <w:color w:val="000000"/>
          <w:szCs w:val="24"/>
        </w:rPr>
        <w:t>, followed by second and final reading on June 27</w:t>
      </w:r>
      <w:r w:rsidRPr="00880BAA">
        <w:rPr>
          <w:rFonts w:ascii="Gill Sans MT" w:hAnsi="Gill Sans MT"/>
          <w:color w:val="000000"/>
          <w:szCs w:val="24"/>
          <w:vertAlign w:val="superscript"/>
        </w:rPr>
        <w:t>th</w:t>
      </w:r>
      <w:r w:rsidRPr="00880BAA">
        <w:rPr>
          <w:rFonts w:ascii="Gill Sans MT" w:hAnsi="Gill Sans MT"/>
          <w:color w:val="000000"/>
          <w:szCs w:val="24"/>
        </w:rPr>
        <w:t>. </w:t>
      </w:r>
    </w:p>
    <w:p w14:paraId="30C55ECA" w14:textId="77777777" w:rsidR="00880BAA" w:rsidRDefault="00880BAA" w:rsidP="00880BAA">
      <w:pPr>
        <w:tabs>
          <w:tab w:val="left" w:pos="900"/>
        </w:tabs>
        <w:snapToGrid w:val="0"/>
        <w:contextualSpacing/>
        <w:jc w:val="both"/>
        <w:rPr>
          <w:rStyle w:val="AGENDA1"/>
          <w:rFonts w:ascii="Gill Sans MT" w:hAnsi="Gill Sans MT"/>
          <w:b w:val="0"/>
          <w:i w:val="0"/>
          <w:iCs/>
          <w:color w:val="auto"/>
        </w:rPr>
      </w:pPr>
    </w:p>
    <w:p w14:paraId="3D2B79C7" w14:textId="3EE01804" w:rsidR="003E4AEB" w:rsidRDefault="003E4AEB" w:rsidP="003E4AEB">
      <w:pPr>
        <w:tabs>
          <w:tab w:val="left" w:pos="900"/>
        </w:tabs>
        <w:snapToGrid w:val="0"/>
        <w:contextualSpacing/>
        <w:jc w:val="both"/>
        <w:rPr>
          <w:rStyle w:val="AGENDA1"/>
          <w:rFonts w:ascii="Gill Sans MT" w:hAnsi="Gill Sans MT"/>
          <w:b w:val="0"/>
          <w:i w:val="0"/>
          <w:color w:val="auto"/>
          <w:szCs w:val="24"/>
        </w:rPr>
      </w:pPr>
      <w:r>
        <w:rPr>
          <w:rStyle w:val="AGENDA1"/>
          <w:rFonts w:ascii="Gill Sans MT" w:hAnsi="Gill Sans MT"/>
          <w:b w:val="0"/>
          <w:bCs/>
          <w:i w:val="0"/>
          <w:iCs/>
          <w:color w:val="auto"/>
        </w:rPr>
        <w:t xml:space="preserve">Mr. </w:t>
      </w:r>
      <w:r w:rsidR="00880BAA">
        <w:rPr>
          <w:rStyle w:val="AGENDA1"/>
          <w:rFonts w:ascii="Gill Sans MT" w:hAnsi="Gill Sans MT"/>
          <w:b w:val="0"/>
          <w:bCs/>
          <w:i w:val="0"/>
          <w:iCs/>
          <w:color w:val="auto"/>
        </w:rPr>
        <w:t>Pippin</w:t>
      </w:r>
      <w:r>
        <w:rPr>
          <w:rStyle w:val="AGENDA1"/>
          <w:rFonts w:ascii="Gill Sans MT" w:hAnsi="Gill Sans MT"/>
          <w:b w:val="0"/>
          <w:bCs/>
          <w:i w:val="0"/>
          <w:iCs/>
          <w:color w:val="auto"/>
        </w:rPr>
        <w:t xml:space="preserve"> </w:t>
      </w:r>
      <w:r w:rsidRPr="006E3EEC">
        <w:rPr>
          <w:rStyle w:val="AGENDA1"/>
          <w:rFonts w:ascii="Gill Sans MT" w:hAnsi="Gill Sans MT"/>
          <w:b w:val="0"/>
          <w:bCs/>
          <w:i w:val="0"/>
          <w:iCs/>
          <w:color w:val="auto"/>
        </w:rPr>
        <w:t xml:space="preserve">moved </w:t>
      </w:r>
      <w:r w:rsidR="00880BAA">
        <w:rPr>
          <w:rStyle w:val="AGENDA1"/>
          <w:rFonts w:ascii="Gill Sans MT" w:hAnsi="Gill Sans MT"/>
          <w:b w:val="0"/>
          <w:bCs/>
          <w:i w:val="0"/>
          <w:iCs/>
          <w:color w:val="auto"/>
        </w:rPr>
        <w:t xml:space="preserve">to forward a recommendation of approval of Ordinance 2022-07 to the Board of Commissioners.  </w:t>
      </w:r>
      <w:r>
        <w:rPr>
          <w:rStyle w:val="AGENDA1"/>
          <w:rFonts w:ascii="Gill Sans MT" w:hAnsi="Gill Sans MT"/>
          <w:b w:val="0"/>
          <w:i w:val="0"/>
          <w:color w:val="auto"/>
          <w:szCs w:val="24"/>
        </w:rPr>
        <w:t xml:space="preserve">Mr. </w:t>
      </w:r>
      <w:r w:rsidR="00125DFC">
        <w:rPr>
          <w:rStyle w:val="AGENDA1"/>
          <w:rFonts w:ascii="Gill Sans MT" w:hAnsi="Gill Sans MT"/>
          <w:b w:val="0"/>
          <w:i w:val="0"/>
          <w:color w:val="auto"/>
          <w:szCs w:val="24"/>
        </w:rPr>
        <w:t>Crowley</w:t>
      </w:r>
      <w:r>
        <w:rPr>
          <w:rStyle w:val="AGENDA1"/>
          <w:rFonts w:ascii="Gill Sans MT" w:hAnsi="Gill Sans MT"/>
          <w:b w:val="0"/>
          <w:i w:val="0"/>
          <w:color w:val="auto"/>
          <w:szCs w:val="24"/>
        </w:rPr>
        <w:t xml:space="preserve"> </w:t>
      </w:r>
      <w:r w:rsidRPr="00CF2808">
        <w:rPr>
          <w:rStyle w:val="AGENDA1"/>
          <w:rFonts w:ascii="Gill Sans MT" w:hAnsi="Gill Sans MT"/>
          <w:b w:val="0"/>
          <w:i w:val="0"/>
          <w:color w:val="auto"/>
          <w:szCs w:val="24"/>
        </w:rPr>
        <w:t>seconded; motion was approved unanimously.</w:t>
      </w:r>
    </w:p>
    <w:p w14:paraId="11DFBFF0" w14:textId="77777777" w:rsidR="003E4AEB" w:rsidRDefault="003E4AEB" w:rsidP="003E4AEB">
      <w:pPr>
        <w:tabs>
          <w:tab w:val="left" w:pos="900"/>
        </w:tabs>
        <w:snapToGrid w:val="0"/>
        <w:contextualSpacing/>
        <w:jc w:val="both"/>
        <w:rPr>
          <w:rStyle w:val="AGENDA1"/>
          <w:rFonts w:ascii="Gill Sans MT" w:hAnsi="Gill Sans MT"/>
          <w:b w:val="0"/>
          <w:i w:val="0"/>
          <w:iCs/>
          <w:color w:val="auto"/>
        </w:rPr>
      </w:pPr>
    </w:p>
    <w:p w14:paraId="3850F962" w14:textId="02223B6A" w:rsidR="00A374C6" w:rsidRPr="00CF2808" w:rsidRDefault="00DB7785" w:rsidP="00A374C6">
      <w:pPr>
        <w:pStyle w:val="Heading1"/>
        <w:rPr>
          <w:rFonts w:ascii="Gill Sans MT" w:hAnsi="Gill Sans MT" w:cs="Arial"/>
          <w:szCs w:val="24"/>
        </w:rPr>
      </w:pPr>
      <w:r w:rsidRPr="00CF2808">
        <w:rPr>
          <w:rFonts w:ascii="Gill Sans MT" w:hAnsi="Gill Sans MT" w:cs="Arial"/>
          <w:szCs w:val="24"/>
        </w:rPr>
        <w:t>O</w:t>
      </w:r>
      <w:r w:rsidR="00E40684" w:rsidRPr="00CF2808">
        <w:rPr>
          <w:rFonts w:ascii="Gill Sans MT" w:hAnsi="Gill Sans MT" w:cs="Arial"/>
          <w:szCs w:val="24"/>
        </w:rPr>
        <w:t>THER BUSINESS</w:t>
      </w:r>
    </w:p>
    <w:p w14:paraId="157BE99D" w14:textId="57A540A5" w:rsidR="008E7E2F" w:rsidRDefault="008E7E2F" w:rsidP="008E7E2F">
      <w:pPr>
        <w:rPr>
          <w:rFonts w:ascii="Gill Sans MT" w:hAnsi="Gill Sans MT" w:cs="Arial"/>
          <w:b/>
          <w:szCs w:val="24"/>
          <w:u w:val="single"/>
        </w:rPr>
      </w:pPr>
    </w:p>
    <w:p w14:paraId="4DBDEAAD" w14:textId="77777777" w:rsidR="00640EF8" w:rsidRPr="00CF2808" w:rsidRDefault="00640EF8" w:rsidP="008E7E2F">
      <w:pPr>
        <w:rPr>
          <w:rFonts w:ascii="Gill Sans MT" w:hAnsi="Gill Sans MT" w:cs="Arial"/>
          <w:b/>
          <w:szCs w:val="24"/>
          <w:u w:val="single"/>
        </w:rPr>
      </w:pPr>
      <w:r w:rsidRPr="00CF2808">
        <w:rPr>
          <w:rFonts w:ascii="Gill Sans MT" w:hAnsi="Gill Sans MT" w:cs="Arial"/>
          <w:b/>
          <w:szCs w:val="24"/>
          <w:u w:val="single"/>
        </w:rPr>
        <w:t>Monthly Security Report</w:t>
      </w:r>
    </w:p>
    <w:p w14:paraId="09E0C2FF" w14:textId="77777777" w:rsidR="00640EF8" w:rsidRPr="00CF2808" w:rsidRDefault="00640EF8" w:rsidP="00640EF8">
      <w:pPr>
        <w:jc w:val="both"/>
        <w:rPr>
          <w:rFonts w:ascii="Gill Sans MT" w:hAnsi="Gill Sans MT" w:cs="Arial"/>
          <w:szCs w:val="24"/>
        </w:rPr>
      </w:pPr>
    </w:p>
    <w:p w14:paraId="0EA56371" w14:textId="4907933E" w:rsidR="008F6B28" w:rsidRPr="00CF2808" w:rsidRDefault="00E26AC2" w:rsidP="008F6B28">
      <w:pPr>
        <w:jc w:val="both"/>
        <w:rPr>
          <w:rFonts w:ascii="Gill Sans MT" w:hAnsi="Gill Sans MT" w:cs="Arial"/>
          <w:szCs w:val="24"/>
        </w:rPr>
      </w:pPr>
      <w:r>
        <w:rPr>
          <w:rFonts w:ascii="Gill Sans MT" w:hAnsi="Gill Sans MT" w:cs="Arial"/>
          <w:szCs w:val="24"/>
        </w:rPr>
        <w:t>M</w:t>
      </w:r>
      <w:r w:rsidR="00880BAA">
        <w:rPr>
          <w:rFonts w:ascii="Gill Sans MT" w:hAnsi="Gill Sans MT" w:cs="Arial"/>
          <w:szCs w:val="24"/>
        </w:rPr>
        <w:t>s</w:t>
      </w:r>
      <w:r>
        <w:rPr>
          <w:rFonts w:ascii="Gill Sans MT" w:hAnsi="Gill Sans MT" w:cs="Arial"/>
          <w:szCs w:val="24"/>
        </w:rPr>
        <w:t xml:space="preserve">. </w:t>
      </w:r>
      <w:r w:rsidR="00880BAA">
        <w:rPr>
          <w:rFonts w:ascii="Gill Sans MT" w:hAnsi="Gill Sans MT" w:cs="Arial"/>
          <w:szCs w:val="24"/>
        </w:rPr>
        <w:t>Crigger</w:t>
      </w:r>
      <w:r w:rsidR="00CE505A" w:rsidRPr="00CF2808">
        <w:rPr>
          <w:rFonts w:ascii="Gill Sans MT" w:hAnsi="Gill Sans MT" w:cs="Arial"/>
          <w:szCs w:val="24"/>
        </w:rPr>
        <w:t xml:space="preserve"> </w:t>
      </w:r>
      <w:r w:rsidR="008F6B28" w:rsidRPr="00CF2808">
        <w:rPr>
          <w:rFonts w:ascii="Gill Sans MT" w:hAnsi="Gill Sans MT" w:cs="Arial"/>
          <w:szCs w:val="24"/>
        </w:rPr>
        <w:t>moved for approval of the monthly security report; seconded by</w:t>
      </w:r>
      <w:r w:rsidR="001A1F6C">
        <w:rPr>
          <w:rFonts w:ascii="Gill Sans MT" w:hAnsi="Gill Sans MT" w:cs="Arial"/>
          <w:szCs w:val="24"/>
        </w:rPr>
        <w:t xml:space="preserve"> </w:t>
      </w:r>
      <w:r w:rsidR="00C10CCA">
        <w:rPr>
          <w:rFonts w:ascii="Gill Sans MT" w:hAnsi="Gill Sans MT" w:cs="Arial"/>
          <w:szCs w:val="24"/>
        </w:rPr>
        <w:t>M</w:t>
      </w:r>
      <w:r w:rsidR="00633015">
        <w:rPr>
          <w:rFonts w:ascii="Gill Sans MT" w:hAnsi="Gill Sans MT" w:cs="Arial"/>
          <w:szCs w:val="24"/>
        </w:rPr>
        <w:t>r</w:t>
      </w:r>
      <w:r w:rsidR="00853CF5">
        <w:rPr>
          <w:rFonts w:ascii="Gill Sans MT" w:hAnsi="Gill Sans MT" w:cs="Arial"/>
          <w:szCs w:val="24"/>
        </w:rPr>
        <w:t xml:space="preserve">. </w:t>
      </w:r>
      <w:r w:rsidR="00880BAA">
        <w:rPr>
          <w:rFonts w:ascii="Gill Sans MT" w:hAnsi="Gill Sans MT" w:cs="Arial"/>
          <w:szCs w:val="24"/>
        </w:rPr>
        <w:t>Kaplan</w:t>
      </w:r>
      <w:r w:rsidR="008F6B28" w:rsidRPr="00CF2808">
        <w:rPr>
          <w:rFonts w:ascii="Gill Sans MT" w:hAnsi="Gill Sans MT" w:cs="Arial"/>
          <w:szCs w:val="24"/>
        </w:rPr>
        <w:t>.   Approval was unanimous.</w:t>
      </w:r>
    </w:p>
    <w:p w14:paraId="52C2D7A0" w14:textId="77777777" w:rsidR="000C0352" w:rsidRDefault="000C0352" w:rsidP="00640EF8">
      <w:pPr>
        <w:jc w:val="both"/>
        <w:rPr>
          <w:rFonts w:ascii="Gill Sans MT" w:hAnsi="Gill Sans MT" w:cs="Arial"/>
          <w:szCs w:val="24"/>
        </w:rPr>
      </w:pPr>
    </w:p>
    <w:p w14:paraId="17D70658" w14:textId="77777777" w:rsidR="00640EF8" w:rsidRPr="00CF2808" w:rsidRDefault="00640EF8" w:rsidP="00640EF8">
      <w:pPr>
        <w:pStyle w:val="Heading1"/>
        <w:rPr>
          <w:rFonts w:ascii="Gill Sans MT" w:hAnsi="Gill Sans MT" w:cs="Arial"/>
          <w:szCs w:val="24"/>
        </w:rPr>
      </w:pPr>
      <w:r w:rsidRPr="00CF2808">
        <w:rPr>
          <w:rFonts w:ascii="Gill Sans MT" w:hAnsi="Gill Sans MT" w:cs="Arial"/>
          <w:szCs w:val="24"/>
        </w:rPr>
        <w:t>ADMINISTRATIVE INFORMATION</w:t>
      </w:r>
    </w:p>
    <w:p w14:paraId="2F1B230E" w14:textId="77777777" w:rsidR="00640EF8" w:rsidRPr="00CF2808" w:rsidRDefault="00640EF8" w:rsidP="00640EF8">
      <w:pPr>
        <w:jc w:val="both"/>
        <w:rPr>
          <w:rFonts w:ascii="Gill Sans MT" w:hAnsi="Gill Sans MT" w:cs="Arial"/>
          <w:szCs w:val="24"/>
        </w:rPr>
      </w:pPr>
    </w:p>
    <w:p w14:paraId="3F1C95B2" w14:textId="77777777" w:rsidR="00640EF8" w:rsidRPr="00CF2808" w:rsidRDefault="00640EF8" w:rsidP="00640EF8">
      <w:pPr>
        <w:jc w:val="both"/>
        <w:rPr>
          <w:rFonts w:ascii="Gill Sans MT" w:hAnsi="Gill Sans MT" w:cs="Arial"/>
          <w:szCs w:val="24"/>
        </w:rPr>
      </w:pPr>
      <w:r w:rsidRPr="00CF2808">
        <w:rPr>
          <w:rFonts w:ascii="Gill Sans MT" w:hAnsi="Gill Sans MT" w:cs="Arial"/>
          <w:szCs w:val="24"/>
        </w:rPr>
        <w:t xml:space="preserve">The Planning and Codes monthly report was </w:t>
      </w:r>
      <w:r w:rsidR="008C4C14" w:rsidRPr="00CF2808">
        <w:rPr>
          <w:rFonts w:ascii="Gill Sans MT" w:hAnsi="Gill Sans MT" w:cs="Arial"/>
          <w:szCs w:val="24"/>
        </w:rPr>
        <w:t>presented</w:t>
      </w:r>
      <w:r w:rsidRPr="00CF2808">
        <w:rPr>
          <w:rFonts w:ascii="Gill Sans MT" w:hAnsi="Gill Sans MT" w:cs="Arial"/>
          <w:szCs w:val="24"/>
        </w:rPr>
        <w:t xml:space="preserve"> to the Commissioners.</w:t>
      </w:r>
    </w:p>
    <w:p w14:paraId="46A79DB0" w14:textId="77777777" w:rsidR="004E6F6C" w:rsidRPr="00CF2808" w:rsidRDefault="004E6F6C" w:rsidP="0014004E">
      <w:pPr>
        <w:jc w:val="both"/>
        <w:rPr>
          <w:rFonts w:ascii="Gill Sans MT" w:hAnsi="Gill Sans MT" w:cs="Arial"/>
          <w:szCs w:val="24"/>
        </w:rPr>
      </w:pPr>
    </w:p>
    <w:p w14:paraId="2759427B" w14:textId="5E4F5474" w:rsidR="00E40684" w:rsidRPr="00CF2808" w:rsidRDefault="00E40684" w:rsidP="0014004E">
      <w:pPr>
        <w:jc w:val="both"/>
        <w:rPr>
          <w:rFonts w:ascii="Gill Sans MT" w:hAnsi="Gill Sans MT" w:cs="Arial"/>
          <w:szCs w:val="24"/>
        </w:rPr>
      </w:pPr>
      <w:r w:rsidRPr="00CF2808">
        <w:rPr>
          <w:rFonts w:ascii="Gill Sans MT" w:hAnsi="Gill Sans MT" w:cs="Arial"/>
          <w:szCs w:val="24"/>
        </w:rPr>
        <w:t>Being no f</w:t>
      </w:r>
      <w:r w:rsidR="00B63B37" w:rsidRPr="00CF2808">
        <w:rPr>
          <w:rFonts w:ascii="Gill Sans MT" w:hAnsi="Gill Sans MT" w:cs="Arial"/>
          <w:szCs w:val="24"/>
        </w:rPr>
        <w:t>urther business, the meeting</w:t>
      </w:r>
      <w:r w:rsidR="00702A49" w:rsidRPr="00CF2808">
        <w:rPr>
          <w:rFonts w:ascii="Gill Sans MT" w:hAnsi="Gill Sans MT" w:cs="Arial"/>
          <w:szCs w:val="24"/>
        </w:rPr>
        <w:t xml:space="preserve"> </w:t>
      </w:r>
      <w:r w:rsidR="00D13140" w:rsidRPr="00CF2808">
        <w:rPr>
          <w:rFonts w:ascii="Gill Sans MT" w:hAnsi="Gill Sans MT" w:cs="Arial"/>
          <w:szCs w:val="24"/>
        </w:rPr>
        <w:t>adjourned</w:t>
      </w:r>
      <w:r w:rsidR="00E357D9" w:rsidRPr="00CF2808">
        <w:rPr>
          <w:rFonts w:ascii="Gill Sans MT" w:hAnsi="Gill Sans MT" w:cs="Arial"/>
          <w:szCs w:val="24"/>
        </w:rPr>
        <w:t xml:space="preserve"> at </w:t>
      </w:r>
      <w:r w:rsidR="00853CF5">
        <w:rPr>
          <w:rFonts w:ascii="Gill Sans MT" w:hAnsi="Gill Sans MT" w:cs="Arial"/>
          <w:szCs w:val="24"/>
        </w:rPr>
        <w:t>8</w:t>
      </w:r>
      <w:r w:rsidR="00BC3463" w:rsidRPr="00CF2808">
        <w:rPr>
          <w:rFonts w:ascii="Gill Sans MT" w:hAnsi="Gill Sans MT" w:cs="Arial"/>
          <w:szCs w:val="24"/>
        </w:rPr>
        <w:t>:</w:t>
      </w:r>
      <w:r w:rsidR="0019773F">
        <w:rPr>
          <w:rFonts w:ascii="Gill Sans MT" w:hAnsi="Gill Sans MT" w:cs="Arial"/>
          <w:szCs w:val="24"/>
        </w:rPr>
        <w:t>41</w:t>
      </w:r>
      <w:r w:rsidR="00E357D9" w:rsidRPr="00CF2808">
        <w:rPr>
          <w:rFonts w:ascii="Gill Sans MT" w:hAnsi="Gill Sans MT" w:cs="Arial"/>
          <w:szCs w:val="24"/>
        </w:rPr>
        <w:t xml:space="preserve"> pm.</w:t>
      </w:r>
    </w:p>
    <w:p w14:paraId="26581E7C" w14:textId="77777777" w:rsidR="00E40684" w:rsidRPr="00CF2808" w:rsidRDefault="00376BA0" w:rsidP="0014004E">
      <w:pPr>
        <w:jc w:val="both"/>
        <w:rPr>
          <w:rFonts w:ascii="Gill Sans MT" w:hAnsi="Gill Sans MT" w:cs="Arial"/>
          <w:szCs w:val="24"/>
        </w:rPr>
      </w:pPr>
      <w:r>
        <w:rPr>
          <w:rFonts w:ascii="Gill Sans MT" w:hAnsi="Gill Sans MT" w:cs="Arial"/>
          <w:noProof/>
          <w:szCs w:val="24"/>
        </w:rPr>
        <w:drawing>
          <wp:anchor distT="0" distB="0" distL="114300" distR="114300" simplePos="0" relativeHeight="251658240" behindDoc="1" locked="0" layoutInCell="1" allowOverlap="1" wp14:anchorId="73EE86AF" wp14:editId="20B1DF9D">
            <wp:simplePos x="0" y="0"/>
            <wp:positionH relativeFrom="column">
              <wp:posOffset>3000375</wp:posOffset>
            </wp:positionH>
            <wp:positionV relativeFrom="paragraph">
              <wp:posOffset>5715</wp:posOffset>
            </wp:positionV>
            <wp:extent cx="1714500" cy="656590"/>
            <wp:effectExtent l="0" t="0" r="0" b="0"/>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lly - signature.jpg"/>
                    <pic:cNvPicPr/>
                  </pic:nvPicPr>
                  <pic:blipFill rotWithShape="1">
                    <a:blip r:embed="rId9">
                      <a:extLst>
                        <a:ext uri="{28A0092B-C50C-407E-A947-70E740481C1C}">
                          <a14:useLocalDpi xmlns:a14="http://schemas.microsoft.com/office/drawing/2010/main" val="0"/>
                        </a:ext>
                      </a:extLst>
                    </a:blip>
                    <a:srcRect l="8892" r="11013" b="15441"/>
                    <a:stretch/>
                  </pic:blipFill>
                  <pic:spPr bwMode="auto">
                    <a:xfrm>
                      <a:off x="0" y="0"/>
                      <a:ext cx="1714500" cy="6565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D963E8F" w14:textId="77777777" w:rsidR="001E78E3" w:rsidRPr="00CF2808" w:rsidRDefault="001E78E3" w:rsidP="0014004E">
      <w:pPr>
        <w:jc w:val="both"/>
        <w:rPr>
          <w:rFonts w:ascii="Gill Sans MT" w:hAnsi="Gill Sans MT" w:cs="Arial"/>
          <w:szCs w:val="24"/>
        </w:rPr>
      </w:pPr>
    </w:p>
    <w:p w14:paraId="27EAC0AD" w14:textId="55436001" w:rsidR="006066F8" w:rsidRPr="00CF2808" w:rsidRDefault="00C221B5" w:rsidP="0014004E">
      <w:pPr>
        <w:jc w:val="both"/>
        <w:rPr>
          <w:rFonts w:ascii="Gill Sans MT" w:hAnsi="Gill Sans MT" w:cs="Arial"/>
          <w:szCs w:val="24"/>
        </w:rPr>
      </w:pPr>
      <w:r w:rsidRPr="00CF2808">
        <w:rPr>
          <w:rFonts w:ascii="Gill Sans MT" w:hAnsi="Gill Sans MT" w:cs="Arial"/>
          <w:szCs w:val="24"/>
        </w:rPr>
        <w:t>APPROVED</w:t>
      </w:r>
      <w:r w:rsidR="00E057F7" w:rsidRPr="00CF2808">
        <w:rPr>
          <w:rFonts w:ascii="Gill Sans MT" w:hAnsi="Gill Sans MT" w:cs="Arial"/>
          <w:szCs w:val="24"/>
        </w:rPr>
        <w:t xml:space="preserve">: </w:t>
      </w:r>
      <w:r w:rsidR="00F00550" w:rsidRPr="00CF2808">
        <w:rPr>
          <w:rFonts w:ascii="Gill Sans MT" w:hAnsi="Gill Sans MT" w:cs="Arial"/>
          <w:szCs w:val="24"/>
        </w:rPr>
        <w:t xml:space="preserve"> </w:t>
      </w:r>
      <w:r w:rsidR="0054003A">
        <w:rPr>
          <w:rFonts w:ascii="Gill Sans MT" w:hAnsi="Gill Sans MT" w:cs="Arial"/>
          <w:szCs w:val="24"/>
        </w:rPr>
        <w:t>July 5, 2022</w:t>
      </w:r>
      <w:r w:rsidR="0054003A">
        <w:rPr>
          <w:rFonts w:ascii="Gill Sans MT" w:hAnsi="Gill Sans MT" w:cs="Arial"/>
          <w:szCs w:val="24"/>
        </w:rPr>
        <w:tab/>
      </w:r>
      <w:r w:rsidR="0054003A">
        <w:rPr>
          <w:rFonts w:ascii="Gill Sans MT" w:hAnsi="Gill Sans MT" w:cs="Arial"/>
          <w:szCs w:val="24"/>
        </w:rPr>
        <w:tab/>
      </w:r>
      <w:r w:rsidR="00701B27" w:rsidRPr="00CF2808">
        <w:rPr>
          <w:rFonts w:ascii="Gill Sans MT" w:hAnsi="Gill Sans MT" w:cs="Arial"/>
          <w:szCs w:val="24"/>
        </w:rPr>
        <w:tab/>
      </w:r>
      <w:r w:rsidR="00701B27" w:rsidRPr="00CF2808">
        <w:rPr>
          <w:rFonts w:ascii="Gill Sans MT" w:hAnsi="Gill Sans MT" w:cs="Arial"/>
          <w:szCs w:val="24"/>
        </w:rPr>
        <w:tab/>
      </w:r>
      <w:r w:rsidR="00376BA0">
        <w:rPr>
          <w:rFonts w:ascii="Gill Sans MT" w:hAnsi="Gill Sans MT" w:cs="Arial"/>
          <w:szCs w:val="24"/>
        </w:rPr>
        <w:t>_____________________</w:t>
      </w:r>
      <w:r w:rsidR="00DF0A44" w:rsidRPr="00CF2808">
        <w:rPr>
          <w:rFonts w:ascii="Gill Sans MT" w:hAnsi="Gill Sans MT" w:cs="Arial"/>
          <w:szCs w:val="24"/>
        </w:rPr>
        <w:tab/>
      </w:r>
      <w:r w:rsidR="00640EF8" w:rsidRPr="00CF2808">
        <w:rPr>
          <w:rFonts w:ascii="Gill Sans MT" w:hAnsi="Gill Sans MT" w:cs="Arial"/>
          <w:szCs w:val="24"/>
        </w:rPr>
        <w:tab/>
      </w:r>
      <w:r w:rsidR="00FD25F8" w:rsidRPr="00CF2808">
        <w:rPr>
          <w:rFonts w:ascii="Gill Sans MT" w:hAnsi="Gill Sans MT" w:cs="Arial"/>
          <w:szCs w:val="24"/>
        </w:rPr>
        <w:tab/>
      </w:r>
      <w:r w:rsidR="00A32EB3">
        <w:rPr>
          <w:rFonts w:ascii="Gill Sans MT" w:hAnsi="Gill Sans MT" w:cs="Arial"/>
          <w:szCs w:val="24"/>
        </w:rPr>
        <w:tab/>
      </w:r>
      <w:r w:rsidR="004B5303" w:rsidRPr="00CF2808">
        <w:rPr>
          <w:rFonts w:ascii="Gill Sans MT" w:hAnsi="Gill Sans MT" w:cs="Arial"/>
          <w:szCs w:val="24"/>
        </w:rPr>
        <w:tab/>
      </w:r>
      <w:r w:rsidR="00640EF8" w:rsidRPr="00CF2808">
        <w:rPr>
          <w:rFonts w:ascii="Gill Sans MT" w:hAnsi="Gill Sans MT" w:cs="Arial"/>
          <w:szCs w:val="24"/>
        </w:rPr>
        <w:tab/>
      </w:r>
      <w:r w:rsidR="00DF0A44" w:rsidRPr="00CF2808">
        <w:rPr>
          <w:rFonts w:ascii="Gill Sans MT" w:hAnsi="Gill Sans MT" w:cs="Arial"/>
          <w:szCs w:val="24"/>
        </w:rPr>
        <w:tab/>
      </w:r>
      <w:r w:rsidR="00DF0A44" w:rsidRPr="00CF2808">
        <w:rPr>
          <w:rFonts w:ascii="Gill Sans MT" w:hAnsi="Gill Sans MT" w:cs="Arial"/>
          <w:szCs w:val="24"/>
        </w:rPr>
        <w:tab/>
      </w:r>
      <w:r w:rsidR="00DF0A44" w:rsidRPr="00CF2808">
        <w:rPr>
          <w:rFonts w:ascii="Gill Sans MT" w:hAnsi="Gill Sans MT" w:cs="Arial"/>
          <w:szCs w:val="24"/>
        </w:rPr>
        <w:tab/>
      </w:r>
      <w:r w:rsidR="00DF0A44" w:rsidRPr="00CF2808">
        <w:rPr>
          <w:rFonts w:ascii="Gill Sans MT" w:hAnsi="Gill Sans MT" w:cs="Arial"/>
          <w:szCs w:val="24"/>
        </w:rPr>
        <w:tab/>
      </w:r>
      <w:r w:rsidR="00640EF8" w:rsidRPr="00CF2808">
        <w:rPr>
          <w:rFonts w:ascii="Gill Sans MT" w:hAnsi="Gill Sans MT" w:cs="Arial"/>
          <w:szCs w:val="24"/>
        </w:rPr>
        <w:t>Holly Earls</w:t>
      </w:r>
      <w:r w:rsidR="00DF0A44" w:rsidRPr="00CF2808">
        <w:rPr>
          <w:rFonts w:ascii="Gill Sans MT" w:hAnsi="Gill Sans MT" w:cs="Arial"/>
          <w:szCs w:val="24"/>
        </w:rPr>
        <w:t>, City Recorder</w:t>
      </w:r>
    </w:p>
    <w:sectPr w:rsidR="006066F8" w:rsidRPr="00CF2808" w:rsidSect="00304249">
      <w:headerReference w:type="even" r:id="rId10"/>
      <w:headerReference w:type="default" r:id="rId11"/>
      <w:footerReference w:type="default" r:id="rId12"/>
      <w:footerReference w:type="first" r:id="rId13"/>
      <w:pgSz w:w="12240" w:h="15840" w:code="1"/>
      <w:pgMar w:top="720" w:right="1440" w:bottom="72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94C08" w14:textId="77777777" w:rsidR="003C412A" w:rsidRPr="00643A25" w:rsidRDefault="003C412A">
      <w:pPr>
        <w:rPr>
          <w:sz w:val="16"/>
          <w:szCs w:val="16"/>
        </w:rPr>
      </w:pPr>
      <w:r w:rsidRPr="00643A25">
        <w:rPr>
          <w:sz w:val="16"/>
          <w:szCs w:val="16"/>
        </w:rPr>
        <w:separator/>
      </w:r>
    </w:p>
  </w:endnote>
  <w:endnote w:type="continuationSeparator" w:id="0">
    <w:p w14:paraId="0DD2E2E5" w14:textId="77777777" w:rsidR="003C412A" w:rsidRPr="00643A25" w:rsidRDefault="003C412A">
      <w:pPr>
        <w:rPr>
          <w:sz w:val="16"/>
          <w:szCs w:val="16"/>
        </w:rPr>
      </w:pPr>
      <w:r w:rsidRPr="00643A25">
        <w:rPr>
          <w:sz w:val="16"/>
          <w:szCs w:val="16"/>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BankGothic Md BT">
    <w:charset w:val="00"/>
    <w:family w:val="swiss"/>
    <w:pitch w:val="variable"/>
    <w:sig w:usb0="00000087" w:usb1="00000000" w:usb2="00000000" w:usb3="00000000" w:csb0="0000001B"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ill Sans MT" w:hAnsi="Gill Sans MT"/>
      </w:rPr>
      <w:id w:val="581799172"/>
      <w:docPartObj>
        <w:docPartGallery w:val="Page Numbers (Bottom of Page)"/>
        <w:docPartUnique/>
      </w:docPartObj>
    </w:sdtPr>
    <w:sdtEndPr>
      <w:rPr>
        <w:rFonts w:cs="Arial"/>
        <w:noProof/>
      </w:rPr>
    </w:sdtEndPr>
    <w:sdtContent>
      <w:p w14:paraId="2BD671CB" w14:textId="77777777" w:rsidR="002E28E5" w:rsidRPr="008F6B28" w:rsidRDefault="002E28E5">
        <w:pPr>
          <w:pStyle w:val="Footer"/>
          <w:jc w:val="right"/>
          <w:rPr>
            <w:rFonts w:ascii="Gill Sans MT" w:hAnsi="Gill Sans MT"/>
          </w:rPr>
        </w:pPr>
        <w:r w:rsidRPr="008F6B28">
          <w:rPr>
            <w:rFonts w:ascii="Gill Sans MT" w:hAnsi="Gill Sans MT"/>
          </w:rPr>
          <w:fldChar w:fldCharType="begin"/>
        </w:r>
        <w:r w:rsidRPr="008F6B28">
          <w:rPr>
            <w:rFonts w:ascii="Gill Sans MT" w:hAnsi="Gill Sans MT"/>
          </w:rPr>
          <w:instrText xml:space="preserve"> PAGE   \* MERGEFORMAT </w:instrText>
        </w:r>
        <w:r w:rsidRPr="008F6B28">
          <w:rPr>
            <w:rFonts w:ascii="Gill Sans MT" w:hAnsi="Gill Sans MT"/>
          </w:rPr>
          <w:fldChar w:fldCharType="separate"/>
        </w:r>
        <w:r w:rsidRPr="008F6B28">
          <w:rPr>
            <w:rFonts w:ascii="Gill Sans MT" w:hAnsi="Gill Sans MT"/>
            <w:noProof/>
          </w:rPr>
          <w:t>19</w:t>
        </w:r>
        <w:r w:rsidRPr="008F6B28">
          <w:rPr>
            <w:rFonts w:ascii="Gill Sans MT" w:hAnsi="Gill Sans MT"/>
            <w:noProof/>
          </w:rPr>
          <w:fldChar w:fldCharType="end"/>
        </w:r>
      </w:p>
    </w:sdtContent>
  </w:sdt>
  <w:p w14:paraId="5CD833DD" w14:textId="77777777" w:rsidR="002E28E5" w:rsidRDefault="002E28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A8B79" w14:textId="77777777" w:rsidR="002E28E5" w:rsidRPr="00643A25" w:rsidRDefault="002E28E5">
    <w:pPr>
      <w:pStyle w:val="Footer"/>
      <w:jc w:val="right"/>
      <w:rPr>
        <w:sz w:val="23"/>
        <w:szCs w:val="23"/>
      </w:rPr>
    </w:pPr>
    <w:r w:rsidRPr="00643A25">
      <w:rPr>
        <w:sz w:val="23"/>
        <w:szCs w:val="23"/>
      </w:rPr>
      <w:fldChar w:fldCharType="begin"/>
    </w:r>
    <w:r w:rsidRPr="00643A25">
      <w:rPr>
        <w:sz w:val="23"/>
        <w:szCs w:val="23"/>
      </w:rPr>
      <w:instrText xml:space="preserve"> PAGE   \* MERGEFORMAT </w:instrText>
    </w:r>
    <w:r w:rsidRPr="00643A25">
      <w:rPr>
        <w:sz w:val="23"/>
        <w:szCs w:val="23"/>
      </w:rPr>
      <w:fldChar w:fldCharType="separate"/>
    </w:r>
    <w:r w:rsidRPr="00643A25">
      <w:rPr>
        <w:noProof/>
        <w:sz w:val="23"/>
        <w:szCs w:val="23"/>
      </w:rPr>
      <w:t>1</w:t>
    </w:r>
    <w:r w:rsidRPr="00643A25">
      <w:rPr>
        <w:noProof/>
        <w:sz w:val="23"/>
        <w:szCs w:val="23"/>
      </w:rPr>
      <w:fldChar w:fldCharType="end"/>
    </w:r>
  </w:p>
  <w:p w14:paraId="78559578" w14:textId="77777777" w:rsidR="002E28E5" w:rsidRPr="00643A25" w:rsidRDefault="002E28E5">
    <w:pPr>
      <w:pStyle w:val="Footer"/>
      <w:rPr>
        <w:sz w:val="17"/>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03262" w14:textId="77777777" w:rsidR="003C412A" w:rsidRPr="00643A25" w:rsidRDefault="003C412A">
      <w:pPr>
        <w:rPr>
          <w:sz w:val="16"/>
          <w:szCs w:val="16"/>
        </w:rPr>
      </w:pPr>
      <w:r w:rsidRPr="00643A25">
        <w:rPr>
          <w:sz w:val="16"/>
          <w:szCs w:val="16"/>
        </w:rPr>
        <w:separator/>
      </w:r>
    </w:p>
  </w:footnote>
  <w:footnote w:type="continuationSeparator" w:id="0">
    <w:p w14:paraId="4FD0EBEF" w14:textId="77777777" w:rsidR="003C412A" w:rsidRPr="00643A25" w:rsidRDefault="003C412A">
      <w:pPr>
        <w:rPr>
          <w:sz w:val="16"/>
          <w:szCs w:val="16"/>
        </w:rPr>
      </w:pPr>
      <w:r w:rsidRPr="00643A25">
        <w:rPr>
          <w:sz w:val="16"/>
          <w:szCs w:val="16"/>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2651868"/>
      <w:docPartObj>
        <w:docPartGallery w:val="Page Numbers (Top of Page)"/>
        <w:docPartUnique/>
      </w:docPartObj>
    </w:sdtPr>
    <w:sdtEndPr>
      <w:rPr>
        <w:noProof/>
        <w:sz w:val="40"/>
        <w:szCs w:val="40"/>
      </w:rPr>
    </w:sdtEndPr>
    <w:sdtContent>
      <w:p w14:paraId="4C8B649F" w14:textId="77777777" w:rsidR="002E28E5" w:rsidRPr="005C7287" w:rsidRDefault="002E28E5">
        <w:pPr>
          <w:pStyle w:val="Header"/>
          <w:jc w:val="center"/>
          <w:rPr>
            <w:sz w:val="40"/>
            <w:szCs w:val="40"/>
          </w:rPr>
        </w:pPr>
        <w:r w:rsidRPr="005C7287">
          <w:rPr>
            <w:sz w:val="40"/>
            <w:szCs w:val="40"/>
          </w:rPr>
          <w:fldChar w:fldCharType="begin"/>
        </w:r>
        <w:r w:rsidRPr="005C7287">
          <w:rPr>
            <w:sz w:val="40"/>
            <w:szCs w:val="40"/>
          </w:rPr>
          <w:instrText xml:space="preserve"> PAGE   \* MERGEFORMAT </w:instrText>
        </w:r>
        <w:r w:rsidRPr="005C7287">
          <w:rPr>
            <w:sz w:val="40"/>
            <w:szCs w:val="40"/>
          </w:rPr>
          <w:fldChar w:fldCharType="separate"/>
        </w:r>
        <w:r>
          <w:rPr>
            <w:noProof/>
            <w:sz w:val="40"/>
            <w:szCs w:val="40"/>
          </w:rPr>
          <w:t>28</w:t>
        </w:r>
        <w:r w:rsidRPr="005C7287">
          <w:rPr>
            <w:noProof/>
            <w:sz w:val="40"/>
            <w:szCs w:val="40"/>
          </w:rPr>
          <w:fldChar w:fldCharType="end"/>
        </w:r>
      </w:p>
    </w:sdtContent>
  </w:sdt>
  <w:p w14:paraId="1A9FF3D1" w14:textId="77777777" w:rsidR="002E28E5" w:rsidRDefault="002E28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E64E8" w14:textId="77777777" w:rsidR="002E28E5" w:rsidRPr="00CE6C77" w:rsidRDefault="002E28E5">
    <w:pPr>
      <w:pStyle w:val="Header"/>
      <w:jc w:val="center"/>
      <w:rPr>
        <w:sz w:val="40"/>
        <w:szCs w:val="40"/>
      </w:rPr>
    </w:pPr>
  </w:p>
  <w:p w14:paraId="07A1EE4D" w14:textId="77777777" w:rsidR="002E28E5" w:rsidRDefault="002E28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264849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5BE5152"/>
    <w:multiLevelType w:val="multilevel"/>
    <w:tmpl w:val="15C0A66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AF5B60"/>
    <w:multiLevelType w:val="hybridMultilevel"/>
    <w:tmpl w:val="3A9AB506"/>
    <w:lvl w:ilvl="0" w:tplc="FFFFFFFF">
      <w:start w:val="1"/>
      <w:numFmt w:val="decimal"/>
      <w:lvlText w:val="%1."/>
      <w:lvlJc w:val="left"/>
      <w:pPr>
        <w:ind w:left="720" w:hanging="360"/>
      </w:pPr>
      <w:rPr>
        <w:rFonts w:ascii="Gill Sans MT" w:hAnsi="Gill Sans MT" w:cs="Arial"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0E4129E"/>
    <w:multiLevelType w:val="multilevel"/>
    <w:tmpl w:val="BC78C17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5B1564"/>
    <w:multiLevelType w:val="hybridMultilevel"/>
    <w:tmpl w:val="3A9AB506"/>
    <w:lvl w:ilvl="0" w:tplc="FFFFFFFF">
      <w:start w:val="1"/>
      <w:numFmt w:val="decimal"/>
      <w:lvlText w:val="%1."/>
      <w:lvlJc w:val="left"/>
      <w:pPr>
        <w:ind w:left="720" w:hanging="360"/>
      </w:pPr>
      <w:rPr>
        <w:rFonts w:ascii="Gill Sans MT" w:hAnsi="Gill Sans MT" w:cs="Arial"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9DD43AB"/>
    <w:multiLevelType w:val="hybridMultilevel"/>
    <w:tmpl w:val="3A9AB506"/>
    <w:lvl w:ilvl="0" w:tplc="FFFFFFFF">
      <w:start w:val="1"/>
      <w:numFmt w:val="decimal"/>
      <w:lvlText w:val="%1."/>
      <w:lvlJc w:val="left"/>
      <w:pPr>
        <w:ind w:left="720" w:hanging="360"/>
      </w:pPr>
      <w:rPr>
        <w:rFonts w:ascii="Gill Sans MT" w:hAnsi="Gill Sans MT" w:cs="Arial"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C69779E"/>
    <w:multiLevelType w:val="hybridMultilevel"/>
    <w:tmpl w:val="3A9AB506"/>
    <w:lvl w:ilvl="0" w:tplc="FFFFFFFF">
      <w:start w:val="1"/>
      <w:numFmt w:val="decimal"/>
      <w:lvlText w:val="%1."/>
      <w:lvlJc w:val="left"/>
      <w:pPr>
        <w:ind w:left="720" w:hanging="360"/>
      </w:pPr>
      <w:rPr>
        <w:rFonts w:ascii="Gill Sans MT" w:hAnsi="Gill Sans MT" w:cs="Arial"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E216CEA"/>
    <w:multiLevelType w:val="hybridMultilevel"/>
    <w:tmpl w:val="3A9AB506"/>
    <w:lvl w:ilvl="0" w:tplc="FFFFFFFF">
      <w:start w:val="1"/>
      <w:numFmt w:val="decimal"/>
      <w:lvlText w:val="%1."/>
      <w:lvlJc w:val="left"/>
      <w:pPr>
        <w:ind w:left="720" w:hanging="360"/>
      </w:pPr>
      <w:rPr>
        <w:rFonts w:ascii="Gill Sans MT" w:hAnsi="Gill Sans MT" w:cs="Arial"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F174972"/>
    <w:multiLevelType w:val="hybridMultilevel"/>
    <w:tmpl w:val="3A9AB506"/>
    <w:lvl w:ilvl="0" w:tplc="FFFFFFFF">
      <w:start w:val="1"/>
      <w:numFmt w:val="decimal"/>
      <w:lvlText w:val="%1."/>
      <w:lvlJc w:val="left"/>
      <w:pPr>
        <w:ind w:left="720" w:hanging="360"/>
      </w:pPr>
      <w:rPr>
        <w:rFonts w:ascii="Gill Sans MT" w:hAnsi="Gill Sans MT" w:cs="Arial"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24F1269"/>
    <w:multiLevelType w:val="hybridMultilevel"/>
    <w:tmpl w:val="3A9AB506"/>
    <w:lvl w:ilvl="0" w:tplc="FFFFFFFF">
      <w:start w:val="1"/>
      <w:numFmt w:val="decimal"/>
      <w:lvlText w:val="%1."/>
      <w:lvlJc w:val="left"/>
      <w:pPr>
        <w:ind w:left="720" w:hanging="360"/>
      </w:pPr>
      <w:rPr>
        <w:rFonts w:ascii="Gill Sans MT" w:hAnsi="Gill Sans MT" w:cs="Arial"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559C03C5"/>
    <w:multiLevelType w:val="hybridMultilevel"/>
    <w:tmpl w:val="3A9AB506"/>
    <w:lvl w:ilvl="0" w:tplc="FFFFFFFF">
      <w:start w:val="1"/>
      <w:numFmt w:val="decimal"/>
      <w:lvlText w:val="%1."/>
      <w:lvlJc w:val="left"/>
      <w:pPr>
        <w:ind w:left="720" w:hanging="360"/>
      </w:pPr>
      <w:rPr>
        <w:rFonts w:ascii="Gill Sans MT" w:hAnsi="Gill Sans MT" w:cs="Arial"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5C091A13"/>
    <w:multiLevelType w:val="multilevel"/>
    <w:tmpl w:val="DC58D0D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0875E5B"/>
    <w:multiLevelType w:val="hybridMultilevel"/>
    <w:tmpl w:val="3A9AB506"/>
    <w:lvl w:ilvl="0" w:tplc="FFFFFFFF">
      <w:start w:val="1"/>
      <w:numFmt w:val="decimal"/>
      <w:lvlText w:val="%1."/>
      <w:lvlJc w:val="left"/>
      <w:pPr>
        <w:ind w:left="720" w:hanging="360"/>
      </w:pPr>
      <w:rPr>
        <w:rFonts w:ascii="Gill Sans MT" w:hAnsi="Gill Sans MT" w:cs="Arial"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67807135"/>
    <w:multiLevelType w:val="multilevel"/>
    <w:tmpl w:val="98F8FC4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33D2A66"/>
    <w:multiLevelType w:val="hybridMultilevel"/>
    <w:tmpl w:val="26C831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F72AB9"/>
    <w:multiLevelType w:val="hybridMultilevel"/>
    <w:tmpl w:val="3A9AB506"/>
    <w:lvl w:ilvl="0" w:tplc="FFFFFFFF">
      <w:start w:val="1"/>
      <w:numFmt w:val="decimal"/>
      <w:lvlText w:val="%1."/>
      <w:lvlJc w:val="left"/>
      <w:pPr>
        <w:ind w:left="720" w:hanging="360"/>
      </w:pPr>
      <w:rPr>
        <w:rFonts w:ascii="Gill Sans MT" w:hAnsi="Gill Sans MT" w:cs="Arial"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74F5357E"/>
    <w:multiLevelType w:val="hybridMultilevel"/>
    <w:tmpl w:val="3A9AB506"/>
    <w:lvl w:ilvl="0" w:tplc="FFFFFFFF">
      <w:start w:val="1"/>
      <w:numFmt w:val="decimal"/>
      <w:lvlText w:val="%1."/>
      <w:lvlJc w:val="left"/>
      <w:pPr>
        <w:ind w:left="720" w:hanging="360"/>
      </w:pPr>
      <w:rPr>
        <w:rFonts w:ascii="Gill Sans MT" w:hAnsi="Gill Sans MT" w:cs="Arial"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7A764B4C"/>
    <w:multiLevelType w:val="hybridMultilevel"/>
    <w:tmpl w:val="D2605A76"/>
    <w:lvl w:ilvl="0" w:tplc="EFE2764C">
      <w:numFmt w:val="bullet"/>
      <w:lvlText w:val=""/>
      <w:lvlJc w:val="left"/>
      <w:pPr>
        <w:ind w:left="840" w:hanging="360"/>
      </w:pPr>
      <w:rPr>
        <w:rFonts w:ascii="Symbol" w:eastAsia="Symbol" w:hAnsi="Symbol" w:cs="Symbol" w:hint="default"/>
        <w:b w:val="0"/>
        <w:bCs w:val="0"/>
        <w:i w:val="0"/>
        <w:iCs w:val="0"/>
        <w:w w:val="100"/>
        <w:sz w:val="24"/>
        <w:szCs w:val="24"/>
      </w:rPr>
    </w:lvl>
    <w:lvl w:ilvl="1" w:tplc="A50EBDCE">
      <w:numFmt w:val="bullet"/>
      <w:lvlText w:val="-"/>
      <w:lvlJc w:val="left"/>
      <w:pPr>
        <w:ind w:left="1560" w:hanging="360"/>
      </w:pPr>
      <w:rPr>
        <w:rFonts w:ascii="Courier New" w:eastAsia="Courier New" w:hAnsi="Courier New" w:cs="Courier New" w:hint="default"/>
        <w:b w:val="0"/>
        <w:bCs w:val="0"/>
        <w:i w:val="0"/>
        <w:iCs w:val="0"/>
        <w:w w:val="99"/>
        <w:sz w:val="24"/>
        <w:szCs w:val="24"/>
      </w:rPr>
    </w:lvl>
    <w:lvl w:ilvl="2" w:tplc="3976CE2A">
      <w:numFmt w:val="bullet"/>
      <w:lvlText w:val="•"/>
      <w:lvlJc w:val="left"/>
      <w:pPr>
        <w:ind w:left="7980" w:hanging="360"/>
      </w:pPr>
      <w:rPr>
        <w:rFonts w:hint="default"/>
      </w:rPr>
    </w:lvl>
    <w:lvl w:ilvl="3" w:tplc="A24847C8">
      <w:numFmt w:val="bullet"/>
      <w:lvlText w:val="•"/>
      <w:lvlJc w:val="left"/>
      <w:pPr>
        <w:ind w:left="8290" w:hanging="360"/>
      </w:pPr>
      <w:rPr>
        <w:rFonts w:hint="default"/>
      </w:rPr>
    </w:lvl>
    <w:lvl w:ilvl="4" w:tplc="3B442544">
      <w:numFmt w:val="bullet"/>
      <w:lvlText w:val="•"/>
      <w:lvlJc w:val="left"/>
      <w:pPr>
        <w:ind w:left="8600" w:hanging="360"/>
      </w:pPr>
      <w:rPr>
        <w:rFonts w:hint="default"/>
      </w:rPr>
    </w:lvl>
    <w:lvl w:ilvl="5" w:tplc="2C8A2BAC">
      <w:numFmt w:val="bullet"/>
      <w:lvlText w:val="•"/>
      <w:lvlJc w:val="left"/>
      <w:pPr>
        <w:ind w:left="8910" w:hanging="360"/>
      </w:pPr>
      <w:rPr>
        <w:rFonts w:hint="default"/>
      </w:rPr>
    </w:lvl>
    <w:lvl w:ilvl="6" w:tplc="B058A764">
      <w:numFmt w:val="bullet"/>
      <w:lvlText w:val="•"/>
      <w:lvlJc w:val="left"/>
      <w:pPr>
        <w:ind w:left="9220" w:hanging="360"/>
      </w:pPr>
      <w:rPr>
        <w:rFonts w:hint="default"/>
      </w:rPr>
    </w:lvl>
    <w:lvl w:ilvl="7" w:tplc="2F0C5044">
      <w:numFmt w:val="bullet"/>
      <w:lvlText w:val="•"/>
      <w:lvlJc w:val="left"/>
      <w:pPr>
        <w:ind w:left="9530" w:hanging="360"/>
      </w:pPr>
      <w:rPr>
        <w:rFonts w:hint="default"/>
      </w:rPr>
    </w:lvl>
    <w:lvl w:ilvl="8" w:tplc="B5785376">
      <w:numFmt w:val="bullet"/>
      <w:lvlText w:val="•"/>
      <w:lvlJc w:val="left"/>
      <w:pPr>
        <w:ind w:left="9840" w:hanging="360"/>
      </w:pPr>
      <w:rPr>
        <w:rFonts w:hint="default"/>
      </w:rPr>
    </w:lvl>
  </w:abstractNum>
  <w:num w:numId="1" w16cid:durableId="2082288095">
    <w:abstractNumId w:val="0"/>
  </w:num>
  <w:num w:numId="2" w16cid:durableId="722751629">
    <w:abstractNumId w:val="2"/>
  </w:num>
  <w:num w:numId="3" w16cid:durableId="1686177809">
    <w:abstractNumId w:val="6"/>
  </w:num>
  <w:num w:numId="4" w16cid:durableId="1263146393">
    <w:abstractNumId w:val="5"/>
  </w:num>
  <w:num w:numId="5" w16cid:durableId="180970341">
    <w:abstractNumId w:val="9"/>
  </w:num>
  <w:num w:numId="6" w16cid:durableId="1170683152">
    <w:abstractNumId w:val="10"/>
  </w:num>
  <w:num w:numId="7" w16cid:durableId="208883256">
    <w:abstractNumId w:val="12"/>
  </w:num>
  <w:num w:numId="8" w16cid:durableId="975839201">
    <w:abstractNumId w:val="15"/>
  </w:num>
  <w:num w:numId="9" w16cid:durableId="1867400117">
    <w:abstractNumId w:val="16"/>
  </w:num>
  <w:num w:numId="10" w16cid:durableId="1382709696">
    <w:abstractNumId w:val="4"/>
  </w:num>
  <w:num w:numId="11" w16cid:durableId="1225676509">
    <w:abstractNumId w:val="14"/>
  </w:num>
  <w:num w:numId="12" w16cid:durableId="739710993">
    <w:abstractNumId w:val="7"/>
  </w:num>
  <w:num w:numId="13" w16cid:durableId="1461607658">
    <w:abstractNumId w:val="8"/>
  </w:num>
  <w:num w:numId="14" w16cid:durableId="133332546">
    <w:abstractNumId w:val="3"/>
  </w:num>
  <w:num w:numId="15" w16cid:durableId="1990790657">
    <w:abstractNumId w:val="1"/>
  </w:num>
  <w:num w:numId="16" w16cid:durableId="1574048713">
    <w:abstractNumId w:val="11"/>
  </w:num>
  <w:num w:numId="17" w16cid:durableId="867565571">
    <w:abstractNumId w:val="13"/>
  </w:num>
  <w:num w:numId="18" w16cid:durableId="778067114">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655"/>
    <w:rsid w:val="00000887"/>
    <w:rsid w:val="00000D79"/>
    <w:rsid w:val="00000EAE"/>
    <w:rsid w:val="00001200"/>
    <w:rsid w:val="0000174D"/>
    <w:rsid w:val="0000178F"/>
    <w:rsid w:val="00001D85"/>
    <w:rsid w:val="0000289F"/>
    <w:rsid w:val="00003931"/>
    <w:rsid w:val="00003DF5"/>
    <w:rsid w:val="000048CC"/>
    <w:rsid w:val="00004CFC"/>
    <w:rsid w:val="00005871"/>
    <w:rsid w:val="00005ED3"/>
    <w:rsid w:val="00006295"/>
    <w:rsid w:val="000063A6"/>
    <w:rsid w:val="0000662A"/>
    <w:rsid w:val="00006BCD"/>
    <w:rsid w:val="000076EE"/>
    <w:rsid w:val="00007AC6"/>
    <w:rsid w:val="00007F33"/>
    <w:rsid w:val="000107BD"/>
    <w:rsid w:val="00011003"/>
    <w:rsid w:val="00012587"/>
    <w:rsid w:val="00012DC0"/>
    <w:rsid w:val="00012F0A"/>
    <w:rsid w:val="00013021"/>
    <w:rsid w:val="00013460"/>
    <w:rsid w:val="00013499"/>
    <w:rsid w:val="0001386B"/>
    <w:rsid w:val="00013E30"/>
    <w:rsid w:val="000143CB"/>
    <w:rsid w:val="00014523"/>
    <w:rsid w:val="000156E1"/>
    <w:rsid w:val="0001571A"/>
    <w:rsid w:val="0001679B"/>
    <w:rsid w:val="00016D14"/>
    <w:rsid w:val="00016D96"/>
    <w:rsid w:val="0001733D"/>
    <w:rsid w:val="000175E2"/>
    <w:rsid w:val="000202BB"/>
    <w:rsid w:val="00020441"/>
    <w:rsid w:val="00020C6A"/>
    <w:rsid w:val="00021171"/>
    <w:rsid w:val="00021382"/>
    <w:rsid w:val="000217EB"/>
    <w:rsid w:val="00021A04"/>
    <w:rsid w:val="00021A2F"/>
    <w:rsid w:val="00021AD3"/>
    <w:rsid w:val="00022321"/>
    <w:rsid w:val="00022BB7"/>
    <w:rsid w:val="000236C6"/>
    <w:rsid w:val="00024208"/>
    <w:rsid w:val="00024312"/>
    <w:rsid w:val="000245D4"/>
    <w:rsid w:val="00024E1C"/>
    <w:rsid w:val="000252FC"/>
    <w:rsid w:val="00025359"/>
    <w:rsid w:val="00025F2F"/>
    <w:rsid w:val="00027712"/>
    <w:rsid w:val="00027CDD"/>
    <w:rsid w:val="00030793"/>
    <w:rsid w:val="00030BCC"/>
    <w:rsid w:val="00030DF4"/>
    <w:rsid w:val="000316AD"/>
    <w:rsid w:val="000316BF"/>
    <w:rsid w:val="000316D2"/>
    <w:rsid w:val="00031816"/>
    <w:rsid w:val="00031BA8"/>
    <w:rsid w:val="00032337"/>
    <w:rsid w:val="00032F37"/>
    <w:rsid w:val="0003309F"/>
    <w:rsid w:val="00033196"/>
    <w:rsid w:val="00033A12"/>
    <w:rsid w:val="00034BC4"/>
    <w:rsid w:val="0003510C"/>
    <w:rsid w:val="00035189"/>
    <w:rsid w:val="000356DF"/>
    <w:rsid w:val="00035A02"/>
    <w:rsid w:val="000365D7"/>
    <w:rsid w:val="00036616"/>
    <w:rsid w:val="00036894"/>
    <w:rsid w:val="00037DAD"/>
    <w:rsid w:val="000407CB"/>
    <w:rsid w:val="0004104B"/>
    <w:rsid w:val="000415D2"/>
    <w:rsid w:val="00041D74"/>
    <w:rsid w:val="000422CE"/>
    <w:rsid w:val="000425DA"/>
    <w:rsid w:val="00042D00"/>
    <w:rsid w:val="000436C9"/>
    <w:rsid w:val="000438E7"/>
    <w:rsid w:val="00044667"/>
    <w:rsid w:val="00044840"/>
    <w:rsid w:val="000453D6"/>
    <w:rsid w:val="000456B1"/>
    <w:rsid w:val="000458EF"/>
    <w:rsid w:val="00045F68"/>
    <w:rsid w:val="000461A0"/>
    <w:rsid w:val="000469F9"/>
    <w:rsid w:val="00047155"/>
    <w:rsid w:val="00047979"/>
    <w:rsid w:val="00047A7D"/>
    <w:rsid w:val="000508F4"/>
    <w:rsid w:val="000511B5"/>
    <w:rsid w:val="00051753"/>
    <w:rsid w:val="00051944"/>
    <w:rsid w:val="00051D5E"/>
    <w:rsid w:val="000520F5"/>
    <w:rsid w:val="00052650"/>
    <w:rsid w:val="00052C5D"/>
    <w:rsid w:val="0005335C"/>
    <w:rsid w:val="0005342A"/>
    <w:rsid w:val="00053946"/>
    <w:rsid w:val="00053A63"/>
    <w:rsid w:val="00053C8D"/>
    <w:rsid w:val="00053D49"/>
    <w:rsid w:val="000541CC"/>
    <w:rsid w:val="000548B8"/>
    <w:rsid w:val="0005522B"/>
    <w:rsid w:val="00055F12"/>
    <w:rsid w:val="00056448"/>
    <w:rsid w:val="00056ADB"/>
    <w:rsid w:val="00057EAE"/>
    <w:rsid w:val="0006032F"/>
    <w:rsid w:val="00060430"/>
    <w:rsid w:val="00060A09"/>
    <w:rsid w:val="00060BFA"/>
    <w:rsid w:val="00060D7F"/>
    <w:rsid w:val="00060DF1"/>
    <w:rsid w:val="000619A4"/>
    <w:rsid w:val="00061D52"/>
    <w:rsid w:val="00061D91"/>
    <w:rsid w:val="00061F41"/>
    <w:rsid w:val="000620A0"/>
    <w:rsid w:val="0006257A"/>
    <w:rsid w:val="000625A9"/>
    <w:rsid w:val="00062B44"/>
    <w:rsid w:val="00062BA5"/>
    <w:rsid w:val="00062C85"/>
    <w:rsid w:val="000634BF"/>
    <w:rsid w:val="00065267"/>
    <w:rsid w:val="00065293"/>
    <w:rsid w:val="000655FC"/>
    <w:rsid w:val="000669AC"/>
    <w:rsid w:val="00066A38"/>
    <w:rsid w:val="00066D02"/>
    <w:rsid w:val="0006702D"/>
    <w:rsid w:val="000677F4"/>
    <w:rsid w:val="00067C1A"/>
    <w:rsid w:val="0007067D"/>
    <w:rsid w:val="00070BFE"/>
    <w:rsid w:val="00070C59"/>
    <w:rsid w:val="00070DEC"/>
    <w:rsid w:val="00071F48"/>
    <w:rsid w:val="00073169"/>
    <w:rsid w:val="00073263"/>
    <w:rsid w:val="00073B4D"/>
    <w:rsid w:val="00073D76"/>
    <w:rsid w:val="0007401F"/>
    <w:rsid w:val="00074A34"/>
    <w:rsid w:val="00074C3D"/>
    <w:rsid w:val="00074CA3"/>
    <w:rsid w:val="0007516C"/>
    <w:rsid w:val="000756E5"/>
    <w:rsid w:val="000759D5"/>
    <w:rsid w:val="00075D05"/>
    <w:rsid w:val="00075DD2"/>
    <w:rsid w:val="00076065"/>
    <w:rsid w:val="00076EDE"/>
    <w:rsid w:val="000774D8"/>
    <w:rsid w:val="0007750E"/>
    <w:rsid w:val="00077D54"/>
    <w:rsid w:val="00080EE1"/>
    <w:rsid w:val="000811FA"/>
    <w:rsid w:val="0008166B"/>
    <w:rsid w:val="00081C33"/>
    <w:rsid w:val="00082815"/>
    <w:rsid w:val="00082AEA"/>
    <w:rsid w:val="00082C5C"/>
    <w:rsid w:val="0008305F"/>
    <w:rsid w:val="00083259"/>
    <w:rsid w:val="00083627"/>
    <w:rsid w:val="00084B7E"/>
    <w:rsid w:val="00084EAD"/>
    <w:rsid w:val="000857E1"/>
    <w:rsid w:val="000862DE"/>
    <w:rsid w:val="00086515"/>
    <w:rsid w:val="00086673"/>
    <w:rsid w:val="000866A2"/>
    <w:rsid w:val="00086CE9"/>
    <w:rsid w:val="00086DB2"/>
    <w:rsid w:val="00086EBB"/>
    <w:rsid w:val="00086FC5"/>
    <w:rsid w:val="00087007"/>
    <w:rsid w:val="00087088"/>
    <w:rsid w:val="00087AE8"/>
    <w:rsid w:val="000900EC"/>
    <w:rsid w:val="000903F7"/>
    <w:rsid w:val="00090C40"/>
    <w:rsid w:val="00090C7F"/>
    <w:rsid w:val="00090F91"/>
    <w:rsid w:val="00090FA3"/>
    <w:rsid w:val="0009122D"/>
    <w:rsid w:val="00091978"/>
    <w:rsid w:val="00091BF7"/>
    <w:rsid w:val="000925CD"/>
    <w:rsid w:val="0009282D"/>
    <w:rsid w:val="00092D5A"/>
    <w:rsid w:val="00092F31"/>
    <w:rsid w:val="000931B2"/>
    <w:rsid w:val="00094F2C"/>
    <w:rsid w:val="00095107"/>
    <w:rsid w:val="00095656"/>
    <w:rsid w:val="000959C2"/>
    <w:rsid w:val="00096329"/>
    <w:rsid w:val="000975D2"/>
    <w:rsid w:val="000A03F9"/>
    <w:rsid w:val="000A05A4"/>
    <w:rsid w:val="000A12CD"/>
    <w:rsid w:val="000A13A4"/>
    <w:rsid w:val="000A18CA"/>
    <w:rsid w:val="000A1B9E"/>
    <w:rsid w:val="000A1C51"/>
    <w:rsid w:val="000A1FB2"/>
    <w:rsid w:val="000A20B4"/>
    <w:rsid w:val="000A22FB"/>
    <w:rsid w:val="000A253E"/>
    <w:rsid w:val="000A2658"/>
    <w:rsid w:val="000A2668"/>
    <w:rsid w:val="000A2737"/>
    <w:rsid w:val="000A327C"/>
    <w:rsid w:val="000A363E"/>
    <w:rsid w:val="000A39B0"/>
    <w:rsid w:val="000A4DC4"/>
    <w:rsid w:val="000A6234"/>
    <w:rsid w:val="000A6286"/>
    <w:rsid w:val="000A644C"/>
    <w:rsid w:val="000A6504"/>
    <w:rsid w:val="000A651D"/>
    <w:rsid w:val="000A6552"/>
    <w:rsid w:val="000A6EA9"/>
    <w:rsid w:val="000A6F38"/>
    <w:rsid w:val="000A78DE"/>
    <w:rsid w:val="000B0700"/>
    <w:rsid w:val="000B0F3B"/>
    <w:rsid w:val="000B12F4"/>
    <w:rsid w:val="000B1695"/>
    <w:rsid w:val="000B1905"/>
    <w:rsid w:val="000B190B"/>
    <w:rsid w:val="000B1CDE"/>
    <w:rsid w:val="000B247C"/>
    <w:rsid w:val="000B34A5"/>
    <w:rsid w:val="000B35DC"/>
    <w:rsid w:val="000B3A69"/>
    <w:rsid w:val="000B3C94"/>
    <w:rsid w:val="000B41BC"/>
    <w:rsid w:val="000B50D4"/>
    <w:rsid w:val="000B6599"/>
    <w:rsid w:val="000B7B1F"/>
    <w:rsid w:val="000C0352"/>
    <w:rsid w:val="000C036D"/>
    <w:rsid w:val="000C0421"/>
    <w:rsid w:val="000C0567"/>
    <w:rsid w:val="000C1DF1"/>
    <w:rsid w:val="000C1F3E"/>
    <w:rsid w:val="000C2FAC"/>
    <w:rsid w:val="000C309A"/>
    <w:rsid w:val="000C31BF"/>
    <w:rsid w:val="000C36C4"/>
    <w:rsid w:val="000C41AA"/>
    <w:rsid w:val="000C49F0"/>
    <w:rsid w:val="000C4E42"/>
    <w:rsid w:val="000C51C1"/>
    <w:rsid w:val="000C5A75"/>
    <w:rsid w:val="000C6085"/>
    <w:rsid w:val="000C6910"/>
    <w:rsid w:val="000C6FBA"/>
    <w:rsid w:val="000C6FC3"/>
    <w:rsid w:val="000C7D11"/>
    <w:rsid w:val="000D0826"/>
    <w:rsid w:val="000D240A"/>
    <w:rsid w:val="000D2432"/>
    <w:rsid w:val="000D2B21"/>
    <w:rsid w:val="000D2E56"/>
    <w:rsid w:val="000D317A"/>
    <w:rsid w:val="000D324E"/>
    <w:rsid w:val="000D3B87"/>
    <w:rsid w:val="000D3BE2"/>
    <w:rsid w:val="000D3D8C"/>
    <w:rsid w:val="000D402F"/>
    <w:rsid w:val="000D4083"/>
    <w:rsid w:val="000D4B13"/>
    <w:rsid w:val="000D4D7B"/>
    <w:rsid w:val="000D52DB"/>
    <w:rsid w:val="000D543A"/>
    <w:rsid w:val="000D593A"/>
    <w:rsid w:val="000D5D31"/>
    <w:rsid w:val="000D60C7"/>
    <w:rsid w:val="000D68E5"/>
    <w:rsid w:val="000D6A77"/>
    <w:rsid w:val="000D6AE7"/>
    <w:rsid w:val="000D6C60"/>
    <w:rsid w:val="000D7FE5"/>
    <w:rsid w:val="000E0682"/>
    <w:rsid w:val="000E07D8"/>
    <w:rsid w:val="000E14E7"/>
    <w:rsid w:val="000E206B"/>
    <w:rsid w:val="000E2E8D"/>
    <w:rsid w:val="000E375E"/>
    <w:rsid w:val="000E379D"/>
    <w:rsid w:val="000E3C39"/>
    <w:rsid w:val="000E468C"/>
    <w:rsid w:val="000E4979"/>
    <w:rsid w:val="000E5502"/>
    <w:rsid w:val="000E5607"/>
    <w:rsid w:val="000E5627"/>
    <w:rsid w:val="000E56A5"/>
    <w:rsid w:val="000E5E7C"/>
    <w:rsid w:val="000E621C"/>
    <w:rsid w:val="000E64A7"/>
    <w:rsid w:val="000E679C"/>
    <w:rsid w:val="000E6DBD"/>
    <w:rsid w:val="000E7BF4"/>
    <w:rsid w:val="000F0FAF"/>
    <w:rsid w:val="000F13A8"/>
    <w:rsid w:val="000F1AC5"/>
    <w:rsid w:val="000F2545"/>
    <w:rsid w:val="000F2F9B"/>
    <w:rsid w:val="000F3584"/>
    <w:rsid w:val="000F35BD"/>
    <w:rsid w:val="000F380F"/>
    <w:rsid w:val="000F4092"/>
    <w:rsid w:val="000F44BF"/>
    <w:rsid w:val="000F44DF"/>
    <w:rsid w:val="000F469B"/>
    <w:rsid w:val="000F4737"/>
    <w:rsid w:val="000F4BFF"/>
    <w:rsid w:val="000F4D6D"/>
    <w:rsid w:val="000F4FEF"/>
    <w:rsid w:val="000F5479"/>
    <w:rsid w:val="000F5639"/>
    <w:rsid w:val="000F6659"/>
    <w:rsid w:val="000F6952"/>
    <w:rsid w:val="000F7235"/>
    <w:rsid w:val="000F7AFD"/>
    <w:rsid w:val="00102415"/>
    <w:rsid w:val="00102D05"/>
    <w:rsid w:val="00102E09"/>
    <w:rsid w:val="00102ED6"/>
    <w:rsid w:val="00102EFF"/>
    <w:rsid w:val="001032DE"/>
    <w:rsid w:val="001035C2"/>
    <w:rsid w:val="00103722"/>
    <w:rsid w:val="00103986"/>
    <w:rsid w:val="00103A80"/>
    <w:rsid w:val="00103D2C"/>
    <w:rsid w:val="00103EFE"/>
    <w:rsid w:val="00104EC4"/>
    <w:rsid w:val="001052C1"/>
    <w:rsid w:val="00105C91"/>
    <w:rsid w:val="00105D81"/>
    <w:rsid w:val="0010648B"/>
    <w:rsid w:val="0010756D"/>
    <w:rsid w:val="001075FE"/>
    <w:rsid w:val="001077B2"/>
    <w:rsid w:val="001103C2"/>
    <w:rsid w:val="001104C8"/>
    <w:rsid w:val="00110B50"/>
    <w:rsid w:val="00110FA4"/>
    <w:rsid w:val="001111EB"/>
    <w:rsid w:val="001118E6"/>
    <w:rsid w:val="00111F9B"/>
    <w:rsid w:val="00112468"/>
    <w:rsid w:val="001129F3"/>
    <w:rsid w:val="00112D0B"/>
    <w:rsid w:val="00112E9F"/>
    <w:rsid w:val="001140ED"/>
    <w:rsid w:val="001141D7"/>
    <w:rsid w:val="00114380"/>
    <w:rsid w:val="0011470C"/>
    <w:rsid w:val="0011535E"/>
    <w:rsid w:val="00115A0E"/>
    <w:rsid w:val="00116011"/>
    <w:rsid w:val="001160A3"/>
    <w:rsid w:val="00116703"/>
    <w:rsid w:val="0011704D"/>
    <w:rsid w:val="0011743A"/>
    <w:rsid w:val="001176C6"/>
    <w:rsid w:val="00117C74"/>
    <w:rsid w:val="00117DB0"/>
    <w:rsid w:val="00120AB6"/>
    <w:rsid w:val="00120F80"/>
    <w:rsid w:val="001211FB"/>
    <w:rsid w:val="001220B8"/>
    <w:rsid w:val="001225F4"/>
    <w:rsid w:val="001226AF"/>
    <w:rsid w:val="00122782"/>
    <w:rsid w:val="00123710"/>
    <w:rsid w:val="001237DF"/>
    <w:rsid w:val="00123BE1"/>
    <w:rsid w:val="0012415E"/>
    <w:rsid w:val="00124255"/>
    <w:rsid w:val="00124E1A"/>
    <w:rsid w:val="00124F8A"/>
    <w:rsid w:val="00125342"/>
    <w:rsid w:val="00125DFC"/>
    <w:rsid w:val="00126368"/>
    <w:rsid w:val="001277E2"/>
    <w:rsid w:val="00127BBC"/>
    <w:rsid w:val="001301E3"/>
    <w:rsid w:val="001302DC"/>
    <w:rsid w:val="001318F2"/>
    <w:rsid w:val="001327E0"/>
    <w:rsid w:val="00132839"/>
    <w:rsid w:val="00132F4B"/>
    <w:rsid w:val="00133754"/>
    <w:rsid w:val="001338E9"/>
    <w:rsid w:val="001345B2"/>
    <w:rsid w:val="0013497C"/>
    <w:rsid w:val="001358A1"/>
    <w:rsid w:val="0013591E"/>
    <w:rsid w:val="00135E49"/>
    <w:rsid w:val="001374A6"/>
    <w:rsid w:val="00137F69"/>
    <w:rsid w:val="0014004E"/>
    <w:rsid w:val="00140261"/>
    <w:rsid w:val="001422A7"/>
    <w:rsid w:val="001428AB"/>
    <w:rsid w:val="00142A35"/>
    <w:rsid w:val="00142C89"/>
    <w:rsid w:val="00142E22"/>
    <w:rsid w:val="00143620"/>
    <w:rsid w:val="0014483D"/>
    <w:rsid w:val="001451D0"/>
    <w:rsid w:val="0014566B"/>
    <w:rsid w:val="00145BB6"/>
    <w:rsid w:val="00145F2E"/>
    <w:rsid w:val="00146093"/>
    <w:rsid w:val="001460D0"/>
    <w:rsid w:val="00146815"/>
    <w:rsid w:val="0014767E"/>
    <w:rsid w:val="0014795D"/>
    <w:rsid w:val="00147DD0"/>
    <w:rsid w:val="00147EB8"/>
    <w:rsid w:val="00150616"/>
    <w:rsid w:val="0015163D"/>
    <w:rsid w:val="00151684"/>
    <w:rsid w:val="00151985"/>
    <w:rsid w:val="00152130"/>
    <w:rsid w:val="00152731"/>
    <w:rsid w:val="00152B42"/>
    <w:rsid w:val="001530B2"/>
    <w:rsid w:val="001536BF"/>
    <w:rsid w:val="00153955"/>
    <w:rsid w:val="00153D02"/>
    <w:rsid w:val="00154AB7"/>
    <w:rsid w:val="00154D07"/>
    <w:rsid w:val="00155299"/>
    <w:rsid w:val="00155DD7"/>
    <w:rsid w:val="001562C3"/>
    <w:rsid w:val="00156F5A"/>
    <w:rsid w:val="001578AA"/>
    <w:rsid w:val="00157FC0"/>
    <w:rsid w:val="00160633"/>
    <w:rsid w:val="001608E6"/>
    <w:rsid w:val="0016099F"/>
    <w:rsid w:val="00160BAD"/>
    <w:rsid w:val="00161862"/>
    <w:rsid w:val="00161DED"/>
    <w:rsid w:val="00163CDA"/>
    <w:rsid w:val="00163D6F"/>
    <w:rsid w:val="00163DAD"/>
    <w:rsid w:val="0016414A"/>
    <w:rsid w:val="00166477"/>
    <w:rsid w:val="00166AC4"/>
    <w:rsid w:val="00166E54"/>
    <w:rsid w:val="00167055"/>
    <w:rsid w:val="00167190"/>
    <w:rsid w:val="001672E3"/>
    <w:rsid w:val="00167345"/>
    <w:rsid w:val="001675D4"/>
    <w:rsid w:val="00167CF4"/>
    <w:rsid w:val="00167E05"/>
    <w:rsid w:val="00167FC0"/>
    <w:rsid w:val="00170B44"/>
    <w:rsid w:val="001710E8"/>
    <w:rsid w:val="00171680"/>
    <w:rsid w:val="001719E3"/>
    <w:rsid w:val="00172152"/>
    <w:rsid w:val="001721BD"/>
    <w:rsid w:val="00172372"/>
    <w:rsid w:val="001729FD"/>
    <w:rsid w:val="00172ABE"/>
    <w:rsid w:val="00173C17"/>
    <w:rsid w:val="00173C70"/>
    <w:rsid w:val="00173F26"/>
    <w:rsid w:val="00174182"/>
    <w:rsid w:val="001744A2"/>
    <w:rsid w:val="00174522"/>
    <w:rsid w:val="00174AFB"/>
    <w:rsid w:val="0017552F"/>
    <w:rsid w:val="00175C5B"/>
    <w:rsid w:val="00175CC7"/>
    <w:rsid w:val="0017611D"/>
    <w:rsid w:val="001762EB"/>
    <w:rsid w:val="001768CB"/>
    <w:rsid w:val="0017783F"/>
    <w:rsid w:val="00177881"/>
    <w:rsid w:val="001803AE"/>
    <w:rsid w:val="0018056B"/>
    <w:rsid w:val="00180B10"/>
    <w:rsid w:val="00181068"/>
    <w:rsid w:val="001810C8"/>
    <w:rsid w:val="00181934"/>
    <w:rsid w:val="00181D0A"/>
    <w:rsid w:val="0018261D"/>
    <w:rsid w:val="00182B4E"/>
    <w:rsid w:val="00182C6E"/>
    <w:rsid w:val="00182F36"/>
    <w:rsid w:val="0018376E"/>
    <w:rsid w:val="001846FC"/>
    <w:rsid w:val="0018519D"/>
    <w:rsid w:val="00185310"/>
    <w:rsid w:val="001854F4"/>
    <w:rsid w:val="00185651"/>
    <w:rsid w:val="0018595D"/>
    <w:rsid w:val="00185F84"/>
    <w:rsid w:val="001873EF"/>
    <w:rsid w:val="0018796A"/>
    <w:rsid w:val="0019010C"/>
    <w:rsid w:val="00190690"/>
    <w:rsid w:val="00190A3E"/>
    <w:rsid w:val="00190A8A"/>
    <w:rsid w:val="00191120"/>
    <w:rsid w:val="00191823"/>
    <w:rsid w:val="00191894"/>
    <w:rsid w:val="00192316"/>
    <w:rsid w:val="001929A6"/>
    <w:rsid w:val="00192A4C"/>
    <w:rsid w:val="00192ABA"/>
    <w:rsid w:val="00193065"/>
    <w:rsid w:val="001934A3"/>
    <w:rsid w:val="00193AF7"/>
    <w:rsid w:val="00194D57"/>
    <w:rsid w:val="00194D69"/>
    <w:rsid w:val="0019533B"/>
    <w:rsid w:val="001958D4"/>
    <w:rsid w:val="001964F2"/>
    <w:rsid w:val="001965BA"/>
    <w:rsid w:val="00196691"/>
    <w:rsid w:val="00196846"/>
    <w:rsid w:val="00196D1E"/>
    <w:rsid w:val="00196DD9"/>
    <w:rsid w:val="00196DF4"/>
    <w:rsid w:val="00196F26"/>
    <w:rsid w:val="0019773F"/>
    <w:rsid w:val="001A03ED"/>
    <w:rsid w:val="001A0505"/>
    <w:rsid w:val="001A05B4"/>
    <w:rsid w:val="001A166E"/>
    <w:rsid w:val="001A1A87"/>
    <w:rsid w:val="001A1C48"/>
    <w:rsid w:val="001A1CAD"/>
    <w:rsid w:val="001A1F6C"/>
    <w:rsid w:val="001A2A18"/>
    <w:rsid w:val="001A2A4A"/>
    <w:rsid w:val="001A2C7A"/>
    <w:rsid w:val="001A31AE"/>
    <w:rsid w:val="001A36A3"/>
    <w:rsid w:val="001A403A"/>
    <w:rsid w:val="001A4225"/>
    <w:rsid w:val="001A42CA"/>
    <w:rsid w:val="001A4334"/>
    <w:rsid w:val="001A440A"/>
    <w:rsid w:val="001A468C"/>
    <w:rsid w:val="001A4D38"/>
    <w:rsid w:val="001A52B5"/>
    <w:rsid w:val="001A5E7E"/>
    <w:rsid w:val="001A69E6"/>
    <w:rsid w:val="001A6CD8"/>
    <w:rsid w:val="001A6F9A"/>
    <w:rsid w:val="001A6FF2"/>
    <w:rsid w:val="001A741B"/>
    <w:rsid w:val="001A75AE"/>
    <w:rsid w:val="001B0625"/>
    <w:rsid w:val="001B0F05"/>
    <w:rsid w:val="001B11FE"/>
    <w:rsid w:val="001B1448"/>
    <w:rsid w:val="001B1AB5"/>
    <w:rsid w:val="001B1E10"/>
    <w:rsid w:val="001B26A3"/>
    <w:rsid w:val="001B2932"/>
    <w:rsid w:val="001B2A36"/>
    <w:rsid w:val="001B2D10"/>
    <w:rsid w:val="001B3179"/>
    <w:rsid w:val="001B33A2"/>
    <w:rsid w:val="001B39F6"/>
    <w:rsid w:val="001B479E"/>
    <w:rsid w:val="001B4892"/>
    <w:rsid w:val="001B5477"/>
    <w:rsid w:val="001B5977"/>
    <w:rsid w:val="001B664B"/>
    <w:rsid w:val="001B6C84"/>
    <w:rsid w:val="001B6FE9"/>
    <w:rsid w:val="001B7277"/>
    <w:rsid w:val="001B7C1D"/>
    <w:rsid w:val="001B7F01"/>
    <w:rsid w:val="001C0051"/>
    <w:rsid w:val="001C045E"/>
    <w:rsid w:val="001C084D"/>
    <w:rsid w:val="001C08D3"/>
    <w:rsid w:val="001C0B1B"/>
    <w:rsid w:val="001C0B63"/>
    <w:rsid w:val="001C10D0"/>
    <w:rsid w:val="001C1252"/>
    <w:rsid w:val="001C125E"/>
    <w:rsid w:val="001C17B3"/>
    <w:rsid w:val="001C218F"/>
    <w:rsid w:val="001C22D7"/>
    <w:rsid w:val="001C3963"/>
    <w:rsid w:val="001C39F1"/>
    <w:rsid w:val="001C3BAC"/>
    <w:rsid w:val="001C42DC"/>
    <w:rsid w:val="001C561F"/>
    <w:rsid w:val="001C5D26"/>
    <w:rsid w:val="001C680A"/>
    <w:rsid w:val="001C696C"/>
    <w:rsid w:val="001C6A65"/>
    <w:rsid w:val="001C6AF7"/>
    <w:rsid w:val="001C6B9A"/>
    <w:rsid w:val="001C72B3"/>
    <w:rsid w:val="001C7488"/>
    <w:rsid w:val="001C75C1"/>
    <w:rsid w:val="001C7BF6"/>
    <w:rsid w:val="001C7C63"/>
    <w:rsid w:val="001C7DAB"/>
    <w:rsid w:val="001C7F94"/>
    <w:rsid w:val="001D0391"/>
    <w:rsid w:val="001D093D"/>
    <w:rsid w:val="001D0F42"/>
    <w:rsid w:val="001D1851"/>
    <w:rsid w:val="001D1A71"/>
    <w:rsid w:val="001D21B6"/>
    <w:rsid w:val="001D245D"/>
    <w:rsid w:val="001D25D5"/>
    <w:rsid w:val="001D3938"/>
    <w:rsid w:val="001D414C"/>
    <w:rsid w:val="001D41AF"/>
    <w:rsid w:val="001D41D5"/>
    <w:rsid w:val="001D45A1"/>
    <w:rsid w:val="001D4F72"/>
    <w:rsid w:val="001D4F83"/>
    <w:rsid w:val="001D5018"/>
    <w:rsid w:val="001D5696"/>
    <w:rsid w:val="001D660D"/>
    <w:rsid w:val="001D6C90"/>
    <w:rsid w:val="001D6D0E"/>
    <w:rsid w:val="001D7427"/>
    <w:rsid w:val="001E0088"/>
    <w:rsid w:val="001E0226"/>
    <w:rsid w:val="001E05C5"/>
    <w:rsid w:val="001E0B97"/>
    <w:rsid w:val="001E0EA8"/>
    <w:rsid w:val="001E1087"/>
    <w:rsid w:val="001E1ACA"/>
    <w:rsid w:val="001E2016"/>
    <w:rsid w:val="001E20F4"/>
    <w:rsid w:val="001E2325"/>
    <w:rsid w:val="001E2FD9"/>
    <w:rsid w:val="001E3015"/>
    <w:rsid w:val="001E33C4"/>
    <w:rsid w:val="001E3431"/>
    <w:rsid w:val="001E3497"/>
    <w:rsid w:val="001E34C5"/>
    <w:rsid w:val="001E3C7C"/>
    <w:rsid w:val="001E4020"/>
    <w:rsid w:val="001E40B0"/>
    <w:rsid w:val="001E44DB"/>
    <w:rsid w:val="001E459E"/>
    <w:rsid w:val="001E45F1"/>
    <w:rsid w:val="001E52D7"/>
    <w:rsid w:val="001E57E0"/>
    <w:rsid w:val="001E590B"/>
    <w:rsid w:val="001E59E0"/>
    <w:rsid w:val="001E5AB4"/>
    <w:rsid w:val="001E5C51"/>
    <w:rsid w:val="001E62B9"/>
    <w:rsid w:val="001E67AA"/>
    <w:rsid w:val="001E6827"/>
    <w:rsid w:val="001E6844"/>
    <w:rsid w:val="001E68B6"/>
    <w:rsid w:val="001E6940"/>
    <w:rsid w:val="001E6A2A"/>
    <w:rsid w:val="001E7120"/>
    <w:rsid w:val="001E78E3"/>
    <w:rsid w:val="001E7AC4"/>
    <w:rsid w:val="001E7C36"/>
    <w:rsid w:val="001F0060"/>
    <w:rsid w:val="001F0273"/>
    <w:rsid w:val="001F0308"/>
    <w:rsid w:val="001F092A"/>
    <w:rsid w:val="001F0B5B"/>
    <w:rsid w:val="001F0D73"/>
    <w:rsid w:val="001F0FA7"/>
    <w:rsid w:val="001F0FAF"/>
    <w:rsid w:val="001F148A"/>
    <w:rsid w:val="001F18C5"/>
    <w:rsid w:val="001F1CCF"/>
    <w:rsid w:val="001F2010"/>
    <w:rsid w:val="001F2146"/>
    <w:rsid w:val="001F351F"/>
    <w:rsid w:val="001F4237"/>
    <w:rsid w:val="001F468F"/>
    <w:rsid w:val="001F5B84"/>
    <w:rsid w:val="001F5FE4"/>
    <w:rsid w:val="001F711F"/>
    <w:rsid w:val="001F7286"/>
    <w:rsid w:val="001F7508"/>
    <w:rsid w:val="001F7999"/>
    <w:rsid w:val="001F7A12"/>
    <w:rsid w:val="001F7A37"/>
    <w:rsid w:val="001F7A87"/>
    <w:rsid w:val="001F7C67"/>
    <w:rsid w:val="002003E9"/>
    <w:rsid w:val="002003EF"/>
    <w:rsid w:val="00200D15"/>
    <w:rsid w:val="002010B7"/>
    <w:rsid w:val="00201EDD"/>
    <w:rsid w:val="00201FB4"/>
    <w:rsid w:val="0020232F"/>
    <w:rsid w:val="00202957"/>
    <w:rsid w:val="00202BCE"/>
    <w:rsid w:val="00203019"/>
    <w:rsid w:val="00204466"/>
    <w:rsid w:val="0020485F"/>
    <w:rsid w:val="00204C32"/>
    <w:rsid w:val="0020526D"/>
    <w:rsid w:val="00205368"/>
    <w:rsid w:val="0020554E"/>
    <w:rsid w:val="00205625"/>
    <w:rsid w:val="0020662D"/>
    <w:rsid w:val="0020665C"/>
    <w:rsid w:val="002067A2"/>
    <w:rsid w:val="00207121"/>
    <w:rsid w:val="00207639"/>
    <w:rsid w:val="00207787"/>
    <w:rsid w:val="0020789F"/>
    <w:rsid w:val="00207FFA"/>
    <w:rsid w:val="00210147"/>
    <w:rsid w:val="00210188"/>
    <w:rsid w:val="00210232"/>
    <w:rsid w:val="00211097"/>
    <w:rsid w:val="002114A5"/>
    <w:rsid w:val="00211B84"/>
    <w:rsid w:val="00211CA9"/>
    <w:rsid w:val="00211EEF"/>
    <w:rsid w:val="00211F6B"/>
    <w:rsid w:val="00212242"/>
    <w:rsid w:val="0021235B"/>
    <w:rsid w:val="00212761"/>
    <w:rsid w:val="00212B0C"/>
    <w:rsid w:val="00212B74"/>
    <w:rsid w:val="00212E5A"/>
    <w:rsid w:val="00213092"/>
    <w:rsid w:val="00213655"/>
    <w:rsid w:val="00213A17"/>
    <w:rsid w:val="00213B23"/>
    <w:rsid w:val="00213C4D"/>
    <w:rsid w:val="00214ABF"/>
    <w:rsid w:val="00214EE7"/>
    <w:rsid w:val="00215654"/>
    <w:rsid w:val="00215B98"/>
    <w:rsid w:val="00215DBB"/>
    <w:rsid w:val="00215EE8"/>
    <w:rsid w:val="002164E7"/>
    <w:rsid w:val="002165C5"/>
    <w:rsid w:val="00216CA6"/>
    <w:rsid w:val="00216DBE"/>
    <w:rsid w:val="00217273"/>
    <w:rsid w:val="00217636"/>
    <w:rsid w:val="00217F5D"/>
    <w:rsid w:val="002207DC"/>
    <w:rsid w:val="00220843"/>
    <w:rsid w:val="002209F9"/>
    <w:rsid w:val="00220F53"/>
    <w:rsid w:val="002216B5"/>
    <w:rsid w:val="00221B0D"/>
    <w:rsid w:val="002220B6"/>
    <w:rsid w:val="00222293"/>
    <w:rsid w:val="002226AF"/>
    <w:rsid w:val="00222968"/>
    <w:rsid w:val="002229AF"/>
    <w:rsid w:val="00222A67"/>
    <w:rsid w:val="002233E0"/>
    <w:rsid w:val="00223A4E"/>
    <w:rsid w:val="00223C39"/>
    <w:rsid w:val="00223F84"/>
    <w:rsid w:val="00224097"/>
    <w:rsid w:val="0022423F"/>
    <w:rsid w:val="002245C3"/>
    <w:rsid w:val="002249E8"/>
    <w:rsid w:val="0022500B"/>
    <w:rsid w:val="002251B7"/>
    <w:rsid w:val="002254C3"/>
    <w:rsid w:val="0022574E"/>
    <w:rsid w:val="002258E2"/>
    <w:rsid w:val="00225AB1"/>
    <w:rsid w:val="002262B4"/>
    <w:rsid w:val="0022636A"/>
    <w:rsid w:val="00226954"/>
    <w:rsid w:val="0022768E"/>
    <w:rsid w:val="0022772B"/>
    <w:rsid w:val="00227A89"/>
    <w:rsid w:val="00227CF1"/>
    <w:rsid w:val="00230100"/>
    <w:rsid w:val="002311F4"/>
    <w:rsid w:val="002313FA"/>
    <w:rsid w:val="002314CA"/>
    <w:rsid w:val="00231570"/>
    <w:rsid w:val="00231CFF"/>
    <w:rsid w:val="00231E88"/>
    <w:rsid w:val="002320A7"/>
    <w:rsid w:val="0023264E"/>
    <w:rsid w:val="002329C5"/>
    <w:rsid w:val="00232D23"/>
    <w:rsid w:val="00233360"/>
    <w:rsid w:val="002334F7"/>
    <w:rsid w:val="002339D1"/>
    <w:rsid w:val="00233B68"/>
    <w:rsid w:val="00233CE4"/>
    <w:rsid w:val="00233E5D"/>
    <w:rsid w:val="00233F99"/>
    <w:rsid w:val="00234168"/>
    <w:rsid w:val="00234A1F"/>
    <w:rsid w:val="00234A65"/>
    <w:rsid w:val="0023537A"/>
    <w:rsid w:val="002354F2"/>
    <w:rsid w:val="00237323"/>
    <w:rsid w:val="00237A29"/>
    <w:rsid w:val="00237C88"/>
    <w:rsid w:val="00237E9E"/>
    <w:rsid w:val="00240728"/>
    <w:rsid w:val="002407AF"/>
    <w:rsid w:val="00240BBB"/>
    <w:rsid w:val="00240E8F"/>
    <w:rsid w:val="002411EE"/>
    <w:rsid w:val="00241698"/>
    <w:rsid w:val="002417A2"/>
    <w:rsid w:val="00241807"/>
    <w:rsid w:val="00241B10"/>
    <w:rsid w:val="00242906"/>
    <w:rsid w:val="00242C3E"/>
    <w:rsid w:val="00242E97"/>
    <w:rsid w:val="002432A0"/>
    <w:rsid w:val="00243A8E"/>
    <w:rsid w:val="00243BA2"/>
    <w:rsid w:val="00243CDD"/>
    <w:rsid w:val="00244AA7"/>
    <w:rsid w:val="00244B8D"/>
    <w:rsid w:val="00244B9A"/>
    <w:rsid w:val="002453C8"/>
    <w:rsid w:val="00245666"/>
    <w:rsid w:val="00245BB2"/>
    <w:rsid w:val="00245C01"/>
    <w:rsid w:val="00245F10"/>
    <w:rsid w:val="00245FD8"/>
    <w:rsid w:val="0024610C"/>
    <w:rsid w:val="00246B22"/>
    <w:rsid w:val="00246B3F"/>
    <w:rsid w:val="00247323"/>
    <w:rsid w:val="0024749A"/>
    <w:rsid w:val="002475EE"/>
    <w:rsid w:val="00247B88"/>
    <w:rsid w:val="00247CDE"/>
    <w:rsid w:val="00250674"/>
    <w:rsid w:val="00250803"/>
    <w:rsid w:val="002512B6"/>
    <w:rsid w:val="002515E2"/>
    <w:rsid w:val="002518E8"/>
    <w:rsid w:val="00251A62"/>
    <w:rsid w:val="00251C43"/>
    <w:rsid w:val="00252169"/>
    <w:rsid w:val="00252D6A"/>
    <w:rsid w:val="00253017"/>
    <w:rsid w:val="00253177"/>
    <w:rsid w:val="00253230"/>
    <w:rsid w:val="0025350B"/>
    <w:rsid w:val="0025364B"/>
    <w:rsid w:val="00253CC0"/>
    <w:rsid w:val="00253E84"/>
    <w:rsid w:val="00254884"/>
    <w:rsid w:val="00255229"/>
    <w:rsid w:val="002557BA"/>
    <w:rsid w:val="00255D32"/>
    <w:rsid w:val="00255F19"/>
    <w:rsid w:val="0025605F"/>
    <w:rsid w:val="00256587"/>
    <w:rsid w:val="002567AB"/>
    <w:rsid w:val="00256851"/>
    <w:rsid w:val="00256BF5"/>
    <w:rsid w:val="00256F32"/>
    <w:rsid w:val="00257E84"/>
    <w:rsid w:val="002606C7"/>
    <w:rsid w:val="002606CD"/>
    <w:rsid w:val="00260A30"/>
    <w:rsid w:val="00260CE9"/>
    <w:rsid w:val="00260F87"/>
    <w:rsid w:val="00261C1A"/>
    <w:rsid w:val="00261D49"/>
    <w:rsid w:val="00262526"/>
    <w:rsid w:val="00262F9F"/>
    <w:rsid w:val="0026313B"/>
    <w:rsid w:val="002633CF"/>
    <w:rsid w:val="002636DB"/>
    <w:rsid w:val="00263DFA"/>
    <w:rsid w:val="002647AF"/>
    <w:rsid w:val="00264B35"/>
    <w:rsid w:val="00264F7C"/>
    <w:rsid w:val="00265099"/>
    <w:rsid w:val="002653D1"/>
    <w:rsid w:val="00265D16"/>
    <w:rsid w:val="00266D99"/>
    <w:rsid w:val="0026772C"/>
    <w:rsid w:val="00267791"/>
    <w:rsid w:val="0027001B"/>
    <w:rsid w:val="002706B8"/>
    <w:rsid w:val="00270FAC"/>
    <w:rsid w:val="002718EE"/>
    <w:rsid w:val="00271B04"/>
    <w:rsid w:val="00271C35"/>
    <w:rsid w:val="00271F4F"/>
    <w:rsid w:val="0027277C"/>
    <w:rsid w:val="002729C7"/>
    <w:rsid w:val="00272AEF"/>
    <w:rsid w:val="00273090"/>
    <w:rsid w:val="00273CF7"/>
    <w:rsid w:val="00274C9E"/>
    <w:rsid w:val="00275C37"/>
    <w:rsid w:val="00276163"/>
    <w:rsid w:val="002764E0"/>
    <w:rsid w:val="00276B78"/>
    <w:rsid w:val="00276CD9"/>
    <w:rsid w:val="00277DAC"/>
    <w:rsid w:val="00277F5C"/>
    <w:rsid w:val="00280064"/>
    <w:rsid w:val="002802D6"/>
    <w:rsid w:val="002805C7"/>
    <w:rsid w:val="00280696"/>
    <w:rsid w:val="00280AB2"/>
    <w:rsid w:val="0028145B"/>
    <w:rsid w:val="002815C1"/>
    <w:rsid w:val="002816DC"/>
    <w:rsid w:val="002817E2"/>
    <w:rsid w:val="002818A4"/>
    <w:rsid w:val="00282008"/>
    <w:rsid w:val="002835E9"/>
    <w:rsid w:val="0028381F"/>
    <w:rsid w:val="00283CD5"/>
    <w:rsid w:val="002840D8"/>
    <w:rsid w:val="002844DB"/>
    <w:rsid w:val="0028463E"/>
    <w:rsid w:val="00284CE4"/>
    <w:rsid w:val="002857BF"/>
    <w:rsid w:val="00285C58"/>
    <w:rsid w:val="00285ED7"/>
    <w:rsid w:val="00286377"/>
    <w:rsid w:val="00287202"/>
    <w:rsid w:val="002873D4"/>
    <w:rsid w:val="00287DC2"/>
    <w:rsid w:val="00290738"/>
    <w:rsid w:val="00290917"/>
    <w:rsid w:val="00290A1C"/>
    <w:rsid w:val="00290C38"/>
    <w:rsid w:val="002912FC"/>
    <w:rsid w:val="00291CDB"/>
    <w:rsid w:val="002925F4"/>
    <w:rsid w:val="00292A29"/>
    <w:rsid w:val="002936CC"/>
    <w:rsid w:val="00294204"/>
    <w:rsid w:val="00294D11"/>
    <w:rsid w:val="0029682B"/>
    <w:rsid w:val="0029716E"/>
    <w:rsid w:val="0029717C"/>
    <w:rsid w:val="00297667"/>
    <w:rsid w:val="00297B50"/>
    <w:rsid w:val="002A0241"/>
    <w:rsid w:val="002A027E"/>
    <w:rsid w:val="002A154F"/>
    <w:rsid w:val="002A1EE7"/>
    <w:rsid w:val="002A2BE1"/>
    <w:rsid w:val="002A322D"/>
    <w:rsid w:val="002A32CB"/>
    <w:rsid w:val="002A3484"/>
    <w:rsid w:val="002A40A3"/>
    <w:rsid w:val="002A412E"/>
    <w:rsid w:val="002A4389"/>
    <w:rsid w:val="002A441D"/>
    <w:rsid w:val="002A6034"/>
    <w:rsid w:val="002A6456"/>
    <w:rsid w:val="002A6716"/>
    <w:rsid w:val="002A696E"/>
    <w:rsid w:val="002A6A47"/>
    <w:rsid w:val="002A713F"/>
    <w:rsid w:val="002A7B8A"/>
    <w:rsid w:val="002A7E2E"/>
    <w:rsid w:val="002B05B9"/>
    <w:rsid w:val="002B0EC6"/>
    <w:rsid w:val="002B11A8"/>
    <w:rsid w:val="002B1279"/>
    <w:rsid w:val="002B12BD"/>
    <w:rsid w:val="002B1BC9"/>
    <w:rsid w:val="002B1D15"/>
    <w:rsid w:val="002B1FCB"/>
    <w:rsid w:val="002B2080"/>
    <w:rsid w:val="002B21B2"/>
    <w:rsid w:val="002B22C1"/>
    <w:rsid w:val="002B25EF"/>
    <w:rsid w:val="002B3289"/>
    <w:rsid w:val="002B369A"/>
    <w:rsid w:val="002B4270"/>
    <w:rsid w:val="002B4A8B"/>
    <w:rsid w:val="002B50F3"/>
    <w:rsid w:val="002B5219"/>
    <w:rsid w:val="002B5FD5"/>
    <w:rsid w:val="002B792F"/>
    <w:rsid w:val="002B7A6B"/>
    <w:rsid w:val="002B7C6E"/>
    <w:rsid w:val="002C0729"/>
    <w:rsid w:val="002C0852"/>
    <w:rsid w:val="002C0B17"/>
    <w:rsid w:val="002C0D49"/>
    <w:rsid w:val="002C13A6"/>
    <w:rsid w:val="002C1848"/>
    <w:rsid w:val="002C2032"/>
    <w:rsid w:val="002C21DE"/>
    <w:rsid w:val="002C2516"/>
    <w:rsid w:val="002C2DEB"/>
    <w:rsid w:val="002C3248"/>
    <w:rsid w:val="002C32DC"/>
    <w:rsid w:val="002C460A"/>
    <w:rsid w:val="002C4756"/>
    <w:rsid w:val="002C4AF4"/>
    <w:rsid w:val="002C64D6"/>
    <w:rsid w:val="002C6D1D"/>
    <w:rsid w:val="002C7A87"/>
    <w:rsid w:val="002D0079"/>
    <w:rsid w:val="002D009C"/>
    <w:rsid w:val="002D03A8"/>
    <w:rsid w:val="002D05F1"/>
    <w:rsid w:val="002D0A91"/>
    <w:rsid w:val="002D0B05"/>
    <w:rsid w:val="002D109C"/>
    <w:rsid w:val="002D126F"/>
    <w:rsid w:val="002D12FA"/>
    <w:rsid w:val="002D2322"/>
    <w:rsid w:val="002D2684"/>
    <w:rsid w:val="002D2D22"/>
    <w:rsid w:val="002D3025"/>
    <w:rsid w:val="002D3821"/>
    <w:rsid w:val="002D4097"/>
    <w:rsid w:val="002D40FB"/>
    <w:rsid w:val="002D44F3"/>
    <w:rsid w:val="002D4646"/>
    <w:rsid w:val="002D51DB"/>
    <w:rsid w:val="002D5595"/>
    <w:rsid w:val="002D5CE5"/>
    <w:rsid w:val="002D5DCD"/>
    <w:rsid w:val="002D60FC"/>
    <w:rsid w:val="002D6A8B"/>
    <w:rsid w:val="002D793B"/>
    <w:rsid w:val="002E0D02"/>
    <w:rsid w:val="002E13D2"/>
    <w:rsid w:val="002E15A2"/>
    <w:rsid w:val="002E182B"/>
    <w:rsid w:val="002E1C95"/>
    <w:rsid w:val="002E1DDA"/>
    <w:rsid w:val="002E2499"/>
    <w:rsid w:val="002E28E4"/>
    <w:rsid w:val="002E28E5"/>
    <w:rsid w:val="002E2B14"/>
    <w:rsid w:val="002E2E94"/>
    <w:rsid w:val="002E3167"/>
    <w:rsid w:val="002E382A"/>
    <w:rsid w:val="002E3B9F"/>
    <w:rsid w:val="002E3E8C"/>
    <w:rsid w:val="002E3F11"/>
    <w:rsid w:val="002E4087"/>
    <w:rsid w:val="002E4BD0"/>
    <w:rsid w:val="002E52E2"/>
    <w:rsid w:val="002E56B1"/>
    <w:rsid w:val="002E5F96"/>
    <w:rsid w:val="002E64C0"/>
    <w:rsid w:val="002E68AB"/>
    <w:rsid w:val="002E7368"/>
    <w:rsid w:val="002E7535"/>
    <w:rsid w:val="002E780D"/>
    <w:rsid w:val="002E79F4"/>
    <w:rsid w:val="002F026C"/>
    <w:rsid w:val="002F04BC"/>
    <w:rsid w:val="002F04DB"/>
    <w:rsid w:val="002F0522"/>
    <w:rsid w:val="002F07A7"/>
    <w:rsid w:val="002F151A"/>
    <w:rsid w:val="002F1764"/>
    <w:rsid w:val="002F1A95"/>
    <w:rsid w:val="002F2504"/>
    <w:rsid w:val="002F2715"/>
    <w:rsid w:val="002F2854"/>
    <w:rsid w:val="002F2C17"/>
    <w:rsid w:val="002F3324"/>
    <w:rsid w:val="002F35AB"/>
    <w:rsid w:val="002F4047"/>
    <w:rsid w:val="002F468A"/>
    <w:rsid w:val="002F5B5C"/>
    <w:rsid w:val="002F5E8C"/>
    <w:rsid w:val="002F5F11"/>
    <w:rsid w:val="002F610D"/>
    <w:rsid w:val="002F6136"/>
    <w:rsid w:val="002F67A4"/>
    <w:rsid w:val="002F6883"/>
    <w:rsid w:val="002F7D3F"/>
    <w:rsid w:val="00300141"/>
    <w:rsid w:val="003003B4"/>
    <w:rsid w:val="00300898"/>
    <w:rsid w:val="003008C9"/>
    <w:rsid w:val="00301105"/>
    <w:rsid w:val="00301D1D"/>
    <w:rsid w:val="00301E65"/>
    <w:rsid w:val="00301F0D"/>
    <w:rsid w:val="00302288"/>
    <w:rsid w:val="00302850"/>
    <w:rsid w:val="00302E4D"/>
    <w:rsid w:val="0030328F"/>
    <w:rsid w:val="0030355C"/>
    <w:rsid w:val="00303ACD"/>
    <w:rsid w:val="00303B6D"/>
    <w:rsid w:val="00304249"/>
    <w:rsid w:val="003047AB"/>
    <w:rsid w:val="00304BCA"/>
    <w:rsid w:val="00305208"/>
    <w:rsid w:val="00306BCA"/>
    <w:rsid w:val="00306E6B"/>
    <w:rsid w:val="00307035"/>
    <w:rsid w:val="003076E9"/>
    <w:rsid w:val="00307D00"/>
    <w:rsid w:val="00310231"/>
    <w:rsid w:val="003105F7"/>
    <w:rsid w:val="00311C4A"/>
    <w:rsid w:val="003125E1"/>
    <w:rsid w:val="00313009"/>
    <w:rsid w:val="00313594"/>
    <w:rsid w:val="003136B8"/>
    <w:rsid w:val="00313C55"/>
    <w:rsid w:val="0031409D"/>
    <w:rsid w:val="0031417C"/>
    <w:rsid w:val="0031461E"/>
    <w:rsid w:val="00314817"/>
    <w:rsid w:val="00314AB6"/>
    <w:rsid w:val="003155A7"/>
    <w:rsid w:val="003159BC"/>
    <w:rsid w:val="003160CA"/>
    <w:rsid w:val="0031625C"/>
    <w:rsid w:val="003162D2"/>
    <w:rsid w:val="00316494"/>
    <w:rsid w:val="00316556"/>
    <w:rsid w:val="00317D14"/>
    <w:rsid w:val="00317D4B"/>
    <w:rsid w:val="0032033C"/>
    <w:rsid w:val="003205A9"/>
    <w:rsid w:val="0032076D"/>
    <w:rsid w:val="00320D0D"/>
    <w:rsid w:val="00320D94"/>
    <w:rsid w:val="00320D9A"/>
    <w:rsid w:val="00321131"/>
    <w:rsid w:val="0032190E"/>
    <w:rsid w:val="0032238A"/>
    <w:rsid w:val="003224BB"/>
    <w:rsid w:val="003231F5"/>
    <w:rsid w:val="003233D8"/>
    <w:rsid w:val="0032343A"/>
    <w:rsid w:val="00323A66"/>
    <w:rsid w:val="00324101"/>
    <w:rsid w:val="003241C6"/>
    <w:rsid w:val="0032440C"/>
    <w:rsid w:val="003245A1"/>
    <w:rsid w:val="00324959"/>
    <w:rsid w:val="0032602B"/>
    <w:rsid w:val="00326354"/>
    <w:rsid w:val="003269EF"/>
    <w:rsid w:val="00326ECF"/>
    <w:rsid w:val="00326F64"/>
    <w:rsid w:val="00327FC8"/>
    <w:rsid w:val="00330BEA"/>
    <w:rsid w:val="003310B6"/>
    <w:rsid w:val="0033166A"/>
    <w:rsid w:val="00331D5A"/>
    <w:rsid w:val="0033398B"/>
    <w:rsid w:val="0033427D"/>
    <w:rsid w:val="00334361"/>
    <w:rsid w:val="0033484D"/>
    <w:rsid w:val="00334F7B"/>
    <w:rsid w:val="00334FD9"/>
    <w:rsid w:val="0033521E"/>
    <w:rsid w:val="00335874"/>
    <w:rsid w:val="003358C1"/>
    <w:rsid w:val="00335B40"/>
    <w:rsid w:val="003364CD"/>
    <w:rsid w:val="00336504"/>
    <w:rsid w:val="003365FF"/>
    <w:rsid w:val="00336A4C"/>
    <w:rsid w:val="00336C41"/>
    <w:rsid w:val="00336F87"/>
    <w:rsid w:val="0033724C"/>
    <w:rsid w:val="003373BF"/>
    <w:rsid w:val="00337438"/>
    <w:rsid w:val="00337737"/>
    <w:rsid w:val="00337DF9"/>
    <w:rsid w:val="00340139"/>
    <w:rsid w:val="003403DD"/>
    <w:rsid w:val="003405CD"/>
    <w:rsid w:val="003407A8"/>
    <w:rsid w:val="00340BBF"/>
    <w:rsid w:val="00340D7A"/>
    <w:rsid w:val="00340DE5"/>
    <w:rsid w:val="0034126E"/>
    <w:rsid w:val="00341AA8"/>
    <w:rsid w:val="00341F36"/>
    <w:rsid w:val="00343563"/>
    <w:rsid w:val="0034370D"/>
    <w:rsid w:val="0034414E"/>
    <w:rsid w:val="00344242"/>
    <w:rsid w:val="00344FB0"/>
    <w:rsid w:val="0034568B"/>
    <w:rsid w:val="00345696"/>
    <w:rsid w:val="003459B2"/>
    <w:rsid w:val="00345CAB"/>
    <w:rsid w:val="00345FCC"/>
    <w:rsid w:val="00346311"/>
    <w:rsid w:val="003463E3"/>
    <w:rsid w:val="003464C5"/>
    <w:rsid w:val="0034696E"/>
    <w:rsid w:val="00346B08"/>
    <w:rsid w:val="00346E0F"/>
    <w:rsid w:val="00346E42"/>
    <w:rsid w:val="00346EF1"/>
    <w:rsid w:val="00346F3C"/>
    <w:rsid w:val="00347284"/>
    <w:rsid w:val="003472A9"/>
    <w:rsid w:val="0034738B"/>
    <w:rsid w:val="0034756A"/>
    <w:rsid w:val="00347D29"/>
    <w:rsid w:val="00347F70"/>
    <w:rsid w:val="00347FEF"/>
    <w:rsid w:val="00350090"/>
    <w:rsid w:val="0035053E"/>
    <w:rsid w:val="00350879"/>
    <w:rsid w:val="00350993"/>
    <w:rsid w:val="00350A49"/>
    <w:rsid w:val="00350CBC"/>
    <w:rsid w:val="003516AA"/>
    <w:rsid w:val="003518E1"/>
    <w:rsid w:val="00351E11"/>
    <w:rsid w:val="00351FA2"/>
    <w:rsid w:val="003524FA"/>
    <w:rsid w:val="003526A2"/>
    <w:rsid w:val="003526CF"/>
    <w:rsid w:val="00352B86"/>
    <w:rsid w:val="0035397F"/>
    <w:rsid w:val="00354066"/>
    <w:rsid w:val="003540EA"/>
    <w:rsid w:val="00354A16"/>
    <w:rsid w:val="00354C88"/>
    <w:rsid w:val="00354DBF"/>
    <w:rsid w:val="0035540B"/>
    <w:rsid w:val="00355974"/>
    <w:rsid w:val="003566CA"/>
    <w:rsid w:val="003568CF"/>
    <w:rsid w:val="003569FA"/>
    <w:rsid w:val="00356C26"/>
    <w:rsid w:val="0035776B"/>
    <w:rsid w:val="00357AA6"/>
    <w:rsid w:val="00357CAF"/>
    <w:rsid w:val="00357CE3"/>
    <w:rsid w:val="003605AE"/>
    <w:rsid w:val="00360913"/>
    <w:rsid w:val="00361BE8"/>
    <w:rsid w:val="00362014"/>
    <w:rsid w:val="003621CB"/>
    <w:rsid w:val="00362269"/>
    <w:rsid w:val="00362882"/>
    <w:rsid w:val="00362CB3"/>
    <w:rsid w:val="00362E74"/>
    <w:rsid w:val="003637B3"/>
    <w:rsid w:val="00363948"/>
    <w:rsid w:val="00363D26"/>
    <w:rsid w:val="003645A9"/>
    <w:rsid w:val="0036494D"/>
    <w:rsid w:val="0036537A"/>
    <w:rsid w:val="00365B83"/>
    <w:rsid w:val="00366466"/>
    <w:rsid w:val="00366CFA"/>
    <w:rsid w:val="00367799"/>
    <w:rsid w:val="003678FA"/>
    <w:rsid w:val="00367B4D"/>
    <w:rsid w:val="0037021C"/>
    <w:rsid w:val="00370936"/>
    <w:rsid w:val="00370CCC"/>
    <w:rsid w:val="00370DC4"/>
    <w:rsid w:val="0037194A"/>
    <w:rsid w:val="00371AB3"/>
    <w:rsid w:val="0037288F"/>
    <w:rsid w:val="0037300A"/>
    <w:rsid w:val="00373120"/>
    <w:rsid w:val="00373592"/>
    <w:rsid w:val="003736D8"/>
    <w:rsid w:val="00373795"/>
    <w:rsid w:val="0037399E"/>
    <w:rsid w:val="00374AD3"/>
    <w:rsid w:val="0037545A"/>
    <w:rsid w:val="00375C4E"/>
    <w:rsid w:val="00376BA0"/>
    <w:rsid w:val="00376EC4"/>
    <w:rsid w:val="0037778A"/>
    <w:rsid w:val="0037788D"/>
    <w:rsid w:val="00377AD3"/>
    <w:rsid w:val="00377C63"/>
    <w:rsid w:val="00377CA4"/>
    <w:rsid w:val="00377DF4"/>
    <w:rsid w:val="0038089B"/>
    <w:rsid w:val="00380F20"/>
    <w:rsid w:val="0038137D"/>
    <w:rsid w:val="00382392"/>
    <w:rsid w:val="003826CE"/>
    <w:rsid w:val="003833CC"/>
    <w:rsid w:val="00383DAC"/>
    <w:rsid w:val="00383E7A"/>
    <w:rsid w:val="0038464B"/>
    <w:rsid w:val="00385659"/>
    <w:rsid w:val="00386046"/>
    <w:rsid w:val="0038606C"/>
    <w:rsid w:val="003863EE"/>
    <w:rsid w:val="003867CC"/>
    <w:rsid w:val="00386A9F"/>
    <w:rsid w:val="00386FB0"/>
    <w:rsid w:val="0038752C"/>
    <w:rsid w:val="00387A8E"/>
    <w:rsid w:val="00390672"/>
    <w:rsid w:val="003907CD"/>
    <w:rsid w:val="00390BBB"/>
    <w:rsid w:val="003914AA"/>
    <w:rsid w:val="00391518"/>
    <w:rsid w:val="0039173D"/>
    <w:rsid w:val="00391D66"/>
    <w:rsid w:val="003921F9"/>
    <w:rsid w:val="003927E4"/>
    <w:rsid w:val="00392BF7"/>
    <w:rsid w:val="00392F44"/>
    <w:rsid w:val="00393063"/>
    <w:rsid w:val="003930F7"/>
    <w:rsid w:val="00393C8A"/>
    <w:rsid w:val="00393D47"/>
    <w:rsid w:val="00394892"/>
    <w:rsid w:val="00394D3F"/>
    <w:rsid w:val="0039561A"/>
    <w:rsid w:val="00395E26"/>
    <w:rsid w:val="00395F11"/>
    <w:rsid w:val="00396095"/>
    <w:rsid w:val="00396868"/>
    <w:rsid w:val="00396A14"/>
    <w:rsid w:val="00396FBB"/>
    <w:rsid w:val="003A0076"/>
    <w:rsid w:val="003A0478"/>
    <w:rsid w:val="003A067B"/>
    <w:rsid w:val="003A076B"/>
    <w:rsid w:val="003A0825"/>
    <w:rsid w:val="003A14D8"/>
    <w:rsid w:val="003A1922"/>
    <w:rsid w:val="003A19BD"/>
    <w:rsid w:val="003A19EB"/>
    <w:rsid w:val="003A2514"/>
    <w:rsid w:val="003A2754"/>
    <w:rsid w:val="003A296E"/>
    <w:rsid w:val="003A2B81"/>
    <w:rsid w:val="003A2C21"/>
    <w:rsid w:val="003A308D"/>
    <w:rsid w:val="003A3432"/>
    <w:rsid w:val="003A3478"/>
    <w:rsid w:val="003A3513"/>
    <w:rsid w:val="003A38E7"/>
    <w:rsid w:val="003A448E"/>
    <w:rsid w:val="003A4507"/>
    <w:rsid w:val="003A4765"/>
    <w:rsid w:val="003A49FF"/>
    <w:rsid w:val="003A52A3"/>
    <w:rsid w:val="003A5628"/>
    <w:rsid w:val="003A59A4"/>
    <w:rsid w:val="003A5AAA"/>
    <w:rsid w:val="003A5BE8"/>
    <w:rsid w:val="003A5FA5"/>
    <w:rsid w:val="003A65CD"/>
    <w:rsid w:val="003A6F26"/>
    <w:rsid w:val="003A7495"/>
    <w:rsid w:val="003A74F2"/>
    <w:rsid w:val="003B0895"/>
    <w:rsid w:val="003B0C5A"/>
    <w:rsid w:val="003B0C6A"/>
    <w:rsid w:val="003B0D9B"/>
    <w:rsid w:val="003B1107"/>
    <w:rsid w:val="003B134A"/>
    <w:rsid w:val="003B1683"/>
    <w:rsid w:val="003B16A9"/>
    <w:rsid w:val="003B1778"/>
    <w:rsid w:val="003B1CF8"/>
    <w:rsid w:val="003B1D06"/>
    <w:rsid w:val="003B1E85"/>
    <w:rsid w:val="003B1EBD"/>
    <w:rsid w:val="003B2817"/>
    <w:rsid w:val="003B28B3"/>
    <w:rsid w:val="003B2AC1"/>
    <w:rsid w:val="003B2CEA"/>
    <w:rsid w:val="003B2CF5"/>
    <w:rsid w:val="003B2E14"/>
    <w:rsid w:val="003B4053"/>
    <w:rsid w:val="003B4BAE"/>
    <w:rsid w:val="003B5196"/>
    <w:rsid w:val="003B5460"/>
    <w:rsid w:val="003B5D1F"/>
    <w:rsid w:val="003B60AE"/>
    <w:rsid w:val="003B62A0"/>
    <w:rsid w:val="003B6352"/>
    <w:rsid w:val="003B6B68"/>
    <w:rsid w:val="003B75E3"/>
    <w:rsid w:val="003C03AC"/>
    <w:rsid w:val="003C06DE"/>
    <w:rsid w:val="003C0B66"/>
    <w:rsid w:val="003C1031"/>
    <w:rsid w:val="003C1141"/>
    <w:rsid w:val="003C147E"/>
    <w:rsid w:val="003C14E6"/>
    <w:rsid w:val="003C1817"/>
    <w:rsid w:val="003C19FC"/>
    <w:rsid w:val="003C2254"/>
    <w:rsid w:val="003C27AF"/>
    <w:rsid w:val="003C2953"/>
    <w:rsid w:val="003C2979"/>
    <w:rsid w:val="003C2B71"/>
    <w:rsid w:val="003C3077"/>
    <w:rsid w:val="003C34B6"/>
    <w:rsid w:val="003C351A"/>
    <w:rsid w:val="003C412A"/>
    <w:rsid w:val="003C45E6"/>
    <w:rsid w:val="003C4B36"/>
    <w:rsid w:val="003C50B4"/>
    <w:rsid w:val="003C52E0"/>
    <w:rsid w:val="003C5715"/>
    <w:rsid w:val="003C5B29"/>
    <w:rsid w:val="003C5C9B"/>
    <w:rsid w:val="003C62FC"/>
    <w:rsid w:val="003C6534"/>
    <w:rsid w:val="003C69AF"/>
    <w:rsid w:val="003C6BA5"/>
    <w:rsid w:val="003C73C8"/>
    <w:rsid w:val="003C7DA8"/>
    <w:rsid w:val="003D048A"/>
    <w:rsid w:val="003D082A"/>
    <w:rsid w:val="003D1CDA"/>
    <w:rsid w:val="003D26F0"/>
    <w:rsid w:val="003D2A9C"/>
    <w:rsid w:val="003D2CA9"/>
    <w:rsid w:val="003D4039"/>
    <w:rsid w:val="003D4570"/>
    <w:rsid w:val="003D484D"/>
    <w:rsid w:val="003D49C5"/>
    <w:rsid w:val="003D4ADA"/>
    <w:rsid w:val="003D4AE7"/>
    <w:rsid w:val="003D5734"/>
    <w:rsid w:val="003D5C65"/>
    <w:rsid w:val="003D5E37"/>
    <w:rsid w:val="003D5FFF"/>
    <w:rsid w:val="003D6CC1"/>
    <w:rsid w:val="003D71B0"/>
    <w:rsid w:val="003E0526"/>
    <w:rsid w:val="003E0D0A"/>
    <w:rsid w:val="003E1FB5"/>
    <w:rsid w:val="003E27B6"/>
    <w:rsid w:val="003E2BEE"/>
    <w:rsid w:val="003E30FC"/>
    <w:rsid w:val="003E35AB"/>
    <w:rsid w:val="003E3A61"/>
    <w:rsid w:val="003E3BE8"/>
    <w:rsid w:val="003E3D2B"/>
    <w:rsid w:val="003E3FD9"/>
    <w:rsid w:val="003E4081"/>
    <w:rsid w:val="003E441B"/>
    <w:rsid w:val="003E44F8"/>
    <w:rsid w:val="003E44F9"/>
    <w:rsid w:val="003E4651"/>
    <w:rsid w:val="003E46A3"/>
    <w:rsid w:val="003E47F3"/>
    <w:rsid w:val="003E4AEB"/>
    <w:rsid w:val="003E51CF"/>
    <w:rsid w:val="003E7D18"/>
    <w:rsid w:val="003E7DC5"/>
    <w:rsid w:val="003E7F9E"/>
    <w:rsid w:val="003F04FA"/>
    <w:rsid w:val="003F0876"/>
    <w:rsid w:val="003F0890"/>
    <w:rsid w:val="003F0DEC"/>
    <w:rsid w:val="003F16CC"/>
    <w:rsid w:val="003F1B70"/>
    <w:rsid w:val="003F20F3"/>
    <w:rsid w:val="003F2B01"/>
    <w:rsid w:val="003F40A7"/>
    <w:rsid w:val="003F44EE"/>
    <w:rsid w:val="003F4C37"/>
    <w:rsid w:val="003F4D7F"/>
    <w:rsid w:val="003F5176"/>
    <w:rsid w:val="003F5246"/>
    <w:rsid w:val="003F54E2"/>
    <w:rsid w:val="003F56C9"/>
    <w:rsid w:val="003F5F2B"/>
    <w:rsid w:val="003F6B3E"/>
    <w:rsid w:val="003F6B9D"/>
    <w:rsid w:val="003F6DD6"/>
    <w:rsid w:val="003F6EB7"/>
    <w:rsid w:val="00400466"/>
    <w:rsid w:val="00400792"/>
    <w:rsid w:val="00400A80"/>
    <w:rsid w:val="00400D69"/>
    <w:rsid w:val="004016F7"/>
    <w:rsid w:val="00401E4F"/>
    <w:rsid w:val="0040226C"/>
    <w:rsid w:val="0040256D"/>
    <w:rsid w:val="00402AAE"/>
    <w:rsid w:val="00402E08"/>
    <w:rsid w:val="004036C8"/>
    <w:rsid w:val="0040415E"/>
    <w:rsid w:val="00405733"/>
    <w:rsid w:val="0040581F"/>
    <w:rsid w:val="00405E0B"/>
    <w:rsid w:val="00406682"/>
    <w:rsid w:val="00406C13"/>
    <w:rsid w:val="0040753D"/>
    <w:rsid w:val="004078EA"/>
    <w:rsid w:val="00407F05"/>
    <w:rsid w:val="004103B6"/>
    <w:rsid w:val="00411CB2"/>
    <w:rsid w:val="00411DA8"/>
    <w:rsid w:val="00411E34"/>
    <w:rsid w:val="00412494"/>
    <w:rsid w:val="0041285C"/>
    <w:rsid w:val="00412B3B"/>
    <w:rsid w:val="00412BA3"/>
    <w:rsid w:val="004143DA"/>
    <w:rsid w:val="00414895"/>
    <w:rsid w:val="00414AB4"/>
    <w:rsid w:val="0041581B"/>
    <w:rsid w:val="0041601A"/>
    <w:rsid w:val="004164BE"/>
    <w:rsid w:val="004166CB"/>
    <w:rsid w:val="004173BA"/>
    <w:rsid w:val="004173E9"/>
    <w:rsid w:val="00417761"/>
    <w:rsid w:val="004177F1"/>
    <w:rsid w:val="00417917"/>
    <w:rsid w:val="004208D5"/>
    <w:rsid w:val="00420D35"/>
    <w:rsid w:val="00420F2E"/>
    <w:rsid w:val="004219C3"/>
    <w:rsid w:val="00421A40"/>
    <w:rsid w:val="00421A8C"/>
    <w:rsid w:val="00422207"/>
    <w:rsid w:val="00422A6E"/>
    <w:rsid w:val="0042323A"/>
    <w:rsid w:val="0042382C"/>
    <w:rsid w:val="004241AF"/>
    <w:rsid w:val="00424BE2"/>
    <w:rsid w:val="00424F4A"/>
    <w:rsid w:val="0042531A"/>
    <w:rsid w:val="00425C11"/>
    <w:rsid w:val="00426582"/>
    <w:rsid w:val="00426A98"/>
    <w:rsid w:val="004277A5"/>
    <w:rsid w:val="00427949"/>
    <w:rsid w:val="0043017F"/>
    <w:rsid w:val="004309DF"/>
    <w:rsid w:val="0043125B"/>
    <w:rsid w:val="00431563"/>
    <w:rsid w:val="00431B4D"/>
    <w:rsid w:val="00432146"/>
    <w:rsid w:val="00433107"/>
    <w:rsid w:val="004334B3"/>
    <w:rsid w:val="00433644"/>
    <w:rsid w:val="0043456D"/>
    <w:rsid w:val="004349FA"/>
    <w:rsid w:val="00434AFF"/>
    <w:rsid w:val="00434CC8"/>
    <w:rsid w:val="004351B4"/>
    <w:rsid w:val="004353B7"/>
    <w:rsid w:val="004359C8"/>
    <w:rsid w:val="0043627D"/>
    <w:rsid w:val="00436404"/>
    <w:rsid w:val="0043650E"/>
    <w:rsid w:val="00436865"/>
    <w:rsid w:val="004373A8"/>
    <w:rsid w:val="004400EC"/>
    <w:rsid w:val="0044074C"/>
    <w:rsid w:val="00440D45"/>
    <w:rsid w:val="004419A0"/>
    <w:rsid w:val="00441FF9"/>
    <w:rsid w:val="00442797"/>
    <w:rsid w:val="00443A7B"/>
    <w:rsid w:val="00443BC5"/>
    <w:rsid w:val="00443DD6"/>
    <w:rsid w:val="00443E44"/>
    <w:rsid w:val="00444F7D"/>
    <w:rsid w:val="004454A9"/>
    <w:rsid w:val="0044685D"/>
    <w:rsid w:val="004475E7"/>
    <w:rsid w:val="0044765F"/>
    <w:rsid w:val="00447A22"/>
    <w:rsid w:val="0045033D"/>
    <w:rsid w:val="004504DA"/>
    <w:rsid w:val="004505A1"/>
    <w:rsid w:val="004509EF"/>
    <w:rsid w:val="00451596"/>
    <w:rsid w:val="00451B51"/>
    <w:rsid w:val="00452965"/>
    <w:rsid w:val="00453E79"/>
    <w:rsid w:val="00454341"/>
    <w:rsid w:val="00454582"/>
    <w:rsid w:val="004546DF"/>
    <w:rsid w:val="00454C1A"/>
    <w:rsid w:val="00454E2C"/>
    <w:rsid w:val="00455DA7"/>
    <w:rsid w:val="00456388"/>
    <w:rsid w:val="00456BAA"/>
    <w:rsid w:val="00456FAC"/>
    <w:rsid w:val="00457B1F"/>
    <w:rsid w:val="0046051F"/>
    <w:rsid w:val="00460538"/>
    <w:rsid w:val="00460746"/>
    <w:rsid w:val="00461760"/>
    <w:rsid w:val="00461C9A"/>
    <w:rsid w:val="00461F7C"/>
    <w:rsid w:val="0046241F"/>
    <w:rsid w:val="00462BF6"/>
    <w:rsid w:val="00462DFA"/>
    <w:rsid w:val="00463306"/>
    <w:rsid w:val="004641DD"/>
    <w:rsid w:val="00464823"/>
    <w:rsid w:val="00464F0B"/>
    <w:rsid w:val="004656E9"/>
    <w:rsid w:val="0046771A"/>
    <w:rsid w:val="004700B5"/>
    <w:rsid w:val="004703C9"/>
    <w:rsid w:val="004705F2"/>
    <w:rsid w:val="00470663"/>
    <w:rsid w:val="004708D5"/>
    <w:rsid w:val="0047095F"/>
    <w:rsid w:val="00470E90"/>
    <w:rsid w:val="00470F0F"/>
    <w:rsid w:val="00471F1C"/>
    <w:rsid w:val="0047201D"/>
    <w:rsid w:val="004728E9"/>
    <w:rsid w:val="00472ADF"/>
    <w:rsid w:val="00472CCD"/>
    <w:rsid w:val="0047307F"/>
    <w:rsid w:val="004730E7"/>
    <w:rsid w:val="00473106"/>
    <w:rsid w:val="00473464"/>
    <w:rsid w:val="00474237"/>
    <w:rsid w:val="004745A2"/>
    <w:rsid w:val="0047468C"/>
    <w:rsid w:val="004746E9"/>
    <w:rsid w:val="00474F6C"/>
    <w:rsid w:val="00475430"/>
    <w:rsid w:val="00475608"/>
    <w:rsid w:val="00475857"/>
    <w:rsid w:val="00475F49"/>
    <w:rsid w:val="00476283"/>
    <w:rsid w:val="0047687C"/>
    <w:rsid w:val="004768EA"/>
    <w:rsid w:val="00477A99"/>
    <w:rsid w:val="00477C8A"/>
    <w:rsid w:val="004800C3"/>
    <w:rsid w:val="00480845"/>
    <w:rsid w:val="00480A77"/>
    <w:rsid w:val="00480F27"/>
    <w:rsid w:val="00481780"/>
    <w:rsid w:val="004817CA"/>
    <w:rsid w:val="0048184E"/>
    <w:rsid w:val="004818A7"/>
    <w:rsid w:val="00481974"/>
    <w:rsid w:val="00481CFE"/>
    <w:rsid w:val="00482067"/>
    <w:rsid w:val="00482502"/>
    <w:rsid w:val="00482856"/>
    <w:rsid w:val="00483056"/>
    <w:rsid w:val="00483387"/>
    <w:rsid w:val="0048343A"/>
    <w:rsid w:val="00484462"/>
    <w:rsid w:val="0048484E"/>
    <w:rsid w:val="0048597C"/>
    <w:rsid w:val="00485B4A"/>
    <w:rsid w:val="00485D96"/>
    <w:rsid w:val="00486D4B"/>
    <w:rsid w:val="004877A3"/>
    <w:rsid w:val="00487B02"/>
    <w:rsid w:val="004907AA"/>
    <w:rsid w:val="004909B2"/>
    <w:rsid w:val="00490A34"/>
    <w:rsid w:val="0049106E"/>
    <w:rsid w:val="004924B2"/>
    <w:rsid w:val="00492A7A"/>
    <w:rsid w:val="00492C88"/>
    <w:rsid w:val="00493334"/>
    <w:rsid w:val="00493389"/>
    <w:rsid w:val="004937B4"/>
    <w:rsid w:val="00493F26"/>
    <w:rsid w:val="0049453E"/>
    <w:rsid w:val="004945E8"/>
    <w:rsid w:val="004949A0"/>
    <w:rsid w:val="00494E7E"/>
    <w:rsid w:val="004950A3"/>
    <w:rsid w:val="004950C5"/>
    <w:rsid w:val="0049510E"/>
    <w:rsid w:val="0049515C"/>
    <w:rsid w:val="00495885"/>
    <w:rsid w:val="00495AD0"/>
    <w:rsid w:val="00495B33"/>
    <w:rsid w:val="0049639B"/>
    <w:rsid w:val="0049657E"/>
    <w:rsid w:val="00496DB7"/>
    <w:rsid w:val="004A0050"/>
    <w:rsid w:val="004A164D"/>
    <w:rsid w:val="004A1860"/>
    <w:rsid w:val="004A1DBC"/>
    <w:rsid w:val="004A2101"/>
    <w:rsid w:val="004A2502"/>
    <w:rsid w:val="004A2A1F"/>
    <w:rsid w:val="004A2F88"/>
    <w:rsid w:val="004A2FAB"/>
    <w:rsid w:val="004A3A8A"/>
    <w:rsid w:val="004A43BF"/>
    <w:rsid w:val="004A50AE"/>
    <w:rsid w:val="004A589B"/>
    <w:rsid w:val="004A5D1D"/>
    <w:rsid w:val="004A5DA1"/>
    <w:rsid w:val="004A6D2D"/>
    <w:rsid w:val="004A7301"/>
    <w:rsid w:val="004A73A8"/>
    <w:rsid w:val="004A778B"/>
    <w:rsid w:val="004A7F26"/>
    <w:rsid w:val="004B03BA"/>
    <w:rsid w:val="004B090F"/>
    <w:rsid w:val="004B0CAF"/>
    <w:rsid w:val="004B0D47"/>
    <w:rsid w:val="004B16E9"/>
    <w:rsid w:val="004B1B8A"/>
    <w:rsid w:val="004B24CD"/>
    <w:rsid w:val="004B275C"/>
    <w:rsid w:val="004B2942"/>
    <w:rsid w:val="004B2BA4"/>
    <w:rsid w:val="004B2C01"/>
    <w:rsid w:val="004B2E17"/>
    <w:rsid w:val="004B2FE4"/>
    <w:rsid w:val="004B3924"/>
    <w:rsid w:val="004B437D"/>
    <w:rsid w:val="004B48C3"/>
    <w:rsid w:val="004B5127"/>
    <w:rsid w:val="004B5216"/>
    <w:rsid w:val="004B5303"/>
    <w:rsid w:val="004B56AC"/>
    <w:rsid w:val="004B5909"/>
    <w:rsid w:val="004B62B1"/>
    <w:rsid w:val="004B70C1"/>
    <w:rsid w:val="004B763C"/>
    <w:rsid w:val="004B7682"/>
    <w:rsid w:val="004B7C57"/>
    <w:rsid w:val="004B7CCB"/>
    <w:rsid w:val="004C0289"/>
    <w:rsid w:val="004C0422"/>
    <w:rsid w:val="004C09A6"/>
    <w:rsid w:val="004C09E4"/>
    <w:rsid w:val="004C1464"/>
    <w:rsid w:val="004C18DD"/>
    <w:rsid w:val="004C2BDA"/>
    <w:rsid w:val="004C3486"/>
    <w:rsid w:val="004C43C9"/>
    <w:rsid w:val="004C4FAB"/>
    <w:rsid w:val="004C51A2"/>
    <w:rsid w:val="004C5633"/>
    <w:rsid w:val="004C579E"/>
    <w:rsid w:val="004C5E09"/>
    <w:rsid w:val="004C5EC4"/>
    <w:rsid w:val="004C69A3"/>
    <w:rsid w:val="004C6CC1"/>
    <w:rsid w:val="004C70B6"/>
    <w:rsid w:val="004C715A"/>
    <w:rsid w:val="004C79C5"/>
    <w:rsid w:val="004C7BD2"/>
    <w:rsid w:val="004D08E5"/>
    <w:rsid w:val="004D09F1"/>
    <w:rsid w:val="004D0DC5"/>
    <w:rsid w:val="004D1343"/>
    <w:rsid w:val="004D1CE5"/>
    <w:rsid w:val="004D295A"/>
    <w:rsid w:val="004D29EF"/>
    <w:rsid w:val="004D2AA6"/>
    <w:rsid w:val="004D30BE"/>
    <w:rsid w:val="004D318A"/>
    <w:rsid w:val="004D33CC"/>
    <w:rsid w:val="004D3694"/>
    <w:rsid w:val="004D3838"/>
    <w:rsid w:val="004D3B15"/>
    <w:rsid w:val="004D3B6F"/>
    <w:rsid w:val="004D440D"/>
    <w:rsid w:val="004D45A9"/>
    <w:rsid w:val="004D51D9"/>
    <w:rsid w:val="004D65E7"/>
    <w:rsid w:val="004D6629"/>
    <w:rsid w:val="004D6ED0"/>
    <w:rsid w:val="004D7979"/>
    <w:rsid w:val="004E010C"/>
    <w:rsid w:val="004E028C"/>
    <w:rsid w:val="004E052E"/>
    <w:rsid w:val="004E056E"/>
    <w:rsid w:val="004E06EB"/>
    <w:rsid w:val="004E0EBD"/>
    <w:rsid w:val="004E0ECD"/>
    <w:rsid w:val="004E0F0F"/>
    <w:rsid w:val="004E0F7C"/>
    <w:rsid w:val="004E20CF"/>
    <w:rsid w:val="004E2165"/>
    <w:rsid w:val="004E24B6"/>
    <w:rsid w:val="004E258C"/>
    <w:rsid w:val="004E3164"/>
    <w:rsid w:val="004E36CD"/>
    <w:rsid w:val="004E36FD"/>
    <w:rsid w:val="004E3B1A"/>
    <w:rsid w:val="004E4458"/>
    <w:rsid w:val="004E4F7F"/>
    <w:rsid w:val="004E5451"/>
    <w:rsid w:val="004E6F6C"/>
    <w:rsid w:val="004E742F"/>
    <w:rsid w:val="004E753E"/>
    <w:rsid w:val="004F0924"/>
    <w:rsid w:val="004F0935"/>
    <w:rsid w:val="004F0B06"/>
    <w:rsid w:val="004F1245"/>
    <w:rsid w:val="004F1B4A"/>
    <w:rsid w:val="004F1CFD"/>
    <w:rsid w:val="004F248A"/>
    <w:rsid w:val="004F248E"/>
    <w:rsid w:val="004F25DD"/>
    <w:rsid w:val="004F25F5"/>
    <w:rsid w:val="004F26EA"/>
    <w:rsid w:val="004F3225"/>
    <w:rsid w:val="004F33C3"/>
    <w:rsid w:val="004F3CFA"/>
    <w:rsid w:val="004F3EFA"/>
    <w:rsid w:val="004F418B"/>
    <w:rsid w:val="004F4579"/>
    <w:rsid w:val="004F5006"/>
    <w:rsid w:val="004F5594"/>
    <w:rsid w:val="004F5F2E"/>
    <w:rsid w:val="004F6209"/>
    <w:rsid w:val="004F6779"/>
    <w:rsid w:val="004F6C94"/>
    <w:rsid w:val="004F6D5C"/>
    <w:rsid w:val="004F715E"/>
    <w:rsid w:val="004F7201"/>
    <w:rsid w:val="004F7CDB"/>
    <w:rsid w:val="004F7F4D"/>
    <w:rsid w:val="00500618"/>
    <w:rsid w:val="005010D7"/>
    <w:rsid w:val="00501543"/>
    <w:rsid w:val="00502200"/>
    <w:rsid w:val="005022E1"/>
    <w:rsid w:val="00502727"/>
    <w:rsid w:val="00502F04"/>
    <w:rsid w:val="00503335"/>
    <w:rsid w:val="00503CEA"/>
    <w:rsid w:val="0050471A"/>
    <w:rsid w:val="00504725"/>
    <w:rsid w:val="005049BA"/>
    <w:rsid w:val="005054C1"/>
    <w:rsid w:val="00505C35"/>
    <w:rsid w:val="00505F7D"/>
    <w:rsid w:val="0050653D"/>
    <w:rsid w:val="0050669D"/>
    <w:rsid w:val="00506987"/>
    <w:rsid w:val="00507179"/>
    <w:rsid w:val="005071A4"/>
    <w:rsid w:val="0050763E"/>
    <w:rsid w:val="00507A49"/>
    <w:rsid w:val="00507A79"/>
    <w:rsid w:val="005102C5"/>
    <w:rsid w:val="00510DE1"/>
    <w:rsid w:val="005125FB"/>
    <w:rsid w:val="005129D3"/>
    <w:rsid w:val="00512A76"/>
    <w:rsid w:val="00512F89"/>
    <w:rsid w:val="005136DC"/>
    <w:rsid w:val="00514BAC"/>
    <w:rsid w:val="00514DEC"/>
    <w:rsid w:val="0051553A"/>
    <w:rsid w:val="0051560A"/>
    <w:rsid w:val="00516BA5"/>
    <w:rsid w:val="00516D44"/>
    <w:rsid w:val="005170EF"/>
    <w:rsid w:val="00517378"/>
    <w:rsid w:val="0051737D"/>
    <w:rsid w:val="00517F60"/>
    <w:rsid w:val="00520859"/>
    <w:rsid w:val="005209EC"/>
    <w:rsid w:val="00520F3C"/>
    <w:rsid w:val="0052122C"/>
    <w:rsid w:val="005212B6"/>
    <w:rsid w:val="005214F2"/>
    <w:rsid w:val="00521A7A"/>
    <w:rsid w:val="00521C21"/>
    <w:rsid w:val="005221B3"/>
    <w:rsid w:val="00522ABF"/>
    <w:rsid w:val="00522CC9"/>
    <w:rsid w:val="00523243"/>
    <w:rsid w:val="0052385A"/>
    <w:rsid w:val="00523B13"/>
    <w:rsid w:val="005240B9"/>
    <w:rsid w:val="00524622"/>
    <w:rsid w:val="005246CA"/>
    <w:rsid w:val="00524B9B"/>
    <w:rsid w:val="00525209"/>
    <w:rsid w:val="00525626"/>
    <w:rsid w:val="00525AE4"/>
    <w:rsid w:val="00525B75"/>
    <w:rsid w:val="00525DC3"/>
    <w:rsid w:val="0052663C"/>
    <w:rsid w:val="005270C8"/>
    <w:rsid w:val="00527622"/>
    <w:rsid w:val="0052785E"/>
    <w:rsid w:val="0053030C"/>
    <w:rsid w:val="00530B78"/>
    <w:rsid w:val="00531519"/>
    <w:rsid w:val="005325A8"/>
    <w:rsid w:val="00532B2A"/>
    <w:rsid w:val="00532E31"/>
    <w:rsid w:val="005335BA"/>
    <w:rsid w:val="00533AD3"/>
    <w:rsid w:val="00533C5C"/>
    <w:rsid w:val="00534484"/>
    <w:rsid w:val="005346C8"/>
    <w:rsid w:val="005346EA"/>
    <w:rsid w:val="00534D4A"/>
    <w:rsid w:val="005356C8"/>
    <w:rsid w:val="005358AF"/>
    <w:rsid w:val="00535970"/>
    <w:rsid w:val="00536305"/>
    <w:rsid w:val="00536573"/>
    <w:rsid w:val="005365EF"/>
    <w:rsid w:val="00536B0E"/>
    <w:rsid w:val="00536D21"/>
    <w:rsid w:val="005374B8"/>
    <w:rsid w:val="00537521"/>
    <w:rsid w:val="005378CC"/>
    <w:rsid w:val="005379F8"/>
    <w:rsid w:val="00537B24"/>
    <w:rsid w:val="00537D45"/>
    <w:rsid w:val="0054003A"/>
    <w:rsid w:val="0054051D"/>
    <w:rsid w:val="0054067A"/>
    <w:rsid w:val="00541512"/>
    <w:rsid w:val="005416F0"/>
    <w:rsid w:val="005420C2"/>
    <w:rsid w:val="00542203"/>
    <w:rsid w:val="00542BAA"/>
    <w:rsid w:val="00543167"/>
    <w:rsid w:val="00543502"/>
    <w:rsid w:val="0054351F"/>
    <w:rsid w:val="005439CB"/>
    <w:rsid w:val="00543BB4"/>
    <w:rsid w:val="00544632"/>
    <w:rsid w:val="0054476B"/>
    <w:rsid w:val="00544B0E"/>
    <w:rsid w:val="00545676"/>
    <w:rsid w:val="005465CC"/>
    <w:rsid w:val="0054674B"/>
    <w:rsid w:val="005468B5"/>
    <w:rsid w:val="00546992"/>
    <w:rsid w:val="00546A1E"/>
    <w:rsid w:val="00546CEE"/>
    <w:rsid w:val="00546E53"/>
    <w:rsid w:val="005471D6"/>
    <w:rsid w:val="0054768F"/>
    <w:rsid w:val="0054788C"/>
    <w:rsid w:val="00547C71"/>
    <w:rsid w:val="00550E64"/>
    <w:rsid w:val="00550F1A"/>
    <w:rsid w:val="0055159F"/>
    <w:rsid w:val="00551B3E"/>
    <w:rsid w:val="00551EE1"/>
    <w:rsid w:val="00552B6E"/>
    <w:rsid w:val="00552BAC"/>
    <w:rsid w:val="00552C4E"/>
    <w:rsid w:val="0055309C"/>
    <w:rsid w:val="00553913"/>
    <w:rsid w:val="00553EC6"/>
    <w:rsid w:val="005540FC"/>
    <w:rsid w:val="0055455C"/>
    <w:rsid w:val="00554863"/>
    <w:rsid w:val="00554A6C"/>
    <w:rsid w:val="00554B38"/>
    <w:rsid w:val="00554D43"/>
    <w:rsid w:val="005550F7"/>
    <w:rsid w:val="00555290"/>
    <w:rsid w:val="005557BB"/>
    <w:rsid w:val="00555888"/>
    <w:rsid w:val="00555BA1"/>
    <w:rsid w:val="0055661A"/>
    <w:rsid w:val="005568CD"/>
    <w:rsid w:val="00556D42"/>
    <w:rsid w:val="00556FEB"/>
    <w:rsid w:val="0055703E"/>
    <w:rsid w:val="00557445"/>
    <w:rsid w:val="005601F2"/>
    <w:rsid w:val="00560477"/>
    <w:rsid w:val="00561554"/>
    <w:rsid w:val="005619FE"/>
    <w:rsid w:val="005623B1"/>
    <w:rsid w:val="00562B1D"/>
    <w:rsid w:val="00563076"/>
    <w:rsid w:val="0056321C"/>
    <w:rsid w:val="00564212"/>
    <w:rsid w:val="00564477"/>
    <w:rsid w:val="0056453C"/>
    <w:rsid w:val="0056582D"/>
    <w:rsid w:val="00565AE2"/>
    <w:rsid w:val="00565D49"/>
    <w:rsid w:val="00565E82"/>
    <w:rsid w:val="00565FA4"/>
    <w:rsid w:val="0056664F"/>
    <w:rsid w:val="00566675"/>
    <w:rsid w:val="00566A62"/>
    <w:rsid w:val="00566AB1"/>
    <w:rsid w:val="005674D1"/>
    <w:rsid w:val="00567532"/>
    <w:rsid w:val="005677F7"/>
    <w:rsid w:val="00567B5F"/>
    <w:rsid w:val="00567F14"/>
    <w:rsid w:val="0057020D"/>
    <w:rsid w:val="005702A8"/>
    <w:rsid w:val="00570701"/>
    <w:rsid w:val="00570886"/>
    <w:rsid w:val="00570950"/>
    <w:rsid w:val="00570CDE"/>
    <w:rsid w:val="00571A22"/>
    <w:rsid w:val="00571E2B"/>
    <w:rsid w:val="00572362"/>
    <w:rsid w:val="0057302E"/>
    <w:rsid w:val="0057337C"/>
    <w:rsid w:val="0057390E"/>
    <w:rsid w:val="00573BEE"/>
    <w:rsid w:val="00573CAB"/>
    <w:rsid w:val="0057488B"/>
    <w:rsid w:val="00574E45"/>
    <w:rsid w:val="00575001"/>
    <w:rsid w:val="005752F3"/>
    <w:rsid w:val="0057532E"/>
    <w:rsid w:val="00575565"/>
    <w:rsid w:val="00575CF5"/>
    <w:rsid w:val="00575EE3"/>
    <w:rsid w:val="005760FF"/>
    <w:rsid w:val="0057653B"/>
    <w:rsid w:val="005765BD"/>
    <w:rsid w:val="0057667C"/>
    <w:rsid w:val="005800CC"/>
    <w:rsid w:val="005807FE"/>
    <w:rsid w:val="00580BBA"/>
    <w:rsid w:val="00580F40"/>
    <w:rsid w:val="00580F5E"/>
    <w:rsid w:val="0058116A"/>
    <w:rsid w:val="005813BD"/>
    <w:rsid w:val="00582033"/>
    <w:rsid w:val="005826AD"/>
    <w:rsid w:val="005826CC"/>
    <w:rsid w:val="00582B39"/>
    <w:rsid w:val="00582DCD"/>
    <w:rsid w:val="00582F47"/>
    <w:rsid w:val="005830CE"/>
    <w:rsid w:val="0058363D"/>
    <w:rsid w:val="00583C55"/>
    <w:rsid w:val="00583CA2"/>
    <w:rsid w:val="005844AE"/>
    <w:rsid w:val="005846A6"/>
    <w:rsid w:val="0058498E"/>
    <w:rsid w:val="0058553E"/>
    <w:rsid w:val="00585771"/>
    <w:rsid w:val="00585DC1"/>
    <w:rsid w:val="00586089"/>
    <w:rsid w:val="005861AA"/>
    <w:rsid w:val="00586285"/>
    <w:rsid w:val="00586AB7"/>
    <w:rsid w:val="005871EB"/>
    <w:rsid w:val="0058775C"/>
    <w:rsid w:val="00587C62"/>
    <w:rsid w:val="00587CCE"/>
    <w:rsid w:val="0059038D"/>
    <w:rsid w:val="0059046C"/>
    <w:rsid w:val="00590690"/>
    <w:rsid w:val="00590692"/>
    <w:rsid w:val="00590DE0"/>
    <w:rsid w:val="00591435"/>
    <w:rsid w:val="0059147B"/>
    <w:rsid w:val="00591DB7"/>
    <w:rsid w:val="00593930"/>
    <w:rsid w:val="00593960"/>
    <w:rsid w:val="005945A6"/>
    <w:rsid w:val="005946C8"/>
    <w:rsid w:val="005946CE"/>
    <w:rsid w:val="00594936"/>
    <w:rsid w:val="00594A3F"/>
    <w:rsid w:val="00594EE1"/>
    <w:rsid w:val="005951EE"/>
    <w:rsid w:val="00595AF6"/>
    <w:rsid w:val="005968CB"/>
    <w:rsid w:val="0059696C"/>
    <w:rsid w:val="00596E7C"/>
    <w:rsid w:val="00597015"/>
    <w:rsid w:val="00597C54"/>
    <w:rsid w:val="005A0447"/>
    <w:rsid w:val="005A0A47"/>
    <w:rsid w:val="005A0B19"/>
    <w:rsid w:val="005A169F"/>
    <w:rsid w:val="005A26F8"/>
    <w:rsid w:val="005A2B3A"/>
    <w:rsid w:val="005A2C01"/>
    <w:rsid w:val="005A3CA8"/>
    <w:rsid w:val="005A3E22"/>
    <w:rsid w:val="005A43DD"/>
    <w:rsid w:val="005A46E7"/>
    <w:rsid w:val="005A4AAF"/>
    <w:rsid w:val="005A4D36"/>
    <w:rsid w:val="005A4EEE"/>
    <w:rsid w:val="005A5232"/>
    <w:rsid w:val="005A5671"/>
    <w:rsid w:val="005A569E"/>
    <w:rsid w:val="005A5889"/>
    <w:rsid w:val="005A58BE"/>
    <w:rsid w:val="005A5E61"/>
    <w:rsid w:val="005A5E94"/>
    <w:rsid w:val="005A6684"/>
    <w:rsid w:val="005A7475"/>
    <w:rsid w:val="005A7587"/>
    <w:rsid w:val="005A7AB3"/>
    <w:rsid w:val="005A7AEE"/>
    <w:rsid w:val="005A7CC9"/>
    <w:rsid w:val="005A7E20"/>
    <w:rsid w:val="005B01E8"/>
    <w:rsid w:val="005B045A"/>
    <w:rsid w:val="005B18F3"/>
    <w:rsid w:val="005B1B41"/>
    <w:rsid w:val="005B1D5C"/>
    <w:rsid w:val="005B2A0F"/>
    <w:rsid w:val="005B3094"/>
    <w:rsid w:val="005B3AB1"/>
    <w:rsid w:val="005B3ECB"/>
    <w:rsid w:val="005B4047"/>
    <w:rsid w:val="005B4C94"/>
    <w:rsid w:val="005B4D79"/>
    <w:rsid w:val="005B551B"/>
    <w:rsid w:val="005B6152"/>
    <w:rsid w:val="005B65A6"/>
    <w:rsid w:val="005B6C9C"/>
    <w:rsid w:val="005B6E57"/>
    <w:rsid w:val="005B70A1"/>
    <w:rsid w:val="005B7F45"/>
    <w:rsid w:val="005B7FC3"/>
    <w:rsid w:val="005C0A0E"/>
    <w:rsid w:val="005C0C02"/>
    <w:rsid w:val="005C13A7"/>
    <w:rsid w:val="005C2394"/>
    <w:rsid w:val="005C3496"/>
    <w:rsid w:val="005C35F5"/>
    <w:rsid w:val="005C3721"/>
    <w:rsid w:val="005C3B58"/>
    <w:rsid w:val="005C49BB"/>
    <w:rsid w:val="005C4A14"/>
    <w:rsid w:val="005C4D3F"/>
    <w:rsid w:val="005C4E18"/>
    <w:rsid w:val="005C4FFB"/>
    <w:rsid w:val="005C58B7"/>
    <w:rsid w:val="005C6074"/>
    <w:rsid w:val="005C670C"/>
    <w:rsid w:val="005C6BD0"/>
    <w:rsid w:val="005C7287"/>
    <w:rsid w:val="005C72A6"/>
    <w:rsid w:val="005C7732"/>
    <w:rsid w:val="005C77ED"/>
    <w:rsid w:val="005C7F80"/>
    <w:rsid w:val="005D0054"/>
    <w:rsid w:val="005D04C4"/>
    <w:rsid w:val="005D09E7"/>
    <w:rsid w:val="005D0E8B"/>
    <w:rsid w:val="005D1865"/>
    <w:rsid w:val="005D1D96"/>
    <w:rsid w:val="005D1DBE"/>
    <w:rsid w:val="005D2810"/>
    <w:rsid w:val="005D29D1"/>
    <w:rsid w:val="005D2BC5"/>
    <w:rsid w:val="005D2D14"/>
    <w:rsid w:val="005D2DF6"/>
    <w:rsid w:val="005D2FE3"/>
    <w:rsid w:val="005D32EF"/>
    <w:rsid w:val="005D3607"/>
    <w:rsid w:val="005D3D2A"/>
    <w:rsid w:val="005D3D71"/>
    <w:rsid w:val="005D47F0"/>
    <w:rsid w:val="005D4EF5"/>
    <w:rsid w:val="005D5D55"/>
    <w:rsid w:val="005D5FB5"/>
    <w:rsid w:val="005D6388"/>
    <w:rsid w:val="005D6B62"/>
    <w:rsid w:val="005D75CD"/>
    <w:rsid w:val="005D7954"/>
    <w:rsid w:val="005D7DF8"/>
    <w:rsid w:val="005E0010"/>
    <w:rsid w:val="005E0961"/>
    <w:rsid w:val="005E0DDD"/>
    <w:rsid w:val="005E0FE1"/>
    <w:rsid w:val="005E1B36"/>
    <w:rsid w:val="005E1C48"/>
    <w:rsid w:val="005E1D3C"/>
    <w:rsid w:val="005E3034"/>
    <w:rsid w:val="005E3099"/>
    <w:rsid w:val="005E39F3"/>
    <w:rsid w:val="005E3DF8"/>
    <w:rsid w:val="005E4654"/>
    <w:rsid w:val="005E5278"/>
    <w:rsid w:val="005E58B2"/>
    <w:rsid w:val="005E5BE1"/>
    <w:rsid w:val="005E75DC"/>
    <w:rsid w:val="005E7FF9"/>
    <w:rsid w:val="005F04B2"/>
    <w:rsid w:val="005F070B"/>
    <w:rsid w:val="005F0EE2"/>
    <w:rsid w:val="005F1BB7"/>
    <w:rsid w:val="005F1DF0"/>
    <w:rsid w:val="005F2994"/>
    <w:rsid w:val="005F2CDA"/>
    <w:rsid w:val="005F2D5F"/>
    <w:rsid w:val="005F2D9F"/>
    <w:rsid w:val="005F300F"/>
    <w:rsid w:val="005F3444"/>
    <w:rsid w:val="005F3543"/>
    <w:rsid w:val="005F3558"/>
    <w:rsid w:val="005F3DFB"/>
    <w:rsid w:val="005F40F0"/>
    <w:rsid w:val="005F4371"/>
    <w:rsid w:val="005F4511"/>
    <w:rsid w:val="005F4720"/>
    <w:rsid w:val="005F508B"/>
    <w:rsid w:val="005F5312"/>
    <w:rsid w:val="005F5449"/>
    <w:rsid w:val="005F544E"/>
    <w:rsid w:val="005F5521"/>
    <w:rsid w:val="005F58F5"/>
    <w:rsid w:val="005F5E31"/>
    <w:rsid w:val="005F6166"/>
    <w:rsid w:val="005F6971"/>
    <w:rsid w:val="005F6A0C"/>
    <w:rsid w:val="005F7090"/>
    <w:rsid w:val="005F7183"/>
    <w:rsid w:val="005F74B7"/>
    <w:rsid w:val="005F7D37"/>
    <w:rsid w:val="005F7ECB"/>
    <w:rsid w:val="005F7FA1"/>
    <w:rsid w:val="0060018A"/>
    <w:rsid w:val="00600424"/>
    <w:rsid w:val="00600836"/>
    <w:rsid w:val="006008BC"/>
    <w:rsid w:val="00601BF6"/>
    <w:rsid w:val="006023DD"/>
    <w:rsid w:val="006026DD"/>
    <w:rsid w:val="006027DE"/>
    <w:rsid w:val="00603412"/>
    <w:rsid w:val="006036B1"/>
    <w:rsid w:val="006038F4"/>
    <w:rsid w:val="00603C32"/>
    <w:rsid w:val="00604944"/>
    <w:rsid w:val="00604DD2"/>
    <w:rsid w:val="00605145"/>
    <w:rsid w:val="0060524A"/>
    <w:rsid w:val="00605B84"/>
    <w:rsid w:val="006062E0"/>
    <w:rsid w:val="0060647F"/>
    <w:rsid w:val="006065B0"/>
    <w:rsid w:val="006066F8"/>
    <w:rsid w:val="00607671"/>
    <w:rsid w:val="00607804"/>
    <w:rsid w:val="0060787D"/>
    <w:rsid w:val="00607D47"/>
    <w:rsid w:val="006104F3"/>
    <w:rsid w:val="0061074F"/>
    <w:rsid w:val="006109F5"/>
    <w:rsid w:val="0061132E"/>
    <w:rsid w:val="00611497"/>
    <w:rsid w:val="0061156D"/>
    <w:rsid w:val="006117BD"/>
    <w:rsid w:val="00611C87"/>
    <w:rsid w:val="006121FF"/>
    <w:rsid w:val="00612633"/>
    <w:rsid w:val="00612DB2"/>
    <w:rsid w:val="00613750"/>
    <w:rsid w:val="0061385E"/>
    <w:rsid w:val="006138FE"/>
    <w:rsid w:val="00613C05"/>
    <w:rsid w:val="00614090"/>
    <w:rsid w:val="00614A0B"/>
    <w:rsid w:val="00614AE1"/>
    <w:rsid w:val="00615552"/>
    <w:rsid w:val="0061575F"/>
    <w:rsid w:val="00615C39"/>
    <w:rsid w:val="00616556"/>
    <w:rsid w:val="00616644"/>
    <w:rsid w:val="00616795"/>
    <w:rsid w:val="0061724B"/>
    <w:rsid w:val="00617CDF"/>
    <w:rsid w:val="00617E31"/>
    <w:rsid w:val="00617E6E"/>
    <w:rsid w:val="006203D7"/>
    <w:rsid w:val="006213D6"/>
    <w:rsid w:val="006216AD"/>
    <w:rsid w:val="006217D7"/>
    <w:rsid w:val="0062193B"/>
    <w:rsid w:val="00621B9B"/>
    <w:rsid w:val="00621D89"/>
    <w:rsid w:val="00621DFD"/>
    <w:rsid w:val="006225B7"/>
    <w:rsid w:val="00622CD4"/>
    <w:rsid w:val="00622F01"/>
    <w:rsid w:val="006233F6"/>
    <w:rsid w:val="00623AB3"/>
    <w:rsid w:val="00623CD0"/>
    <w:rsid w:val="00623D77"/>
    <w:rsid w:val="006245CA"/>
    <w:rsid w:val="006246B6"/>
    <w:rsid w:val="00624A71"/>
    <w:rsid w:val="00625349"/>
    <w:rsid w:val="006255D5"/>
    <w:rsid w:val="0062709D"/>
    <w:rsid w:val="00627239"/>
    <w:rsid w:val="00627415"/>
    <w:rsid w:val="00627B47"/>
    <w:rsid w:val="00627D6F"/>
    <w:rsid w:val="00630297"/>
    <w:rsid w:val="006307DA"/>
    <w:rsid w:val="00630CD3"/>
    <w:rsid w:val="00630DA3"/>
    <w:rsid w:val="0063137A"/>
    <w:rsid w:val="00631652"/>
    <w:rsid w:val="006317DA"/>
    <w:rsid w:val="00631F9C"/>
    <w:rsid w:val="0063231C"/>
    <w:rsid w:val="00633015"/>
    <w:rsid w:val="006331DE"/>
    <w:rsid w:val="00633F57"/>
    <w:rsid w:val="0063473A"/>
    <w:rsid w:val="00634887"/>
    <w:rsid w:val="006348FE"/>
    <w:rsid w:val="00634CB4"/>
    <w:rsid w:val="0063511B"/>
    <w:rsid w:val="00635561"/>
    <w:rsid w:val="00635694"/>
    <w:rsid w:val="00635C31"/>
    <w:rsid w:val="00635E42"/>
    <w:rsid w:val="00635E91"/>
    <w:rsid w:val="0063636B"/>
    <w:rsid w:val="00636A76"/>
    <w:rsid w:val="00636F4B"/>
    <w:rsid w:val="0063714D"/>
    <w:rsid w:val="00637180"/>
    <w:rsid w:val="0063779A"/>
    <w:rsid w:val="00637A40"/>
    <w:rsid w:val="00640048"/>
    <w:rsid w:val="00640267"/>
    <w:rsid w:val="0064029C"/>
    <w:rsid w:val="00640EF8"/>
    <w:rsid w:val="00640F91"/>
    <w:rsid w:val="0064110C"/>
    <w:rsid w:val="0064164A"/>
    <w:rsid w:val="00641C62"/>
    <w:rsid w:val="00641E9A"/>
    <w:rsid w:val="006420A2"/>
    <w:rsid w:val="00642138"/>
    <w:rsid w:val="006423A6"/>
    <w:rsid w:val="00642745"/>
    <w:rsid w:val="0064287B"/>
    <w:rsid w:val="00643A25"/>
    <w:rsid w:val="00643C06"/>
    <w:rsid w:val="00643D3A"/>
    <w:rsid w:val="00643E6A"/>
    <w:rsid w:val="0064401D"/>
    <w:rsid w:val="00644D84"/>
    <w:rsid w:val="00644DC7"/>
    <w:rsid w:val="006457EB"/>
    <w:rsid w:val="00645CFB"/>
    <w:rsid w:val="00645CFF"/>
    <w:rsid w:val="00646DD7"/>
    <w:rsid w:val="00646DFA"/>
    <w:rsid w:val="00646FE2"/>
    <w:rsid w:val="00647436"/>
    <w:rsid w:val="006479D2"/>
    <w:rsid w:val="00650B24"/>
    <w:rsid w:val="006516C0"/>
    <w:rsid w:val="00652010"/>
    <w:rsid w:val="00652279"/>
    <w:rsid w:val="00652C9B"/>
    <w:rsid w:val="00653991"/>
    <w:rsid w:val="00653C22"/>
    <w:rsid w:val="00653F78"/>
    <w:rsid w:val="006545DC"/>
    <w:rsid w:val="00654A40"/>
    <w:rsid w:val="00654E33"/>
    <w:rsid w:val="00655B66"/>
    <w:rsid w:val="00655D3F"/>
    <w:rsid w:val="00656158"/>
    <w:rsid w:val="00656D84"/>
    <w:rsid w:val="00660849"/>
    <w:rsid w:val="00660BC5"/>
    <w:rsid w:val="00660E37"/>
    <w:rsid w:val="006610DA"/>
    <w:rsid w:val="0066139A"/>
    <w:rsid w:val="006619EF"/>
    <w:rsid w:val="00661BF6"/>
    <w:rsid w:val="00661CEE"/>
    <w:rsid w:val="0066222C"/>
    <w:rsid w:val="00662C96"/>
    <w:rsid w:val="00663FAA"/>
    <w:rsid w:val="006646F6"/>
    <w:rsid w:val="00664CF9"/>
    <w:rsid w:val="00664D32"/>
    <w:rsid w:val="00665076"/>
    <w:rsid w:val="006652DF"/>
    <w:rsid w:val="00665674"/>
    <w:rsid w:val="0066576E"/>
    <w:rsid w:val="00665C32"/>
    <w:rsid w:val="00666034"/>
    <w:rsid w:val="00666719"/>
    <w:rsid w:val="0066728E"/>
    <w:rsid w:val="00667CB2"/>
    <w:rsid w:val="00667F02"/>
    <w:rsid w:val="00667F6D"/>
    <w:rsid w:val="0067003C"/>
    <w:rsid w:val="00670D35"/>
    <w:rsid w:val="00671528"/>
    <w:rsid w:val="006716D1"/>
    <w:rsid w:val="00671D68"/>
    <w:rsid w:val="006721AB"/>
    <w:rsid w:val="00672697"/>
    <w:rsid w:val="00672BAC"/>
    <w:rsid w:val="00672CE3"/>
    <w:rsid w:val="00673BF8"/>
    <w:rsid w:val="00674510"/>
    <w:rsid w:val="0067463F"/>
    <w:rsid w:val="0067471F"/>
    <w:rsid w:val="00674B25"/>
    <w:rsid w:val="00674C81"/>
    <w:rsid w:val="0067505B"/>
    <w:rsid w:val="0067651F"/>
    <w:rsid w:val="00676A69"/>
    <w:rsid w:val="00676A7D"/>
    <w:rsid w:val="00676C87"/>
    <w:rsid w:val="00676EB4"/>
    <w:rsid w:val="006773AB"/>
    <w:rsid w:val="0067793A"/>
    <w:rsid w:val="0067797D"/>
    <w:rsid w:val="00677CC1"/>
    <w:rsid w:val="00677FB6"/>
    <w:rsid w:val="00680739"/>
    <w:rsid w:val="006812BE"/>
    <w:rsid w:val="006819CB"/>
    <w:rsid w:val="00682272"/>
    <w:rsid w:val="0068264F"/>
    <w:rsid w:val="006834CD"/>
    <w:rsid w:val="0068353F"/>
    <w:rsid w:val="00683846"/>
    <w:rsid w:val="00683C07"/>
    <w:rsid w:val="00684390"/>
    <w:rsid w:val="006844FF"/>
    <w:rsid w:val="00684A05"/>
    <w:rsid w:val="00685064"/>
    <w:rsid w:val="00685CF2"/>
    <w:rsid w:val="00685F34"/>
    <w:rsid w:val="00686138"/>
    <w:rsid w:val="00686FFF"/>
    <w:rsid w:val="006877C1"/>
    <w:rsid w:val="00687FF1"/>
    <w:rsid w:val="00690299"/>
    <w:rsid w:val="00690B7D"/>
    <w:rsid w:val="00690C93"/>
    <w:rsid w:val="00690D19"/>
    <w:rsid w:val="0069110E"/>
    <w:rsid w:val="00691314"/>
    <w:rsid w:val="0069176D"/>
    <w:rsid w:val="00691AD1"/>
    <w:rsid w:val="00691BA1"/>
    <w:rsid w:val="00691C76"/>
    <w:rsid w:val="006920F9"/>
    <w:rsid w:val="00692317"/>
    <w:rsid w:val="00692A63"/>
    <w:rsid w:val="006935D9"/>
    <w:rsid w:val="006944F6"/>
    <w:rsid w:val="0069459D"/>
    <w:rsid w:val="00694977"/>
    <w:rsid w:val="00694C08"/>
    <w:rsid w:val="00694F38"/>
    <w:rsid w:val="00695249"/>
    <w:rsid w:val="00695259"/>
    <w:rsid w:val="00695C10"/>
    <w:rsid w:val="00696438"/>
    <w:rsid w:val="006A0538"/>
    <w:rsid w:val="006A088D"/>
    <w:rsid w:val="006A10A6"/>
    <w:rsid w:val="006A1F92"/>
    <w:rsid w:val="006A2475"/>
    <w:rsid w:val="006A287D"/>
    <w:rsid w:val="006A3F17"/>
    <w:rsid w:val="006A4A4E"/>
    <w:rsid w:val="006A4C28"/>
    <w:rsid w:val="006A4F26"/>
    <w:rsid w:val="006A4FB0"/>
    <w:rsid w:val="006A5229"/>
    <w:rsid w:val="006A56C3"/>
    <w:rsid w:val="006A5FD7"/>
    <w:rsid w:val="006A5FF8"/>
    <w:rsid w:val="006A63D4"/>
    <w:rsid w:val="006A65E4"/>
    <w:rsid w:val="006A660D"/>
    <w:rsid w:val="006A69B4"/>
    <w:rsid w:val="006A6E1F"/>
    <w:rsid w:val="006A7A00"/>
    <w:rsid w:val="006A7A8B"/>
    <w:rsid w:val="006B0003"/>
    <w:rsid w:val="006B012B"/>
    <w:rsid w:val="006B01F9"/>
    <w:rsid w:val="006B0548"/>
    <w:rsid w:val="006B114E"/>
    <w:rsid w:val="006B1308"/>
    <w:rsid w:val="006B15B1"/>
    <w:rsid w:val="006B17C3"/>
    <w:rsid w:val="006B1BCC"/>
    <w:rsid w:val="006B2964"/>
    <w:rsid w:val="006B2985"/>
    <w:rsid w:val="006B4333"/>
    <w:rsid w:val="006B4361"/>
    <w:rsid w:val="006B480B"/>
    <w:rsid w:val="006B48DB"/>
    <w:rsid w:val="006B4B8B"/>
    <w:rsid w:val="006B559C"/>
    <w:rsid w:val="006B55AA"/>
    <w:rsid w:val="006B63B1"/>
    <w:rsid w:val="006B6A33"/>
    <w:rsid w:val="006B6A42"/>
    <w:rsid w:val="006B7279"/>
    <w:rsid w:val="006B7573"/>
    <w:rsid w:val="006B791B"/>
    <w:rsid w:val="006B7956"/>
    <w:rsid w:val="006B7B63"/>
    <w:rsid w:val="006B7FCB"/>
    <w:rsid w:val="006C01F2"/>
    <w:rsid w:val="006C05FD"/>
    <w:rsid w:val="006C08C1"/>
    <w:rsid w:val="006C08FE"/>
    <w:rsid w:val="006C14D7"/>
    <w:rsid w:val="006C1806"/>
    <w:rsid w:val="006C1815"/>
    <w:rsid w:val="006C1E68"/>
    <w:rsid w:val="006C25FF"/>
    <w:rsid w:val="006C28E5"/>
    <w:rsid w:val="006C3351"/>
    <w:rsid w:val="006C3A63"/>
    <w:rsid w:val="006C3B05"/>
    <w:rsid w:val="006C5301"/>
    <w:rsid w:val="006C53C2"/>
    <w:rsid w:val="006C5845"/>
    <w:rsid w:val="006C5BA0"/>
    <w:rsid w:val="006C6711"/>
    <w:rsid w:val="006C6D44"/>
    <w:rsid w:val="006C6E52"/>
    <w:rsid w:val="006C7045"/>
    <w:rsid w:val="006C72D7"/>
    <w:rsid w:val="006C7375"/>
    <w:rsid w:val="006C7552"/>
    <w:rsid w:val="006C7F69"/>
    <w:rsid w:val="006D0DA0"/>
    <w:rsid w:val="006D0EB4"/>
    <w:rsid w:val="006D1208"/>
    <w:rsid w:val="006D1680"/>
    <w:rsid w:val="006D255D"/>
    <w:rsid w:val="006D3D11"/>
    <w:rsid w:val="006D3D7B"/>
    <w:rsid w:val="006D42F6"/>
    <w:rsid w:val="006D45C0"/>
    <w:rsid w:val="006D4B42"/>
    <w:rsid w:val="006D605D"/>
    <w:rsid w:val="006D67D9"/>
    <w:rsid w:val="006D6E9F"/>
    <w:rsid w:val="006D6ED5"/>
    <w:rsid w:val="006D748D"/>
    <w:rsid w:val="006D78D1"/>
    <w:rsid w:val="006D7D8A"/>
    <w:rsid w:val="006E1246"/>
    <w:rsid w:val="006E1525"/>
    <w:rsid w:val="006E18D2"/>
    <w:rsid w:val="006E1A33"/>
    <w:rsid w:val="006E1F35"/>
    <w:rsid w:val="006E2275"/>
    <w:rsid w:val="006E23A3"/>
    <w:rsid w:val="006E2576"/>
    <w:rsid w:val="006E3298"/>
    <w:rsid w:val="006E34B0"/>
    <w:rsid w:val="006E3E21"/>
    <w:rsid w:val="006E3EEC"/>
    <w:rsid w:val="006E40B2"/>
    <w:rsid w:val="006E44B3"/>
    <w:rsid w:val="006E4518"/>
    <w:rsid w:val="006E457E"/>
    <w:rsid w:val="006E54F8"/>
    <w:rsid w:val="006E5702"/>
    <w:rsid w:val="006E5B8D"/>
    <w:rsid w:val="006E5F27"/>
    <w:rsid w:val="006E630B"/>
    <w:rsid w:val="006E6625"/>
    <w:rsid w:val="006E729F"/>
    <w:rsid w:val="006E79B1"/>
    <w:rsid w:val="006E7DA5"/>
    <w:rsid w:val="006F0619"/>
    <w:rsid w:val="006F0761"/>
    <w:rsid w:val="006F07C7"/>
    <w:rsid w:val="006F0CA9"/>
    <w:rsid w:val="006F1E7B"/>
    <w:rsid w:val="006F1F66"/>
    <w:rsid w:val="006F21BA"/>
    <w:rsid w:val="006F282B"/>
    <w:rsid w:val="006F289B"/>
    <w:rsid w:val="006F2C5E"/>
    <w:rsid w:val="006F31CC"/>
    <w:rsid w:val="006F3921"/>
    <w:rsid w:val="006F438A"/>
    <w:rsid w:val="006F475D"/>
    <w:rsid w:val="006F5185"/>
    <w:rsid w:val="006F5855"/>
    <w:rsid w:val="006F5D37"/>
    <w:rsid w:val="006F5F8F"/>
    <w:rsid w:val="006F6424"/>
    <w:rsid w:val="006F64EA"/>
    <w:rsid w:val="006F68CA"/>
    <w:rsid w:val="0070020B"/>
    <w:rsid w:val="0070022C"/>
    <w:rsid w:val="00700B3D"/>
    <w:rsid w:val="00700B44"/>
    <w:rsid w:val="00700BEC"/>
    <w:rsid w:val="00700C0B"/>
    <w:rsid w:val="0070132D"/>
    <w:rsid w:val="00701518"/>
    <w:rsid w:val="00701B27"/>
    <w:rsid w:val="00701B62"/>
    <w:rsid w:val="00701F3E"/>
    <w:rsid w:val="007020FE"/>
    <w:rsid w:val="0070256D"/>
    <w:rsid w:val="00702A49"/>
    <w:rsid w:val="00703276"/>
    <w:rsid w:val="007034AA"/>
    <w:rsid w:val="007034BC"/>
    <w:rsid w:val="00703759"/>
    <w:rsid w:val="00703810"/>
    <w:rsid w:val="00703B24"/>
    <w:rsid w:val="00703CFD"/>
    <w:rsid w:val="00703DD4"/>
    <w:rsid w:val="0070416F"/>
    <w:rsid w:val="00706B3F"/>
    <w:rsid w:val="0070717E"/>
    <w:rsid w:val="007072F7"/>
    <w:rsid w:val="0070743F"/>
    <w:rsid w:val="007076CB"/>
    <w:rsid w:val="00707AA6"/>
    <w:rsid w:val="00707BB4"/>
    <w:rsid w:val="00707BFF"/>
    <w:rsid w:val="00710375"/>
    <w:rsid w:val="00710401"/>
    <w:rsid w:val="00710CED"/>
    <w:rsid w:val="00710CEE"/>
    <w:rsid w:val="00711421"/>
    <w:rsid w:val="0071157B"/>
    <w:rsid w:val="0071198E"/>
    <w:rsid w:val="00711DA1"/>
    <w:rsid w:val="00711FDF"/>
    <w:rsid w:val="00711FFA"/>
    <w:rsid w:val="0071216A"/>
    <w:rsid w:val="00712EB3"/>
    <w:rsid w:val="007131A9"/>
    <w:rsid w:val="00714474"/>
    <w:rsid w:val="00714B82"/>
    <w:rsid w:val="00715249"/>
    <w:rsid w:val="007158EF"/>
    <w:rsid w:val="00716740"/>
    <w:rsid w:val="00716BD7"/>
    <w:rsid w:val="00716DE1"/>
    <w:rsid w:val="0071712E"/>
    <w:rsid w:val="00717A02"/>
    <w:rsid w:val="00717EB3"/>
    <w:rsid w:val="007205BF"/>
    <w:rsid w:val="00721639"/>
    <w:rsid w:val="00721EC3"/>
    <w:rsid w:val="00721EF3"/>
    <w:rsid w:val="00721F2D"/>
    <w:rsid w:val="0072227D"/>
    <w:rsid w:val="00722662"/>
    <w:rsid w:val="007228F9"/>
    <w:rsid w:val="00722CBA"/>
    <w:rsid w:val="00722DAE"/>
    <w:rsid w:val="0072363B"/>
    <w:rsid w:val="007236BA"/>
    <w:rsid w:val="00723738"/>
    <w:rsid w:val="00723C03"/>
    <w:rsid w:val="00724013"/>
    <w:rsid w:val="007240B0"/>
    <w:rsid w:val="00724172"/>
    <w:rsid w:val="00724528"/>
    <w:rsid w:val="00725A69"/>
    <w:rsid w:val="00726109"/>
    <w:rsid w:val="00726D50"/>
    <w:rsid w:val="00727060"/>
    <w:rsid w:val="00727A58"/>
    <w:rsid w:val="00727E6E"/>
    <w:rsid w:val="007304D3"/>
    <w:rsid w:val="00730B81"/>
    <w:rsid w:val="00730DE1"/>
    <w:rsid w:val="00731225"/>
    <w:rsid w:val="007315A2"/>
    <w:rsid w:val="0073190D"/>
    <w:rsid w:val="007319B7"/>
    <w:rsid w:val="00731A57"/>
    <w:rsid w:val="00731B57"/>
    <w:rsid w:val="0073209F"/>
    <w:rsid w:val="00733B23"/>
    <w:rsid w:val="0073418D"/>
    <w:rsid w:val="007349C2"/>
    <w:rsid w:val="00736042"/>
    <w:rsid w:val="00736A3F"/>
    <w:rsid w:val="007370C3"/>
    <w:rsid w:val="00737315"/>
    <w:rsid w:val="00737419"/>
    <w:rsid w:val="00737606"/>
    <w:rsid w:val="00740AB3"/>
    <w:rsid w:val="00740EB9"/>
    <w:rsid w:val="00741056"/>
    <w:rsid w:val="00741261"/>
    <w:rsid w:val="00741B93"/>
    <w:rsid w:val="00741D1B"/>
    <w:rsid w:val="007425B3"/>
    <w:rsid w:val="00742951"/>
    <w:rsid w:val="00742F9E"/>
    <w:rsid w:val="00743321"/>
    <w:rsid w:val="00744D91"/>
    <w:rsid w:val="007452DE"/>
    <w:rsid w:val="00745559"/>
    <w:rsid w:val="007460A0"/>
    <w:rsid w:val="007462FC"/>
    <w:rsid w:val="00746490"/>
    <w:rsid w:val="007473C9"/>
    <w:rsid w:val="0074767E"/>
    <w:rsid w:val="007478D5"/>
    <w:rsid w:val="00750346"/>
    <w:rsid w:val="00750820"/>
    <w:rsid w:val="007512A9"/>
    <w:rsid w:val="00751455"/>
    <w:rsid w:val="007514A3"/>
    <w:rsid w:val="0075288B"/>
    <w:rsid w:val="00752A45"/>
    <w:rsid w:val="007530E0"/>
    <w:rsid w:val="00753DBF"/>
    <w:rsid w:val="00753E72"/>
    <w:rsid w:val="00754530"/>
    <w:rsid w:val="007549ED"/>
    <w:rsid w:val="00754A37"/>
    <w:rsid w:val="0075521C"/>
    <w:rsid w:val="0075530E"/>
    <w:rsid w:val="00755987"/>
    <w:rsid w:val="00755C04"/>
    <w:rsid w:val="007561B9"/>
    <w:rsid w:val="007561F4"/>
    <w:rsid w:val="00756AF7"/>
    <w:rsid w:val="00757070"/>
    <w:rsid w:val="00757829"/>
    <w:rsid w:val="007601F8"/>
    <w:rsid w:val="00760768"/>
    <w:rsid w:val="00760F2B"/>
    <w:rsid w:val="00760F8F"/>
    <w:rsid w:val="00760FAA"/>
    <w:rsid w:val="0076157A"/>
    <w:rsid w:val="00761783"/>
    <w:rsid w:val="00761890"/>
    <w:rsid w:val="0076198A"/>
    <w:rsid w:val="00761AA6"/>
    <w:rsid w:val="00761E1F"/>
    <w:rsid w:val="007620EE"/>
    <w:rsid w:val="007631B2"/>
    <w:rsid w:val="007634EA"/>
    <w:rsid w:val="00763701"/>
    <w:rsid w:val="00765516"/>
    <w:rsid w:val="00765904"/>
    <w:rsid w:val="00765912"/>
    <w:rsid w:val="00766377"/>
    <w:rsid w:val="00766721"/>
    <w:rsid w:val="00766830"/>
    <w:rsid w:val="00766FC1"/>
    <w:rsid w:val="00767736"/>
    <w:rsid w:val="00767BC2"/>
    <w:rsid w:val="00767BD1"/>
    <w:rsid w:val="00767E2B"/>
    <w:rsid w:val="00767FAD"/>
    <w:rsid w:val="00770C99"/>
    <w:rsid w:val="00770E70"/>
    <w:rsid w:val="00771159"/>
    <w:rsid w:val="00771919"/>
    <w:rsid w:val="00771E8F"/>
    <w:rsid w:val="00772362"/>
    <w:rsid w:val="007728A8"/>
    <w:rsid w:val="007734D0"/>
    <w:rsid w:val="00773790"/>
    <w:rsid w:val="00773FD8"/>
    <w:rsid w:val="007744A8"/>
    <w:rsid w:val="00774676"/>
    <w:rsid w:val="00774A99"/>
    <w:rsid w:val="00774F54"/>
    <w:rsid w:val="0077546A"/>
    <w:rsid w:val="00775C18"/>
    <w:rsid w:val="007762B4"/>
    <w:rsid w:val="007766D9"/>
    <w:rsid w:val="007772E0"/>
    <w:rsid w:val="00777731"/>
    <w:rsid w:val="0077779A"/>
    <w:rsid w:val="00777862"/>
    <w:rsid w:val="00777B38"/>
    <w:rsid w:val="007805C9"/>
    <w:rsid w:val="0078067A"/>
    <w:rsid w:val="00781738"/>
    <w:rsid w:val="007818DD"/>
    <w:rsid w:val="00781904"/>
    <w:rsid w:val="00782A1F"/>
    <w:rsid w:val="00782E7C"/>
    <w:rsid w:val="007831BB"/>
    <w:rsid w:val="00783EE0"/>
    <w:rsid w:val="00783FAC"/>
    <w:rsid w:val="007840CC"/>
    <w:rsid w:val="00784413"/>
    <w:rsid w:val="007844AA"/>
    <w:rsid w:val="00784595"/>
    <w:rsid w:val="007846B7"/>
    <w:rsid w:val="00784C58"/>
    <w:rsid w:val="00785B15"/>
    <w:rsid w:val="00787840"/>
    <w:rsid w:val="00787D90"/>
    <w:rsid w:val="00787F79"/>
    <w:rsid w:val="00790DD3"/>
    <w:rsid w:val="007910FD"/>
    <w:rsid w:val="0079201C"/>
    <w:rsid w:val="0079263B"/>
    <w:rsid w:val="00792667"/>
    <w:rsid w:val="00793154"/>
    <w:rsid w:val="00793539"/>
    <w:rsid w:val="00793897"/>
    <w:rsid w:val="007945D7"/>
    <w:rsid w:val="0079461E"/>
    <w:rsid w:val="00794851"/>
    <w:rsid w:val="00794A80"/>
    <w:rsid w:val="00794CF0"/>
    <w:rsid w:val="00794F01"/>
    <w:rsid w:val="0079556A"/>
    <w:rsid w:val="007957FE"/>
    <w:rsid w:val="00795C7E"/>
    <w:rsid w:val="0079628B"/>
    <w:rsid w:val="00796874"/>
    <w:rsid w:val="00796A03"/>
    <w:rsid w:val="00796ED2"/>
    <w:rsid w:val="00797239"/>
    <w:rsid w:val="00797291"/>
    <w:rsid w:val="00797572"/>
    <w:rsid w:val="007A08D0"/>
    <w:rsid w:val="007A1A5B"/>
    <w:rsid w:val="007A1B1D"/>
    <w:rsid w:val="007A1F27"/>
    <w:rsid w:val="007A219E"/>
    <w:rsid w:val="007A2BBE"/>
    <w:rsid w:val="007A3259"/>
    <w:rsid w:val="007A3911"/>
    <w:rsid w:val="007A3967"/>
    <w:rsid w:val="007A40A0"/>
    <w:rsid w:val="007A479B"/>
    <w:rsid w:val="007A4F38"/>
    <w:rsid w:val="007A534D"/>
    <w:rsid w:val="007A5682"/>
    <w:rsid w:val="007A598A"/>
    <w:rsid w:val="007A5B0D"/>
    <w:rsid w:val="007A5E18"/>
    <w:rsid w:val="007A68DD"/>
    <w:rsid w:val="007A6902"/>
    <w:rsid w:val="007A6ED2"/>
    <w:rsid w:val="007A6EFD"/>
    <w:rsid w:val="007A72C8"/>
    <w:rsid w:val="007A75BA"/>
    <w:rsid w:val="007B09F4"/>
    <w:rsid w:val="007B0E8E"/>
    <w:rsid w:val="007B0ECE"/>
    <w:rsid w:val="007B1921"/>
    <w:rsid w:val="007B27C4"/>
    <w:rsid w:val="007B2970"/>
    <w:rsid w:val="007B2B3A"/>
    <w:rsid w:val="007B2BE1"/>
    <w:rsid w:val="007B303E"/>
    <w:rsid w:val="007B3632"/>
    <w:rsid w:val="007B5221"/>
    <w:rsid w:val="007B594A"/>
    <w:rsid w:val="007B5AEB"/>
    <w:rsid w:val="007B5F40"/>
    <w:rsid w:val="007B635A"/>
    <w:rsid w:val="007B66D7"/>
    <w:rsid w:val="007B72BD"/>
    <w:rsid w:val="007B7543"/>
    <w:rsid w:val="007C06B3"/>
    <w:rsid w:val="007C0827"/>
    <w:rsid w:val="007C0882"/>
    <w:rsid w:val="007C1099"/>
    <w:rsid w:val="007C1CB5"/>
    <w:rsid w:val="007C1E77"/>
    <w:rsid w:val="007C2513"/>
    <w:rsid w:val="007C2BE1"/>
    <w:rsid w:val="007C340F"/>
    <w:rsid w:val="007C348C"/>
    <w:rsid w:val="007C3899"/>
    <w:rsid w:val="007C46A2"/>
    <w:rsid w:val="007C4A56"/>
    <w:rsid w:val="007C4C78"/>
    <w:rsid w:val="007C54A9"/>
    <w:rsid w:val="007C5A37"/>
    <w:rsid w:val="007C5C61"/>
    <w:rsid w:val="007C6AC5"/>
    <w:rsid w:val="007C6B79"/>
    <w:rsid w:val="007C6DE8"/>
    <w:rsid w:val="007C6E6B"/>
    <w:rsid w:val="007C7A5B"/>
    <w:rsid w:val="007C7D77"/>
    <w:rsid w:val="007D0BCD"/>
    <w:rsid w:val="007D10FB"/>
    <w:rsid w:val="007D1EA0"/>
    <w:rsid w:val="007D284A"/>
    <w:rsid w:val="007D2852"/>
    <w:rsid w:val="007D2865"/>
    <w:rsid w:val="007D2C47"/>
    <w:rsid w:val="007D318E"/>
    <w:rsid w:val="007D32B4"/>
    <w:rsid w:val="007D3927"/>
    <w:rsid w:val="007D3963"/>
    <w:rsid w:val="007D3A03"/>
    <w:rsid w:val="007D46F7"/>
    <w:rsid w:val="007D4B15"/>
    <w:rsid w:val="007D5FA4"/>
    <w:rsid w:val="007D60FF"/>
    <w:rsid w:val="007D703C"/>
    <w:rsid w:val="007D7478"/>
    <w:rsid w:val="007D79DC"/>
    <w:rsid w:val="007E05D6"/>
    <w:rsid w:val="007E078D"/>
    <w:rsid w:val="007E0A69"/>
    <w:rsid w:val="007E0E4D"/>
    <w:rsid w:val="007E1A4A"/>
    <w:rsid w:val="007E1EAC"/>
    <w:rsid w:val="007E1EDB"/>
    <w:rsid w:val="007E1F20"/>
    <w:rsid w:val="007E21F5"/>
    <w:rsid w:val="007E2257"/>
    <w:rsid w:val="007E300A"/>
    <w:rsid w:val="007E33EC"/>
    <w:rsid w:val="007E3704"/>
    <w:rsid w:val="007E38B4"/>
    <w:rsid w:val="007E3B2B"/>
    <w:rsid w:val="007E46D4"/>
    <w:rsid w:val="007E471B"/>
    <w:rsid w:val="007E4E44"/>
    <w:rsid w:val="007E4FF3"/>
    <w:rsid w:val="007E57E0"/>
    <w:rsid w:val="007E5A8F"/>
    <w:rsid w:val="007E69E4"/>
    <w:rsid w:val="007E6E2A"/>
    <w:rsid w:val="007F04FD"/>
    <w:rsid w:val="007F0557"/>
    <w:rsid w:val="007F0CA3"/>
    <w:rsid w:val="007F0CE0"/>
    <w:rsid w:val="007F1DC3"/>
    <w:rsid w:val="007F27F4"/>
    <w:rsid w:val="007F3178"/>
    <w:rsid w:val="007F3519"/>
    <w:rsid w:val="007F366F"/>
    <w:rsid w:val="007F3B5A"/>
    <w:rsid w:val="007F3D19"/>
    <w:rsid w:val="007F3EF7"/>
    <w:rsid w:val="007F4286"/>
    <w:rsid w:val="007F4449"/>
    <w:rsid w:val="007F5643"/>
    <w:rsid w:val="007F56AB"/>
    <w:rsid w:val="007F631B"/>
    <w:rsid w:val="007F6966"/>
    <w:rsid w:val="007F6ACF"/>
    <w:rsid w:val="007F7178"/>
    <w:rsid w:val="007F73E2"/>
    <w:rsid w:val="007F7649"/>
    <w:rsid w:val="007F7B7F"/>
    <w:rsid w:val="007F7BC4"/>
    <w:rsid w:val="007F7D09"/>
    <w:rsid w:val="0080055A"/>
    <w:rsid w:val="00800748"/>
    <w:rsid w:val="00800783"/>
    <w:rsid w:val="00800855"/>
    <w:rsid w:val="00801DCD"/>
    <w:rsid w:val="00801F71"/>
    <w:rsid w:val="0080227C"/>
    <w:rsid w:val="00802592"/>
    <w:rsid w:val="008025FD"/>
    <w:rsid w:val="00802E56"/>
    <w:rsid w:val="00803280"/>
    <w:rsid w:val="00803378"/>
    <w:rsid w:val="00803F2D"/>
    <w:rsid w:val="00805190"/>
    <w:rsid w:val="0080525C"/>
    <w:rsid w:val="00805788"/>
    <w:rsid w:val="008059CD"/>
    <w:rsid w:val="00806330"/>
    <w:rsid w:val="0080659C"/>
    <w:rsid w:val="008065E9"/>
    <w:rsid w:val="00806831"/>
    <w:rsid w:val="00806FF7"/>
    <w:rsid w:val="008070A0"/>
    <w:rsid w:val="00807804"/>
    <w:rsid w:val="00807AC0"/>
    <w:rsid w:val="008107C3"/>
    <w:rsid w:val="00810D7E"/>
    <w:rsid w:val="0081147B"/>
    <w:rsid w:val="008115AB"/>
    <w:rsid w:val="008116B9"/>
    <w:rsid w:val="0081195D"/>
    <w:rsid w:val="00811E97"/>
    <w:rsid w:val="008124E1"/>
    <w:rsid w:val="00812B70"/>
    <w:rsid w:val="00812EF5"/>
    <w:rsid w:val="008131C8"/>
    <w:rsid w:val="0081372B"/>
    <w:rsid w:val="0081398F"/>
    <w:rsid w:val="00813A27"/>
    <w:rsid w:val="00813E08"/>
    <w:rsid w:val="00813F96"/>
    <w:rsid w:val="0081404D"/>
    <w:rsid w:val="00814ACE"/>
    <w:rsid w:val="00815682"/>
    <w:rsid w:val="00816068"/>
    <w:rsid w:val="008165A6"/>
    <w:rsid w:val="00816E2E"/>
    <w:rsid w:val="00816F4E"/>
    <w:rsid w:val="00820F05"/>
    <w:rsid w:val="008214E0"/>
    <w:rsid w:val="00822CFB"/>
    <w:rsid w:val="008238B3"/>
    <w:rsid w:val="00823C0E"/>
    <w:rsid w:val="00823DF8"/>
    <w:rsid w:val="00823FE7"/>
    <w:rsid w:val="00824177"/>
    <w:rsid w:val="008242DD"/>
    <w:rsid w:val="008243CD"/>
    <w:rsid w:val="0082471E"/>
    <w:rsid w:val="008248D0"/>
    <w:rsid w:val="00824929"/>
    <w:rsid w:val="00824FF5"/>
    <w:rsid w:val="00825600"/>
    <w:rsid w:val="00825BD4"/>
    <w:rsid w:val="00826A43"/>
    <w:rsid w:val="008270BB"/>
    <w:rsid w:val="00827895"/>
    <w:rsid w:val="00827B85"/>
    <w:rsid w:val="00827F6F"/>
    <w:rsid w:val="00827F78"/>
    <w:rsid w:val="00831229"/>
    <w:rsid w:val="00831235"/>
    <w:rsid w:val="00831739"/>
    <w:rsid w:val="008319CC"/>
    <w:rsid w:val="00831DCB"/>
    <w:rsid w:val="008320A1"/>
    <w:rsid w:val="00832FBB"/>
    <w:rsid w:val="00833BBB"/>
    <w:rsid w:val="00833F91"/>
    <w:rsid w:val="00834E7F"/>
    <w:rsid w:val="008350AD"/>
    <w:rsid w:val="00835B67"/>
    <w:rsid w:val="00835C95"/>
    <w:rsid w:val="00836053"/>
    <w:rsid w:val="008360AC"/>
    <w:rsid w:val="00836904"/>
    <w:rsid w:val="00836D71"/>
    <w:rsid w:val="00840454"/>
    <w:rsid w:val="00842165"/>
    <w:rsid w:val="00842D80"/>
    <w:rsid w:val="00843528"/>
    <w:rsid w:val="0084352A"/>
    <w:rsid w:val="008435B9"/>
    <w:rsid w:val="0084372E"/>
    <w:rsid w:val="00843A99"/>
    <w:rsid w:val="00844741"/>
    <w:rsid w:val="00844A39"/>
    <w:rsid w:val="00844F7C"/>
    <w:rsid w:val="00845061"/>
    <w:rsid w:val="00845932"/>
    <w:rsid w:val="00845D79"/>
    <w:rsid w:val="008460A2"/>
    <w:rsid w:val="008461A7"/>
    <w:rsid w:val="00846BDA"/>
    <w:rsid w:val="00847A3F"/>
    <w:rsid w:val="00847B9E"/>
    <w:rsid w:val="00850292"/>
    <w:rsid w:val="00850748"/>
    <w:rsid w:val="00850D96"/>
    <w:rsid w:val="00850F47"/>
    <w:rsid w:val="008510AF"/>
    <w:rsid w:val="0085144C"/>
    <w:rsid w:val="008521E3"/>
    <w:rsid w:val="008522DB"/>
    <w:rsid w:val="0085239A"/>
    <w:rsid w:val="00852454"/>
    <w:rsid w:val="00852BA2"/>
    <w:rsid w:val="008531AE"/>
    <w:rsid w:val="008531D7"/>
    <w:rsid w:val="0085359B"/>
    <w:rsid w:val="00853633"/>
    <w:rsid w:val="008538D1"/>
    <w:rsid w:val="00853AF8"/>
    <w:rsid w:val="00853B41"/>
    <w:rsid w:val="00853C91"/>
    <w:rsid w:val="00853CF5"/>
    <w:rsid w:val="00853D10"/>
    <w:rsid w:val="00853E69"/>
    <w:rsid w:val="00854655"/>
    <w:rsid w:val="0085468C"/>
    <w:rsid w:val="00855364"/>
    <w:rsid w:val="0085579D"/>
    <w:rsid w:val="008558DB"/>
    <w:rsid w:val="00855A08"/>
    <w:rsid w:val="00855DDA"/>
    <w:rsid w:val="00856065"/>
    <w:rsid w:val="008568F5"/>
    <w:rsid w:val="00857324"/>
    <w:rsid w:val="00857767"/>
    <w:rsid w:val="00857856"/>
    <w:rsid w:val="00857873"/>
    <w:rsid w:val="00857D4C"/>
    <w:rsid w:val="00857E0F"/>
    <w:rsid w:val="008606C0"/>
    <w:rsid w:val="0086131C"/>
    <w:rsid w:val="008616E7"/>
    <w:rsid w:val="00861D68"/>
    <w:rsid w:val="00862040"/>
    <w:rsid w:val="008626BC"/>
    <w:rsid w:val="00862978"/>
    <w:rsid w:val="008635F7"/>
    <w:rsid w:val="00863CEE"/>
    <w:rsid w:val="00863F44"/>
    <w:rsid w:val="00863F73"/>
    <w:rsid w:val="00863FCF"/>
    <w:rsid w:val="00864245"/>
    <w:rsid w:val="008642E3"/>
    <w:rsid w:val="00864940"/>
    <w:rsid w:val="00864B09"/>
    <w:rsid w:val="00865618"/>
    <w:rsid w:val="00866416"/>
    <w:rsid w:val="00866490"/>
    <w:rsid w:val="00867127"/>
    <w:rsid w:val="008675BC"/>
    <w:rsid w:val="00867D6E"/>
    <w:rsid w:val="00867FC6"/>
    <w:rsid w:val="008704E3"/>
    <w:rsid w:val="008704EC"/>
    <w:rsid w:val="0087232E"/>
    <w:rsid w:val="00872C5E"/>
    <w:rsid w:val="008735B0"/>
    <w:rsid w:val="00873C5A"/>
    <w:rsid w:val="00873C8F"/>
    <w:rsid w:val="00873FE8"/>
    <w:rsid w:val="008740D4"/>
    <w:rsid w:val="008745BF"/>
    <w:rsid w:val="0087470F"/>
    <w:rsid w:val="0087482A"/>
    <w:rsid w:val="00875000"/>
    <w:rsid w:val="008750E6"/>
    <w:rsid w:val="00875ADD"/>
    <w:rsid w:val="00875E11"/>
    <w:rsid w:val="00875F39"/>
    <w:rsid w:val="008762D2"/>
    <w:rsid w:val="008765FE"/>
    <w:rsid w:val="00876D70"/>
    <w:rsid w:val="00877548"/>
    <w:rsid w:val="00877826"/>
    <w:rsid w:val="008779CD"/>
    <w:rsid w:val="00877E94"/>
    <w:rsid w:val="0088058A"/>
    <w:rsid w:val="0088091F"/>
    <w:rsid w:val="00880BAA"/>
    <w:rsid w:val="00880F05"/>
    <w:rsid w:val="00881044"/>
    <w:rsid w:val="008810A3"/>
    <w:rsid w:val="00882458"/>
    <w:rsid w:val="00882E75"/>
    <w:rsid w:val="00883260"/>
    <w:rsid w:val="008832ED"/>
    <w:rsid w:val="0088330B"/>
    <w:rsid w:val="00883E38"/>
    <w:rsid w:val="00883FC9"/>
    <w:rsid w:val="0088492C"/>
    <w:rsid w:val="00884A3F"/>
    <w:rsid w:val="00884D03"/>
    <w:rsid w:val="00884F39"/>
    <w:rsid w:val="00885005"/>
    <w:rsid w:val="00885298"/>
    <w:rsid w:val="008853CD"/>
    <w:rsid w:val="0088562A"/>
    <w:rsid w:val="00885830"/>
    <w:rsid w:val="00885BE1"/>
    <w:rsid w:val="00885F76"/>
    <w:rsid w:val="00886430"/>
    <w:rsid w:val="008865D8"/>
    <w:rsid w:val="00887170"/>
    <w:rsid w:val="00887751"/>
    <w:rsid w:val="008879A4"/>
    <w:rsid w:val="008879FB"/>
    <w:rsid w:val="00887FC9"/>
    <w:rsid w:val="00891518"/>
    <w:rsid w:val="00891A86"/>
    <w:rsid w:val="00891CA0"/>
    <w:rsid w:val="0089241A"/>
    <w:rsid w:val="00892682"/>
    <w:rsid w:val="0089299C"/>
    <w:rsid w:val="00893A91"/>
    <w:rsid w:val="00893F2D"/>
    <w:rsid w:val="008941BC"/>
    <w:rsid w:val="008949B0"/>
    <w:rsid w:val="00894D1C"/>
    <w:rsid w:val="00895410"/>
    <w:rsid w:val="008960E1"/>
    <w:rsid w:val="00896934"/>
    <w:rsid w:val="00896A2F"/>
    <w:rsid w:val="00896B22"/>
    <w:rsid w:val="008977E1"/>
    <w:rsid w:val="00897860"/>
    <w:rsid w:val="008A0080"/>
    <w:rsid w:val="008A0655"/>
    <w:rsid w:val="008A0F43"/>
    <w:rsid w:val="008A138F"/>
    <w:rsid w:val="008A141B"/>
    <w:rsid w:val="008A14EA"/>
    <w:rsid w:val="008A1C2C"/>
    <w:rsid w:val="008A2674"/>
    <w:rsid w:val="008A29D4"/>
    <w:rsid w:val="008A2EEF"/>
    <w:rsid w:val="008A3B9A"/>
    <w:rsid w:val="008A3F7A"/>
    <w:rsid w:val="008A4681"/>
    <w:rsid w:val="008A49E0"/>
    <w:rsid w:val="008A4AA7"/>
    <w:rsid w:val="008A51CD"/>
    <w:rsid w:val="008A5792"/>
    <w:rsid w:val="008A5CE7"/>
    <w:rsid w:val="008A60DE"/>
    <w:rsid w:val="008A62D8"/>
    <w:rsid w:val="008A6D20"/>
    <w:rsid w:val="008A6F56"/>
    <w:rsid w:val="008A7B59"/>
    <w:rsid w:val="008A7CA1"/>
    <w:rsid w:val="008B0408"/>
    <w:rsid w:val="008B05A2"/>
    <w:rsid w:val="008B0F7B"/>
    <w:rsid w:val="008B1934"/>
    <w:rsid w:val="008B1E94"/>
    <w:rsid w:val="008B230C"/>
    <w:rsid w:val="008B23D1"/>
    <w:rsid w:val="008B2595"/>
    <w:rsid w:val="008B2D5E"/>
    <w:rsid w:val="008B2DA9"/>
    <w:rsid w:val="008B3202"/>
    <w:rsid w:val="008B3B1C"/>
    <w:rsid w:val="008B3E41"/>
    <w:rsid w:val="008B40B9"/>
    <w:rsid w:val="008B4858"/>
    <w:rsid w:val="008B4A6C"/>
    <w:rsid w:val="008B4BC8"/>
    <w:rsid w:val="008B4EC9"/>
    <w:rsid w:val="008B4FF9"/>
    <w:rsid w:val="008B5205"/>
    <w:rsid w:val="008B52DE"/>
    <w:rsid w:val="008B5E9D"/>
    <w:rsid w:val="008B6523"/>
    <w:rsid w:val="008B6528"/>
    <w:rsid w:val="008B6D20"/>
    <w:rsid w:val="008B7B12"/>
    <w:rsid w:val="008C00B8"/>
    <w:rsid w:val="008C086C"/>
    <w:rsid w:val="008C20C9"/>
    <w:rsid w:val="008C20F6"/>
    <w:rsid w:val="008C2324"/>
    <w:rsid w:val="008C2C00"/>
    <w:rsid w:val="008C3F0F"/>
    <w:rsid w:val="008C46C9"/>
    <w:rsid w:val="008C46ED"/>
    <w:rsid w:val="008C4C14"/>
    <w:rsid w:val="008C4F84"/>
    <w:rsid w:val="008C526A"/>
    <w:rsid w:val="008C552A"/>
    <w:rsid w:val="008C5C1F"/>
    <w:rsid w:val="008C6C7E"/>
    <w:rsid w:val="008C6EAA"/>
    <w:rsid w:val="008C6FEA"/>
    <w:rsid w:val="008C7291"/>
    <w:rsid w:val="008C7310"/>
    <w:rsid w:val="008C777E"/>
    <w:rsid w:val="008C7989"/>
    <w:rsid w:val="008C7CAC"/>
    <w:rsid w:val="008C7D6C"/>
    <w:rsid w:val="008D089C"/>
    <w:rsid w:val="008D0A56"/>
    <w:rsid w:val="008D0B37"/>
    <w:rsid w:val="008D0DA1"/>
    <w:rsid w:val="008D100B"/>
    <w:rsid w:val="008D1B86"/>
    <w:rsid w:val="008D206E"/>
    <w:rsid w:val="008D2BAA"/>
    <w:rsid w:val="008D2D9F"/>
    <w:rsid w:val="008D2F5C"/>
    <w:rsid w:val="008D34BE"/>
    <w:rsid w:val="008D353F"/>
    <w:rsid w:val="008D3887"/>
    <w:rsid w:val="008D3DA8"/>
    <w:rsid w:val="008D426D"/>
    <w:rsid w:val="008D449D"/>
    <w:rsid w:val="008D4586"/>
    <w:rsid w:val="008D4ACE"/>
    <w:rsid w:val="008D4FBB"/>
    <w:rsid w:val="008D52DE"/>
    <w:rsid w:val="008D5842"/>
    <w:rsid w:val="008D5AAF"/>
    <w:rsid w:val="008D65D9"/>
    <w:rsid w:val="008D69FF"/>
    <w:rsid w:val="008D6DA9"/>
    <w:rsid w:val="008D7766"/>
    <w:rsid w:val="008D799B"/>
    <w:rsid w:val="008D7E1A"/>
    <w:rsid w:val="008D7F50"/>
    <w:rsid w:val="008E05C3"/>
    <w:rsid w:val="008E06B3"/>
    <w:rsid w:val="008E0744"/>
    <w:rsid w:val="008E085C"/>
    <w:rsid w:val="008E09A6"/>
    <w:rsid w:val="008E0D94"/>
    <w:rsid w:val="008E1279"/>
    <w:rsid w:val="008E1300"/>
    <w:rsid w:val="008E1543"/>
    <w:rsid w:val="008E16E8"/>
    <w:rsid w:val="008E1A71"/>
    <w:rsid w:val="008E1A88"/>
    <w:rsid w:val="008E200C"/>
    <w:rsid w:val="008E2720"/>
    <w:rsid w:val="008E2841"/>
    <w:rsid w:val="008E2A23"/>
    <w:rsid w:val="008E347D"/>
    <w:rsid w:val="008E3BD4"/>
    <w:rsid w:val="008E3D88"/>
    <w:rsid w:val="008E3E03"/>
    <w:rsid w:val="008E4380"/>
    <w:rsid w:val="008E452A"/>
    <w:rsid w:val="008E53B8"/>
    <w:rsid w:val="008E546B"/>
    <w:rsid w:val="008E5A3B"/>
    <w:rsid w:val="008E5B4F"/>
    <w:rsid w:val="008E5C0A"/>
    <w:rsid w:val="008E6215"/>
    <w:rsid w:val="008E6393"/>
    <w:rsid w:val="008E6B78"/>
    <w:rsid w:val="008E6DCD"/>
    <w:rsid w:val="008E707C"/>
    <w:rsid w:val="008E73F5"/>
    <w:rsid w:val="008E7791"/>
    <w:rsid w:val="008E791C"/>
    <w:rsid w:val="008E7E2F"/>
    <w:rsid w:val="008E7EB5"/>
    <w:rsid w:val="008F09F3"/>
    <w:rsid w:val="008F124B"/>
    <w:rsid w:val="008F13BD"/>
    <w:rsid w:val="008F1578"/>
    <w:rsid w:val="008F158E"/>
    <w:rsid w:val="008F1955"/>
    <w:rsid w:val="008F1AE0"/>
    <w:rsid w:val="008F1F42"/>
    <w:rsid w:val="008F2391"/>
    <w:rsid w:val="008F2911"/>
    <w:rsid w:val="008F30F7"/>
    <w:rsid w:val="008F3FDD"/>
    <w:rsid w:val="008F402B"/>
    <w:rsid w:val="008F4A81"/>
    <w:rsid w:val="008F4E27"/>
    <w:rsid w:val="008F523C"/>
    <w:rsid w:val="008F5550"/>
    <w:rsid w:val="008F5628"/>
    <w:rsid w:val="008F5756"/>
    <w:rsid w:val="008F5A3B"/>
    <w:rsid w:val="008F5E54"/>
    <w:rsid w:val="008F5EEC"/>
    <w:rsid w:val="008F5F30"/>
    <w:rsid w:val="008F60C2"/>
    <w:rsid w:val="008F6414"/>
    <w:rsid w:val="008F683B"/>
    <w:rsid w:val="008F6B28"/>
    <w:rsid w:val="008F7B8A"/>
    <w:rsid w:val="009001DB"/>
    <w:rsid w:val="009002C8"/>
    <w:rsid w:val="0090073C"/>
    <w:rsid w:val="009019A8"/>
    <w:rsid w:val="00901AF7"/>
    <w:rsid w:val="00902080"/>
    <w:rsid w:val="00902654"/>
    <w:rsid w:val="00902815"/>
    <w:rsid w:val="00902C04"/>
    <w:rsid w:val="00902D8F"/>
    <w:rsid w:val="00903461"/>
    <w:rsid w:val="00903ECF"/>
    <w:rsid w:val="0090446B"/>
    <w:rsid w:val="00904CE4"/>
    <w:rsid w:val="009052EF"/>
    <w:rsid w:val="00905795"/>
    <w:rsid w:val="00905BE7"/>
    <w:rsid w:val="00905DE5"/>
    <w:rsid w:val="00906A59"/>
    <w:rsid w:val="00906C76"/>
    <w:rsid w:val="00906EAE"/>
    <w:rsid w:val="00906F1A"/>
    <w:rsid w:val="00906FFE"/>
    <w:rsid w:val="0090729F"/>
    <w:rsid w:val="00907582"/>
    <w:rsid w:val="0090779E"/>
    <w:rsid w:val="00907A16"/>
    <w:rsid w:val="00910AD6"/>
    <w:rsid w:val="00910B7F"/>
    <w:rsid w:val="009114D2"/>
    <w:rsid w:val="009119F7"/>
    <w:rsid w:val="00911AFA"/>
    <w:rsid w:val="00911C6A"/>
    <w:rsid w:val="009125D3"/>
    <w:rsid w:val="009129B2"/>
    <w:rsid w:val="00913C66"/>
    <w:rsid w:val="00913E44"/>
    <w:rsid w:val="00914EAF"/>
    <w:rsid w:val="009151B4"/>
    <w:rsid w:val="009154E3"/>
    <w:rsid w:val="00916236"/>
    <w:rsid w:val="009164CC"/>
    <w:rsid w:val="00916A86"/>
    <w:rsid w:val="00916BD5"/>
    <w:rsid w:val="00916EA9"/>
    <w:rsid w:val="00916FBE"/>
    <w:rsid w:val="009170ED"/>
    <w:rsid w:val="0091753F"/>
    <w:rsid w:val="00917B86"/>
    <w:rsid w:val="00920B93"/>
    <w:rsid w:val="00920F6A"/>
    <w:rsid w:val="009211CE"/>
    <w:rsid w:val="0092169D"/>
    <w:rsid w:val="009216C5"/>
    <w:rsid w:val="00922150"/>
    <w:rsid w:val="00922D19"/>
    <w:rsid w:val="00923851"/>
    <w:rsid w:val="00923A03"/>
    <w:rsid w:val="00923E4E"/>
    <w:rsid w:val="00924BE6"/>
    <w:rsid w:val="00924F15"/>
    <w:rsid w:val="0092546E"/>
    <w:rsid w:val="00926468"/>
    <w:rsid w:val="00926496"/>
    <w:rsid w:val="0092720F"/>
    <w:rsid w:val="009275B8"/>
    <w:rsid w:val="00927E34"/>
    <w:rsid w:val="00927F40"/>
    <w:rsid w:val="0093036C"/>
    <w:rsid w:val="00930993"/>
    <w:rsid w:val="00930CE7"/>
    <w:rsid w:val="009312AB"/>
    <w:rsid w:val="009315AD"/>
    <w:rsid w:val="00931B8A"/>
    <w:rsid w:val="00931BA5"/>
    <w:rsid w:val="00931D94"/>
    <w:rsid w:val="00931DD5"/>
    <w:rsid w:val="00932707"/>
    <w:rsid w:val="0093278E"/>
    <w:rsid w:val="00932C87"/>
    <w:rsid w:val="009332FF"/>
    <w:rsid w:val="0093397E"/>
    <w:rsid w:val="00934C87"/>
    <w:rsid w:val="00935242"/>
    <w:rsid w:val="00935479"/>
    <w:rsid w:val="009354E1"/>
    <w:rsid w:val="00935ACE"/>
    <w:rsid w:val="00936392"/>
    <w:rsid w:val="009368AE"/>
    <w:rsid w:val="00936E00"/>
    <w:rsid w:val="00937339"/>
    <w:rsid w:val="009373C7"/>
    <w:rsid w:val="00937668"/>
    <w:rsid w:val="0093766B"/>
    <w:rsid w:val="00937739"/>
    <w:rsid w:val="00937D4F"/>
    <w:rsid w:val="0094022A"/>
    <w:rsid w:val="0094040E"/>
    <w:rsid w:val="009404DA"/>
    <w:rsid w:val="009413C9"/>
    <w:rsid w:val="00941BC4"/>
    <w:rsid w:val="009420F4"/>
    <w:rsid w:val="0094241A"/>
    <w:rsid w:val="009425A9"/>
    <w:rsid w:val="00942808"/>
    <w:rsid w:val="00942924"/>
    <w:rsid w:val="00942F18"/>
    <w:rsid w:val="00942FF1"/>
    <w:rsid w:val="0094382F"/>
    <w:rsid w:val="009447D4"/>
    <w:rsid w:val="00944BDA"/>
    <w:rsid w:val="00944CFD"/>
    <w:rsid w:val="009450FF"/>
    <w:rsid w:val="009455DB"/>
    <w:rsid w:val="00945AAF"/>
    <w:rsid w:val="00945B55"/>
    <w:rsid w:val="00945BC4"/>
    <w:rsid w:val="009462EE"/>
    <w:rsid w:val="0094645A"/>
    <w:rsid w:val="00947093"/>
    <w:rsid w:val="00947ABE"/>
    <w:rsid w:val="009502F6"/>
    <w:rsid w:val="00950739"/>
    <w:rsid w:val="00950F32"/>
    <w:rsid w:val="00950FD7"/>
    <w:rsid w:val="0095101B"/>
    <w:rsid w:val="009515E4"/>
    <w:rsid w:val="009516C5"/>
    <w:rsid w:val="00951F41"/>
    <w:rsid w:val="00952329"/>
    <w:rsid w:val="0095434D"/>
    <w:rsid w:val="0095448E"/>
    <w:rsid w:val="009547F6"/>
    <w:rsid w:val="00954A37"/>
    <w:rsid w:val="00954FC0"/>
    <w:rsid w:val="009554B9"/>
    <w:rsid w:val="00955F46"/>
    <w:rsid w:val="0095603F"/>
    <w:rsid w:val="00956321"/>
    <w:rsid w:val="0095639F"/>
    <w:rsid w:val="00957A81"/>
    <w:rsid w:val="00957D69"/>
    <w:rsid w:val="0096064B"/>
    <w:rsid w:val="009609A0"/>
    <w:rsid w:val="009610D5"/>
    <w:rsid w:val="00961912"/>
    <w:rsid w:val="00961952"/>
    <w:rsid w:val="009624F6"/>
    <w:rsid w:val="0096254C"/>
    <w:rsid w:val="00962B6E"/>
    <w:rsid w:val="0096307B"/>
    <w:rsid w:val="0096343D"/>
    <w:rsid w:val="009640F0"/>
    <w:rsid w:val="009645DD"/>
    <w:rsid w:val="009645E3"/>
    <w:rsid w:val="009647DE"/>
    <w:rsid w:val="00964E0A"/>
    <w:rsid w:val="009651DA"/>
    <w:rsid w:val="00965590"/>
    <w:rsid w:val="0096619F"/>
    <w:rsid w:val="00966A65"/>
    <w:rsid w:val="00967368"/>
    <w:rsid w:val="009679B2"/>
    <w:rsid w:val="00967D29"/>
    <w:rsid w:val="00970957"/>
    <w:rsid w:val="00970D8E"/>
    <w:rsid w:val="00971177"/>
    <w:rsid w:val="00971265"/>
    <w:rsid w:val="00971547"/>
    <w:rsid w:val="009726A5"/>
    <w:rsid w:val="00972F8D"/>
    <w:rsid w:val="009735C9"/>
    <w:rsid w:val="009737C6"/>
    <w:rsid w:val="00973FF8"/>
    <w:rsid w:val="009747E0"/>
    <w:rsid w:val="0097587C"/>
    <w:rsid w:val="00975894"/>
    <w:rsid w:val="009769C3"/>
    <w:rsid w:val="00976ACB"/>
    <w:rsid w:val="00976E03"/>
    <w:rsid w:val="00977C69"/>
    <w:rsid w:val="00977FD3"/>
    <w:rsid w:val="0098076D"/>
    <w:rsid w:val="009807CB"/>
    <w:rsid w:val="00980A7C"/>
    <w:rsid w:val="00980C41"/>
    <w:rsid w:val="00980E49"/>
    <w:rsid w:val="009816D0"/>
    <w:rsid w:val="00981C22"/>
    <w:rsid w:val="0098233E"/>
    <w:rsid w:val="00982488"/>
    <w:rsid w:val="00982A64"/>
    <w:rsid w:val="00982C4B"/>
    <w:rsid w:val="00982E73"/>
    <w:rsid w:val="00983035"/>
    <w:rsid w:val="00983262"/>
    <w:rsid w:val="0098364E"/>
    <w:rsid w:val="00983E76"/>
    <w:rsid w:val="00984078"/>
    <w:rsid w:val="009840AF"/>
    <w:rsid w:val="00984114"/>
    <w:rsid w:val="00984F06"/>
    <w:rsid w:val="00985821"/>
    <w:rsid w:val="00986062"/>
    <w:rsid w:val="009860F0"/>
    <w:rsid w:val="00986151"/>
    <w:rsid w:val="009870D0"/>
    <w:rsid w:val="00987104"/>
    <w:rsid w:val="00987900"/>
    <w:rsid w:val="00987A2F"/>
    <w:rsid w:val="00987E91"/>
    <w:rsid w:val="00987F90"/>
    <w:rsid w:val="009901E4"/>
    <w:rsid w:val="009902FA"/>
    <w:rsid w:val="00990FCF"/>
    <w:rsid w:val="009910D7"/>
    <w:rsid w:val="0099129A"/>
    <w:rsid w:val="00991304"/>
    <w:rsid w:val="00991B85"/>
    <w:rsid w:val="00992034"/>
    <w:rsid w:val="009922A7"/>
    <w:rsid w:val="009922B5"/>
    <w:rsid w:val="00992417"/>
    <w:rsid w:val="009925E3"/>
    <w:rsid w:val="00992CFC"/>
    <w:rsid w:val="0099352E"/>
    <w:rsid w:val="0099467F"/>
    <w:rsid w:val="00995714"/>
    <w:rsid w:val="00996826"/>
    <w:rsid w:val="00996A14"/>
    <w:rsid w:val="00997063"/>
    <w:rsid w:val="00997732"/>
    <w:rsid w:val="009A00EE"/>
    <w:rsid w:val="009A02A8"/>
    <w:rsid w:val="009A02C9"/>
    <w:rsid w:val="009A0582"/>
    <w:rsid w:val="009A14A7"/>
    <w:rsid w:val="009A1503"/>
    <w:rsid w:val="009A1B37"/>
    <w:rsid w:val="009A1BF9"/>
    <w:rsid w:val="009A2055"/>
    <w:rsid w:val="009A246E"/>
    <w:rsid w:val="009A2E4E"/>
    <w:rsid w:val="009A2FFA"/>
    <w:rsid w:val="009A3086"/>
    <w:rsid w:val="009A31B9"/>
    <w:rsid w:val="009A3838"/>
    <w:rsid w:val="009A38A8"/>
    <w:rsid w:val="009A3A80"/>
    <w:rsid w:val="009A436D"/>
    <w:rsid w:val="009A45CA"/>
    <w:rsid w:val="009A4EB3"/>
    <w:rsid w:val="009A532F"/>
    <w:rsid w:val="009A54AC"/>
    <w:rsid w:val="009A55A2"/>
    <w:rsid w:val="009A56AF"/>
    <w:rsid w:val="009A5FF1"/>
    <w:rsid w:val="009A60D9"/>
    <w:rsid w:val="009A62D1"/>
    <w:rsid w:val="009A6783"/>
    <w:rsid w:val="009A6F8F"/>
    <w:rsid w:val="009A7EAA"/>
    <w:rsid w:val="009A7EB3"/>
    <w:rsid w:val="009A7F79"/>
    <w:rsid w:val="009B07FB"/>
    <w:rsid w:val="009B1276"/>
    <w:rsid w:val="009B1BA2"/>
    <w:rsid w:val="009B1D49"/>
    <w:rsid w:val="009B2D43"/>
    <w:rsid w:val="009B4430"/>
    <w:rsid w:val="009B4B6C"/>
    <w:rsid w:val="009B4B89"/>
    <w:rsid w:val="009B4E39"/>
    <w:rsid w:val="009B51E3"/>
    <w:rsid w:val="009B666C"/>
    <w:rsid w:val="009B6CC6"/>
    <w:rsid w:val="009B7373"/>
    <w:rsid w:val="009C0636"/>
    <w:rsid w:val="009C1871"/>
    <w:rsid w:val="009C1A0A"/>
    <w:rsid w:val="009C1EE9"/>
    <w:rsid w:val="009C21A8"/>
    <w:rsid w:val="009C22B7"/>
    <w:rsid w:val="009C22DD"/>
    <w:rsid w:val="009C2303"/>
    <w:rsid w:val="009C2511"/>
    <w:rsid w:val="009C2C4A"/>
    <w:rsid w:val="009C308E"/>
    <w:rsid w:val="009C3337"/>
    <w:rsid w:val="009C33C5"/>
    <w:rsid w:val="009C3634"/>
    <w:rsid w:val="009C36AB"/>
    <w:rsid w:val="009C37FF"/>
    <w:rsid w:val="009C3E41"/>
    <w:rsid w:val="009C45ED"/>
    <w:rsid w:val="009C464C"/>
    <w:rsid w:val="009C4C2E"/>
    <w:rsid w:val="009C4CFB"/>
    <w:rsid w:val="009C4E6A"/>
    <w:rsid w:val="009C55A0"/>
    <w:rsid w:val="009C646B"/>
    <w:rsid w:val="009C6564"/>
    <w:rsid w:val="009C6586"/>
    <w:rsid w:val="009C6BC9"/>
    <w:rsid w:val="009C6C74"/>
    <w:rsid w:val="009C7E11"/>
    <w:rsid w:val="009D0537"/>
    <w:rsid w:val="009D0E46"/>
    <w:rsid w:val="009D13B8"/>
    <w:rsid w:val="009D156C"/>
    <w:rsid w:val="009D1F9D"/>
    <w:rsid w:val="009D26BB"/>
    <w:rsid w:val="009D2903"/>
    <w:rsid w:val="009D2970"/>
    <w:rsid w:val="009D2DD6"/>
    <w:rsid w:val="009D2F35"/>
    <w:rsid w:val="009D3B6D"/>
    <w:rsid w:val="009D3CED"/>
    <w:rsid w:val="009D40AA"/>
    <w:rsid w:val="009D4273"/>
    <w:rsid w:val="009D44B5"/>
    <w:rsid w:val="009D4849"/>
    <w:rsid w:val="009D4BEA"/>
    <w:rsid w:val="009D4D23"/>
    <w:rsid w:val="009D5195"/>
    <w:rsid w:val="009D5617"/>
    <w:rsid w:val="009D5B9E"/>
    <w:rsid w:val="009D5D09"/>
    <w:rsid w:val="009D6077"/>
    <w:rsid w:val="009D6503"/>
    <w:rsid w:val="009D6C39"/>
    <w:rsid w:val="009D776A"/>
    <w:rsid w:val="009D7BF5"/>
    <w:rsid w:val="009D7D40"/>
    <w:rsid w:val="009E03B7"/>
    <w:rsid w:val="009E0C4C"/>
    <w:rsid w:val="009E11B0"/>
    <w:rsid w:val="009E12B8"/>
    <w:rsid w:val="009E1C94"/>
    <w:rsid w:val="009E31C6"/>
    <w:rsid w:val="009E3313"/>
    <w:rsid w:val="009E3496"/>
    <w:rsid w:val="009E3787"/>
    <w:rsid w:val="009E52C2"/>
    <w:rsid w:val="009E5483"/>
    <w:rsid w:val="009E5502"/>
    <w:rsid w:val="009E590E"/>
    <w:rsid w:val="009E5FF0"/>
    <w:rsid w:val="009E6625"/>
    <w:rsid w:val="009F0036"/>
    <w:rsid w:val="009F0102"/>
    <w:rsid w:val="009F0642"/>
    <w:rsid w:val="009F08A2"/>
    <w:rsid w:val="009F0DD2"/>
    <w:rsid w:val="009F1F5E"/>
    <w:rsid w:val="009F2305"/>
    <w:rsid w:val="009F2732"/>
    <w:rsid w:val="009F2ECD"/>
    <w:rsid w:val="009F31C6"/>
    <w:rsid w:val="009F3369"/>
    <w:rsid w:val="009F3584"/>
    <w:rsid w:val="009F363C"/>
    <w:rsid w:val="009F43BB"/>
    <w:rsid w:val="009F556B"/>
    <w:rsid w:val="009F55C4"/>
    <w:rsid w:val="009F5BBF"/>
    <w:rsid w:val="009F67A9"/>
    <w:rsid w:val="009F6814"/>
    <w:rsid w:val="009F6CFC"/>
    <w:rsid w:val="009F72CC"/>
    <w:rsid w:val="009F77AF"/>
    <w:rsid w:val="00A002B4"/>
    <w:rsid w:val="00A002D1"/>
    <w:rsid w:val="00A00710"/>
    <w:rsid w:val="00A00A96"/>
    <w:rsid w:val="00A00C91"/>
    <w:rsid w:val="00A00DB9"/>
    <w:rsid w:val="00A01051"/>
    <w:rsid w:val="00A01241"/>
    <w:rsid w:val="00A0149D"/>
    <w:rsid w:val="00A01A5D"/>
    <w:rsid w:val="00A02449"/>
    <w:rsid w:val="00A024E5"/>
    <w:rsid w:val="00A02537"/>
    <w:rsid w:val="00A02C5D"/>
    <w:rsid w:val="00A032A9"/>
    <w:rsid w:val="00A037E1"/>
    <w:rsid w:val="00A03ABC"/>
    <w:rsid w:val="00A0451B"/>
    <w:rsid w:val="00A04A16"/>
    <w:rsid w:val="00A04DF4"/>
    <w:rsid w:val="00A05033"/>
    <w:rsid w:val="00A051D5"/>
    <w:rsid w:val="00A055BE"/>
    <w:rsid w:val="00A0625D"/>
    <w:rsid w:val="00A06594"/>
    <w:rsid w:val="00A065BA"/>
    <w:rsid w:val="00A0687C"/>
    <w:rsid w:val="00A068D6"/>
    <w:rsid w:val="00A06925"/>
    <w:rsid w:val="00A075AE"/>
    <w:rsid w:val="00A077E7"/>
    <w:rsid w:val="00A1029F"/>
    <w:rsid w:val="00A11237"/>
    <w:rsid w:val="00A113C5"/>
    <w:rsid w:val="00A11630"/>
    <w:rsid w:val="00A11897"/>
    <w:rsid w:val="00A119B8"/>
    <w:rsid w:val="00A11A92"/>
    <w:rsid w:val="00A128FC"/>
    <w:rsid w:val="00A128FF"/>
    <w:rsid w:val="00A12CB0"/>
    <w:rsid w:val="00A13668"/>
    <w:rsid w:val="00A13B06"/>
    <w:rsid w:val="00A13E17"/>
    <w:rsid w:val="00A13EE4"/>
    <w:rsid w:val="00A14593"/>
    <w:rsid w:val="00A14C6E"/>
    <w:rsid w:val="00A1552A"/>
    <w:rsid w:val="00A15BA9"/>
    <w:rsid w:val="00A16010"/>
    <w:rsid w:val="00A16841"/>
    <w:rsid w:val="00A16B09"/>
    <w:rsid w:val="00A16BAE"/>
    <w:rsid w:val="00A16F68"/>
    <w:rsid w:val="00A17509"/>
    <w:rsid w:val="00A17A3D"/>
    <w:rsid w:val="00A17E31"/>
    <w:rsid w:val="00A2031D"/>
    <w:rsid w:val="00A204B4"/>
    <w:rsid w:val="00A213CF"/>
    <w:rsid w:val="00A22009"/>
    <w:rsid w:val="00A226D3"/>
    <w:rsid w:val="00A22E8C"/>
    <w:rsid w:val="00A23955"/>
    <w:rsid w:val="00A23BB4"/>
    <w:rsid w:val="00A24A4E"/>
    <w:rsid w:val="00A24F21"/>
    <w:rsid w:val="00A2562B"/>
    <w:rsid w:val="00A25AAB"/>
    <w:rsid w:val="00A25B56"/>
    <w:rsid w:val="00A25EE9"/>
    <w:rsid w:val="00A26546"/>
    <w:rsid w:val="00A265F3"/>
    <w:rsid w:val="00A2668B"/>
    <w:rsid w:val="00A26B8E"/>
    <w:rsid w:val="00A273BE"/>
    <w:rsid w:val="00A273C2"/>
    <w:rsid w:val="00A27EED"/>
    <w:rsid w:val="00A30FFB"/>
    <w:rsid w:val="00A31362"/>
    <w:rsid w:val="00A313B2"/>
    <w:rsid w:val="00A31E06"/>
    <w:rsid w:val="00A32270"/>
    <w:rsid w:val="00A32625"/>
    <w:rsid w:val="00A32650"/>
    <w:rsid w:val="00A32EB3"/>
    <w:rsid w:val="00A3329D"/>
    <w:rsid w:val="00A3380B"/>
    <w:rsid w:val="00A33BCC"/>
    <w:rsid w:val="00A34EB3"/>
    <w:rsid w:val="00A34FA6"/>
    <w:rsid w:val="00A35E1F"/>
    <w:rsid w:val="00A363B6"/>
    <w:rsid w:val="00A363E5"/>
    <w:rsid w:val="00A36A5A"/>
    <w:rsid w:val="00A36FD4"/>
    <w:rsid w:val="00A3722D"/>
    <w:rsid w:val="00A373D5"/>
    <w:rsid w:val="00A374C6"/>
    <w:rsid w:val="00A400F2"/>
    <w:rsid w:val="00A40370"/>
    <w:rsid w:val="00A403D8"/>
    <w:rsid w:val="00A40F99"/>
    <w:rsid w:val="00A410D6"/>
    <w:rsid w:val="00A41714"/>
    <w:rsid w:val="00A41BEE"/>
    <w:rsid w:val="00A41CE9"/>
    <w:rsid w:val="00A41D76"/>
    <w:rsid w:val="00A41DB7"/>
    <w:rsid w:val="00A42764"/>
    <w:rsid w:val="00A4294A"/>
    <w:rsid w:val="00A42C8A"/>
    <w:rsid w:val="00A42E73"/>
    <w:rsid w:val="00A4342A"/>
    <w:rsid w:val="00A43B83"/>
    <w:rsid w:val="00A43CCF"/>
    <w:rsid w:val="00A44722"/>
    <w:rsid w:val="00A448DA"/>
    <w:rsid w:val="00A44A69"/>
    <w:rsid w:val="00A44F32"/>
    <w:rsid w:val="00A459B0"/>
    <w:rsid w:val="00A45CBD"/>
    <w:rsid w:val="00A45CD4"/>
    <w:rsid w:val="00A45DD5"/>
    <w:rsid w:val="00A46124"/>
    <w:rsid w:val="00A46458"/>
    <w:rsid w:val="00A46573"/>
    <w:rsid w:val="00A469A7"/>
    <w:rsid w:val="00A4735A"/>
    <w:rsid w:val="00A50936"/>
    <w:rsid w:val="00A51A55"/>
    <w:rsid w:val="00A51B87"/>
    <w:rsid w:val="00A51D39"/>
    <w:rsid w:val="00A51FD4"/>
    <w:rsid w:val="00A52059"/>
    <w:rsid w:val="00A521ED"/>
    <w:rsid w:val="00A537FD"/>
    <w:rsid w:val="00A53AE5"/>
    <w:rsid w:val="00A53E96"/>
    <w:rsid w:val="00A545E0"/>
    <w:rsid w:val="00A54AC6"/>
    <w:rsid w:val="00A54FD6"/>
    <w:rsid w:val="00A554C6"/>
    <w:rsid w:val="00A5595F"/>
    <w:rsid w:val="00A55D02"/>
    <w:rsid w:val="00A55F91"/>
    <w:rsid w:val="00A576D3"/>
    <w:rsid w:val="00A57899"/>
    <w:rsid w:val="00A57CC8"/>
    <w:rsid w:val="00A57FE8"/>
    <w:rsid w:val="00A60008"/>
    <w:rsid w:val="00A60AD8"/>
    <w:rsid w:val="00A61662"/>
    <w:rsid w:val="00A61FCD"/>
    <w:rsid w:val="00A623B0"/>
    <w:rsid w:val="00A6240E"/>
    <w:rsid w:val="00A62BD4"/>
    <w:rsid w:val="00A63372"/>
    <w:rsid w:val="00A63840"/>
    <w:rsid w:val="00A65045"/>
    <w:rsid w:val="00A6531F"/>
    <w:rsid w:val="00A6581B"/>
    <w:rsid w:val="00A65832"/>
    <w:rsid w:val="00A6589B"/>
    <w:rsid w:val="00A6639E"/>
    <w:rsid w:val="00A66D65"/>
    <w:rsid w:val="00A67A45"/>
    <w:rsid w:val="00A70850"/>
    <w:rsid w:val="00A7156D"/>
    <w:rsid w:val="00A7169E"/>
    <w:rsid w:val="00A71CB8"/>
    <w:rsid w:val="00A71DC2"/>
    <w:rsid w:val="00A71EE8"/>
    <w:rsid w:val="00A72701"/>
    <w:rsid w:val="00A73629"/>
    <w:rsid w:val="00A73CB6"/>
    <w:rsid w:val="00A74056"/>
    <w:rsid w:val="00A74460"/>
    <w:rsid w:val="00A7480D"/>
    <w:rsid w:val="00A74852"/>
    <w:rsid w:val="00A7489F"/>
    <w:rsid w:val="00A74C6E"/>
    <w:rsid w:val="00A74DB6"/>
    <w:rsid w:val="00A74E1A"/>
    <w:rsid w:val="00A75039"/>
    <w:rsid w:val="00A757D0"/>
    <w:rsid w:val="00A75BF9"/>
    <w:rsid w:val="00A75D64"/>
    <w:rsid w:val="00A777B2"/>
    <w:rsid w:val="00A80952"/>
    <w:rsid w:val="00A8189D"/>
    <w:rsid w:val="00A81E98"/>
    <w:rsid w:val="00A82552"/>
    <w:rsid w:val="00A825FA"/>
    <w:rsid w:val="00A82C94"/>
    <w:rsid w:val="00A82DC2"/>
    <w:rsid w:val="00A82F4F"/>
    <w:rsid w:val="00A830A8"/>
    <w:rsid w:val="00A838B3"/>
    <w:rsid w:val="00A83997"/>
    <w:rsid w:val="00A83EA7"/>
    <w:rsid w:val="00A85969"/>
    <w:rsid w:val="00A85A35"/>
    <w:rsid w:val="00A85E06"/>
    <w:rsid w:val="00A85F22"/>
    <w:rsid w:val="00A85FD3"/>
    <w:rsid w:val="00A861EE"/>
    <w:rsid w:val="00A86E24"/>
    <w:rsid w:val="00A87556"/>
    <w:rsid w:val="00A8766D"/>
    <w:rsid w:val="00A87BB4"/>
    <w:rsid w:val="00A9052D"/>
    <w:rsid w:val="00A905FC"/>
    <w:rsid w:val="00A909D7"/>
    <w:rsid w:val="00A90C73"/>
    <w:rsid w:val="00A90F28"/>
    <w:rsid w:val="00A913E1"/>
    <w:rsid w:val="00A91D07"/>
    <w:rsid w:val="00A91E8E"/>
    <w:rsid w:val="00A92549"/>
    <w:rsid w:val="00A92961"/>
    <w:rsid w:val="00A92CDF"/>
    <w:rsid w:val="00A9345B"/>
    <w:rsid w:val="00A93F85"/>
    <w:rsid w:val="00A9406E"/>
    <w:rsid w:val="00A94381"/>
    <w:rsid w:val="00A94660"/>
    <w:rsid w:val="00A94C5D"/>
    <w:rsid w:val="00A95247"/>
    <w:rsid w:val="00A955F8"/>
    <w:rsid w:val="00A956E9"/>
    <w:rsid w:val="00A95920"/>
    <w:rsid w:val="00A9663E"/>
    <w:rsid w:val="00A96BA5"/>
    <w:rsid w:val="00A97122"/>
    <w:rsid w:val="00A97795"/>
    <w:rsid w:val="00A97A4A"/>
    <w:rsid w:val="00A97C27"/>
    <w:rsid w:val="00A97F71"/>
    <w:rsid w:val="00AA02A6"/>
    <w:rsid w:val="00AA06FB"/>
    <w:rsid w:val="00AA0716"/>
    <w:rsid w:val="00AA1300"/>
    <w:rsid w:val="00AA14A0"/>
    <w:rsid w:val="00AA1F83"/>
    <w:rsid w:val="00AA1FB6"/>
    <w:rsid w:val="00AA22F1"/>
    <w:rsid w:val="00AA26AC"/>
    <w:rsid w:val="00AA26CE"/>
    <w:rsid w:val="00AA2A48"/>
    <w:rsid w:val="00AA2C45"/>
    <w:rsid w:val="00AA3093"/>
    <w:rsid w:val="00AA37A1"/>
    <w:rsid w:val="00AA45CC"/>
    <w:rsid w:val="00AA4978"/>
    <w:rsid w:val="00AA4BAE"/>
    <w:rsid w:val="00AA5708"/>
    <w:rsid w:val="00AA5C16"/>
    <w:rsid w:val="00AA5CA0"/>
    <w:rsid w:val="00AA622F"/>
    <w:rsid w:val="00AA626E"/>
    <w:rsid w:val="00AA6B1C"/>
    <w:rsid w:val="00AA7970"/>
    <w:rsid w:val="00AA7C19"/>
    <w:rsid w:val="00AB04F4"/>
    <w:rsid w:val="00AB12F8"/>
    <w:rsid w:val="00AB1968"/>
    <w:rsid w:val="00AB1CB6"/>
    <w:rsid w:val="00AB227A"/>
    <w:rsid w:val="00AB296D"/>
    <w:rsid w:val="00AB29EA"/>
    <w:rsid w:val="00AB2B44"/>
    <w:rsid w:val="00AB2CAC"/>
    <w:rsid w:val="00AB2D15"/>
    <w:rsid w:val="00AB2EC6"/>
    <w:rsid w:val="00AB31BC"/>
    <w:rsid w:val="00AB3232"/>
    <w:rsid w:val="00AB3C87"/>
    <w:rsid w:val="00AB3CBE"/>
    <w:rsid w:val="00AB463A"/>
    <w:rsid w:val="00AB4774"/>
    <w:rsid w:val="00AB4E33"/>
    <w:rsid w:val="00AB58AD"/>
    <w:rsid w:val="00AB5958"/>
    <w:rsid w:val="00AB5E5C"/>
    <w:rsid w:val="00AB67A5"/>
    <w:rsid w:val="00AB6876"/>
    <w:rsid w:val="00AB6EFA"/>
    <w:rsid w:val="00AB6F25"/>
    <w:rsid w:val="00AB7301"/>
    <w:rsid w:val="00AB79EF"/>
    <w:rsid w:val="00AB7D77"/>
    <w:rsid w:val="00AC01F1"/>
    <w:rsid w:val="00AC0396"/>
    <w:rsid w:val="00AC0597"/>
    <w:rsid w:val="00AC05BE"/>
    <w:rsid w:val="00AC0699"/>
    <w:rsid w:val="00AC0BC1"/>
    <w:rsid w:val="00AC0D00"/>
    <w:rsid w:val="00AC0DF5"/>
    <w:rsid w:val="00AC0FFD"/>
    <w:rsid w:val="00AC136B"/>
    <w:rsid w:val="00AC164B"/>
    <w:rsid w:val="00AC1755"/>
    <w:rsid w:val="00AC1B2E"/>
    <w:rsid w:val="00AC1C05"/>
    <w:rsid w:val="00AC1D0F"/>
    <w:rsid w:val="00AC1D45"/>
    <w:rsid w:val="00AC2079"/>
    <w:rsid w:val="00AC2B4E"/>
    <w:rsid w:val="00AC32F1"/>
    <w:rsid w:val="00AC39C2"/>
    <w:rsid w:val="00AC39FE"/>
    <w:rsid w:val="00AC3F8D"/>
    <w:rsid w:val="00AC4113"/>
    <w:rsid w:val="00AC417E"/>
    <w:rsid w:val="00AC4709"/>
    <w:rsid w:val="00AC478D"/>
    <w:rsid w:val="00AC488D"/>
    <w:rsid w:val="00AC4956"/>
    <w:rsid w:val="00AC4A45"/>
    <w:rsid w:val="00AC6408"/>
    <w:rsid w:val="00AC683C"/>
    <w:rsid w:val="00AC72FC"/>
    <w:rsid w:val="00AC7541"/>
    <w:rsid w:val="00AC767F"/>
    <w:rsid w:val="00AC7B60"/>
    <w:rsid w:val="00AD1AEA"/>
    <w:rsid w:val="00AD1C88"/>
    <w:rsid w:val="00AD1E89"/>
    <w:rsid w:val="00AD2676"/>
    <w:rsid w:val="00AD2E66"/>
    <w:rsid w:val="00AD3127"/>
    <w:rsid w:val="00AD35B9"/>
    <w:rsid w:val="00AD3944"/>
    <w:rsid w:val="00AD3CB6"/>
    <w:rsid w:val="00AD3CB9"/>
    <w:rsid w:val="00AD4114"/>
    <w:rsid w:val="00AD4375"/>
    <w:rsid w:val="00AD44FE"/>
    <w:rsid w:val="00AD4607"/>
    <w:rsid w:val="00AD486D"/>
    <w:rsid w:val="00AD5748"/>
    <w:rsid w:val="00AD6EE9"/>
    <w:rsid w:val="00AD7626"/>
    <w:rsid w:val="00AD77D7"/>
    <w:rsid w:val="00AD7928"/>
    <w:rsid w:val="00AD7C0D"/>
    <w:rsid w:val="00AD7ECB"/>
    <w:rsid w:val="00AE00A5"/>
    <w:rsid w:val="00AE014D"/>
    <w:rsid w:val="00AE02AF"/>
    <w:rsid w:val="00AE0B6A"/>
    <w:rsid w:val="00AE105B"/>
    <w:rsid w:val="00AE154A"/>
    <w:rsid w:val="00AE1962"/>
    <w:rsid w:val="00AE1965"/>
    <w:rsid w:val="00AE27D7"/>
    <w:rsid w:val="00AE29E3"/>
    <w:rsid w:val="00AE2A5B"/>
    <w:rsid w:val="00AE2B99"/>
    <w:rsid w:val="00AE3001"/>
    <w:rsid w:val="00AE3519"/>
    <w:rsid w:val="00AE3982"/>
    <w:rsid w:val="00AE4547"/>
    <w:rsid w:val="00AE4BF1"/>
    <w:rsid w:val="00AE53ED"/>
    <w:rsid w:val="00AE6094"/>
    <w:rsid w:val="00AE67E8"/>
    <w:rsid w:val="00AE67EC"/>
    <w:rsid w:val="00AE6BB8"/>
    <w:rsid w:val="00AE6C88"/>
    <w:rsid w:val="00AE6F19"/>
    <w:rsid w:val="00AE7033"/>
    <w:rsid w:val="00AF111A"/>
    <w:rsid w:val="00AF1174"/>
    <w:rsid w:val="00AF163E"/>
    <w:rsid w:val="00AF1795"/>
    <w:rsid w:val="00AF1FC7"/>
    <w:rsid w:val="00AF2406"/>
    <w:rsid w:val="00AF2674"/>
    <w:rsid w:val="00AF2735"/>
    <w:rsid w:val="00AF2A8F"/>
    <w:rsid w:val="00AF2B92"/>
    <w:rsid w:val="00AF2F3E"/>
    <w:rsid w:val="00AF2F62"/>
    <w:rsid w:val="00AF348F"/>
    <w:rsid w:val="00AF3FB5"/>
    <w:rsid w:val="00AF44FD"/>
    <w:rsid w:val="00AF4E3F"/>
    <w:rsid w:val="00AF51BC"/>
    <w:rsid w:val="00AF55A5"/>
    <w:rsid w:val="00AF5C60"/>
    <w:rsid w:val="00AF6022"/>
    <w:rsid w:val="00AF60F9"/>
    <w:rsid w:val="00AF670F"/>
    <w:rsid w:val="00AF68F1"/>
    <w:rsid w:val="00AF6AA5"/>
    <w:rsid w:val="00AF7D22"/>
    <w:rsid w:val="00AF7DDF"/>
    <w:rsid w:val="00AF7F7F"/>
    <w:rsid w:val="00B00DD6"/>
    <w:rsid w:val="00B0130B"/>
    <w:rsid w:val="00B0185E"/>
    <w:rsid w:val="00B018B3"/>
    <w:rsid w:val="00B01D82"/>
    <w:rsid w:val="00B01FA0"/>
    <w:rsid w:val="00B02323"/>
    <w:rsid w:val="00B0251C"/>
    <w:rsid w:val="00B0271F"/>
    <w:rsid w:val="00B02E02"/>
    <w:rsid w:val="00B032F6"/>
    <w:rsid w:val="00B03A55"/>
    <w:rsid w:val="00B045DC"/>
    <w:rsid w:val="00B04A9A"/>
    <w:rsid w:val="00B051BC"/>
    <w:rsid w:val="00B057AC"/>
    <w:rsid w:val="00B05869"/>
    <w:rsid w:val="00B05D0B"/>
    <w:rsid w:val="00B06351"/>
    <w:rsid w:val="00B06400"/>
    <w:rsid w:val="00B06544"/>
    <w:rsid w:val="00B06548"/>
    <w:rsid w:val="00B0695B"/>
    <w:rsid w:val="00B06C0B"/>
    <w:rsid w:val="00B06F52"/>
    <w:rsid w:val="00B0710E"/>
    <w:rsid w:val="00B0734F"/>
    <w:rsid w:val="00B10694"/>
    <w:rsid w:val="00B10B34"/>
    <w:rsid w:val="00B111BA"/>
    <w:rsid w:val="00B119A7"/>
    <w:rsid w:val="00B12322"/>
    <w:rsid w:val="00B12581"/>
    <w:rsid w:val="00B1292C"/>
    <w:rsid w:val="00B1344C"/>
    <w:rsid w:val="00B14119"/>
    <w:rsid w:val="00B14213"/>
    <w:rsid w:val="00B14A9B"/>
    <w:rsid w:val="00B14CCF"/>
    <w:rsid w:val="00B15366"/>
    <w:rsid w:val="00B1538C"/>
    <w:rsid w:val="00B153E7"/>
    <w:rsid w:val="00B158DA"/>
    <w:rsid w:val="00B15EE4"/>
    <w:rsid w:val="00B163FA"/>
    <w:rsid w:val="00B16470"/>
    <w:rsid w:val="00B16C00"/>
    <w:rsid w:val="00B16DA5"/>
    <w:rsid w:val="00B171E7"/>
    <w:rsid w:val="00B17676"/>
    <w:rsid w:val="00B177B1"/>
    <w:rsid w:val="00B177B6"/>
    <w:rsid w:val="00B20218"/>
    <w:rsid w:val="00B20701"/>
    <w:rsid w:val="00B20887"/>
    <w:rsid w:val="00B2096D"/>
    <w:rsid w:val="00B20B76"/>
    <w:rsid w:val="00B20F26"/>
    <w:rsid w:val="00B2106B"/>
    <w:rsid w:val="00B21345"/>
    <w:rsid w:val="00B216C7"/>
    <w:rsid w:val="00B22901"/>
    <w:rsid w:val="00B233F5"/>
    <w:rsid w:val="00B24158"/>
    <w:rsid w:val="00B24CD2"/>
    <w:rsid w:val="00B24E5D"/>
    <w:rsid w:val="00B24E60"/>
    <w:rsid w:val="00B2521D"/>
    <w:rsid w:val="00B25C09"/>
    <w:rsid w:val="00B265C7"/>
    <w:rsid w:val="00B268B7"/>
    <w:rsid w:val="00B26DB9"/>
    <w:rsid w:val="00B26E3A"/>
    <w:rsid w:val="00B26FDF"/>
    <w:rsid w:val="00B276C2"/>
    <w:rsid w:val="00B30426"/>
    <w:rsid w:val="00B305A9"/>
    <w:rsid w:val="00B30652"/>
    <w:rsid w:val="00B3075F"/>
    <w:rsid w:val="00B30C3C"/>
    <w:rsid w:val="00B30D27"/>
    <w:rsid w:val="00B30F19"/>
    <w:rsid w:val="00B31CBA"/>
    <w:rsid w:val="00B32081"/>
    <w:rsid w:val="00B3301C"/>
    <w:rsid w:val="00B338F9"/>
    <w:rsid w:val="00B33951"/>
    <w:rsid w:val="00B3446C"/>
    <w:rsid w:val="00B347C8"/>
    <w:rsid w:val="00B34C33"/>
    <w:rsid w:val="00B34F25"/>
    <w:rsid w:val="00B360F9"/>
    <w:rsid w:val="00B4075A"/>
    <w:rsid w:val="00B40807"/>
    <w:rsid w:val="00B40E2F"/>
    <w:rsid w:val="00B41542"/>
    <w:rsid w:val="00B42E11"/>
    <w:rsid w:val="00B4360B"/>
    <w:rsid w:val="00B438C3"/>
    <w:rsid w:val="00B43DE0"/>
    <w:rsid w:val="00B44BD8"/>
    <w:rsid w:val="00B45068"/>
    <w:rsid w:val="00B45118"/>
    <w:rsid w:val="00B4563A"/>
    <w:rsid w:val="00B4568D"/>
    <w:rsid w:val="00B4591D"/>
    <w:rsid w:val="00B464C3"/>
    <w:rsid w:val="00B466B3"/>
    <w:rsid w:val="00B46EC1"/>
    <w:rsid w:val="00B47361"/>
    <w:rsid w:val="00B505DB"/>
    <w:rsid w:val="00B50681"/>
    <w:rsid w:val="00B506CC"/>
    <w:rsid w:val="00B50B6F"/>
    <w:rsid w:val="00B51138"/>
    <w:rsid w:val="00B51894"/>
    <w:rsid w:val="00B51C9E"/>
    <w:rsid w:val="00B52804"/>
    <w:rsid w:val="00B52AA8"/>
    <w:rsid w:val="00B52B91"/>
    <w:rsid w:val="00B52D7D"/>
    <w:rsid w:val="00B5318F"/>
    <w:rsid w:val="00B53C10"/>
    <w:rsid w:val="00B54187"/>
    <w:rsid w:val="00B54340"/>
    <w:rsid w:val="00B5436B"/>
    <w:rsid w:val="00B54411"/>
    <w:rsid w:val="00B54AB5"/>
    <w:rsid w:val="00B54C31"/>
    <w:rsid w:val="00B54FF3"/>
    <w:rsid w:val="00B558FE"/>
    <w:rsid w:val="00B55ED4"/>
    <w:rsid w:val="00B562EA"/>
    <w:rsid w:val="00B568D7"/>
    <w:rsid w:val="00B56ABD"/>
    <w:rsid w:val="00B56BF8"/>
    <w:rsid w:val="00B56C7B"/>
    <w:rsid w:val="00B56DCC"/>
    <w:rsid w:val="00B576FF"/>
    <w:rsid w:val="00B578E2"/>
    <w:rsid w:val="00B5794B"/>
    <w:rsid w:val="00B57BDB"/>
    <w:rsid w:val="00B57FF9"/>
    <w:rsid w:val="00B60017"/>
    <w:rsid w:val="00B60046"/>
    <w:rsid w:val="00B6056C"/>
    <w:rsid w:val="00B6079C"/>
    <w:rsid w:val="00B608F0"/>
    <w:rsid w:val="00B60C42"/>
    <w:rsid w:val="00B6126A"/>
    <w:rsid w:val="00B61796"/>
    <w:rsid w:val="00B61D9E"/>
    <w:rsid w:val="00B622EF"/>
    <w:rsid w:val="00B62434"/>
    <w:rsid w:val="00B626F5"/>
    <w:rsid w:val="00B62E04"/>
    <w:rsid w:val="00B63218"/>
    <w:rsid w:val="00B632FC"/>
    <w:rsid w:val="00B63B37"/>
    <w:rsid w:val="00B6418F"/>
    <w:rsid w:val="00B64B3C"/>
    <w:rsid w:val="00B64DFE"/>
    <w:rsid w:val="00B65214"/>
    <w:rsid w:val="00B6557B"/>
    <w:rsid w:val="00B65C18"/>
    <w:rsid w:val="00B65D11"/>
    <w:rsid w:val="00B66730"/>
    <w:rsid w:val="00B66EF6"/>
    <w:rsid w:val="00B67025"/>
    <w:rsid w:val="00B672DF"/>
    <w:rsid w:val="00B673BE"/>
    <w:rsid w:val="00B67625"/>
    <w:rsid w:val="00B67B29"/>
    <w:rsid w:val="00B67DCC"/>
    <w:rsid w:val="00B67EB9"/>
    <w:rsid w:val="00B70499"/>
    <w:rsid w:val="00B70606"/>
    <w:rsid w:val="00B70709"/>
    <w:rsid w:val="00B70B3D"/>
    <w:rsid w:val="00B70E5C"/>
    <w:rsid w:val="00B70F89"/>
    <w:rsid w:val="00B717DE"/>
    <w:rsid w:val="00B71A1D"/>
    <w:rsid w:val="00B71DEF"/>
    <w:rsid w:val="00B7209F"/>
    <w:rsid w:val="00B726A2"/>
    <w:rsid w:val="00B7289B"/>
    <w:rsid w:val="00B7289C"/>
    <w:rsid w:val="00B72BCF"/>
    <w:rsid w:val="00B73CC3"/>
    <w:rsid w:val="00B74258"/>
    <w:rsid w:val="00B75427"/>
    <w:rsid w:val="00B75544"/>
    <w:rsid w:val="00B75F0A"/>
    <w:rsid w:val="00B76134"/>
    <w:rsid w:val="00B76429"/>
    <w:rsid w:val="00B76760"/>
    <w:rsid w:val="00B77D6B"/>
    <w:rsid w:val="00B8001A"/>
    <w:rsid w:val="00B80B4C"/>
    <w:rsid w:val="00B81056"/>
    <w:rsid w:val="00B811B9"/>
    <w:rsid w:val="00B811EA"/>
    <w:rsid w:val="00B81B17"/>
    <w:rsid w:val="00B83253"/>
    <w:rsid w:val="00B83472"/>
    <w:rsid w:val="00B83523"/>
    <w:rsid w:val="00B83832"/>
    <w:rsid w:val="00B84EE5"/>
    <w:rsid w:val="00B85217"/>
    <w:rsid w:val="00B85248"/>
    <w:rsid w:val="00B8564C"/>
    <w:rsid w:val="00B85EC3"/>
    <w:rsid w:val="00B85EE0"/>
    <w:rsid w:val="00B863A5"/>
    <w:rsid w:val="00B8652D"/>
    <w:rsid w:val="00B86EEF"/>
    <w:rsid w:val="00B86F4A"/>
    <w:rsid w:val="00B873CB"/>
    <w:rsid w:val="00B8757D"/>
    <w:rsid w:val="00B879D4"/>
    <w:rsid w:val="00B87C83"/>
    <w:rsid w:val="00B90B94"/>
    <w:rsid w:val="00B90FF6"/>
    <w:rsid w:val="00B91FB6"/>
    <w:rsid w:val="00B92320"/>
    <w:rsid w:val="00B9273D"/>
    <w:rsid w:val="00B92D16"/>
    <w:rsid w:val="00B94164"/>
    <w:rsid w:val="00B953C9"/>
    <w:rsid w:val="00B95638"/>
    <w:rsid w:val="00B96FF0"/>
    <w:rsid w:val="00B9755D"/>
    <w:rsid w:val="00B97693"/>
    <w:rsid w:val="00BA0206"/>
    <w:rsid w:val="00BA0656"/>
    <w:rsid w:val="00BA0A52"/>
    <w:rsid w:val="00BA0E1E"/>
    <w:rsid w:val="00BA0F7F"/>
    <w:rsid w:val="00BA1810"/>
    <w:rsid w:val="00BA1D1B"/>
    <w:rsid w:val="00BA1D3E"/>
    <w:rsid w:val="00BA1D8E"/>
    <w:rsid w:val="00BA1F78"/>
    <w:rsid w:val="00BA2575"/>
    <w:rsid w:val="00BA2932"/>
    <w:rsid w:val="00BA312B"/>
    <w:rsid w:val="00BA333E"/>
    <w:rsid w:val="00BA379B"/>
    <w:rsid w:val="00BA50F3"/>
    <w:rsid w:val="00BA52ED"/>
    <w:rsid w:val="00BA649F"/>
    <w:rsid w:val="00BA7350"/>
    <w:rsid w:val="00BA7752"/>
    <w:rsid w:val="00BA7FD0"/>
    <w:rsid w:val="00BB0047"/>
    <w:rsid w:val="00BB0A61"/>
    <w:rsid w:val="00BB200B"/>
    <w:rsid w:val="00BB2135"/>
    <w:rsid w:val="00BB2454"/>
    <w:rsid w:val="00BB2D8D"/>
    <w:rsid w:val="00BB325C"/>
    <w:rsid w:val="00BB34F6"/>
    <w:rsid w:val="00BB38DF"/>
    <w:rsid w:val="00BB39B0"/>
    <w:rsid w:val="00BB3E8D"/>
    <w:rsid w:val="00BB42A5"/>
    <w:rsid w:val="00BB4586"/>
    <w:rsid w:val="00BB4F95"/>
    <w:rsid w:val="00BB5736"/>
    <w:rsid w:val="00BB61C4"/>
    <w:rsid w:val="00BB63F2"/>
    <w:rsid w:val="00BB6D06"/>
    <w:rsid w:val="00BB6E6F"/>
    <w:rsid w:val="00BB72E3"/>
    <w:rsid w:val="00BB74A5"/>
    <w:rsid w:val="00BB771B"/>
    <w:rsid w:val="00BB7F1E"/>
    <w:rsid w:val="00BC0700"/>
    <w:rsid w:val="00BC0A44"/>
    <w:rsid w:val="00BC0ECE"/>
    <w:rsid w:val="00BC1660"/>
    <w:rsid w:val="00BC2067"/>
    <w:rsid w:val="00BC29C7"/>
    <w:rsid w:val="00BC2F57"/>
    <w:rsid w:val="00BC2F98"/>
    <w:rsid w:val="00BC3463"/>
    <w:rsid w:val="00BC35F8"/>
    <w:rsid w:val="00BC4AF5"/>
    <w:rsid w:val="00BC4B3A"/>
    <w:rsid w:val="00BC4FE6"/>
    <w:rsid w:val="00BC641A"/>
    <w:rsid w:val="00BC690B"/>
    <w:rsid w:val="00BC6CDC"/>
    <w:rsid w:val="00BC6D96"/>
    <w:rsid w:val="00BC703F"/>
    <w:rsid w:val="00BC750E"/>
    <w:rsid w:val="00BC77A9"/>
    <w:rsid w:val="00BD01D4"/>
    <w:rsid w:val="00BD134D"/>
    <w:rsid w:val="00BD17AD"/>
    <w:rsid w:val="00BD22C8"/>
    <w:rsid w:val="00BD248C"/>
    <w:rsid w:val="00BD37EF"/>
    <w:rsid w:val="00BD3E4E"/>
    <w:rsid w:val="00BD412C"/>
    <w:rsid w:val="00BD4358"/>
    <w:rsid w:val="00BD438F"/>
    <w:rsid w:val="00BD4F51"/>
    <w:rsid w:val="00BD5234"/>
    <w:rsid w:val="00BD556A"/>
    <w:rsid w:val="00BD5596"/>
    <w:rsid w:val="00BD67C2"/>
    <w:rsid w:val="00BD698A"/>
    <w:rsid w:val="00BD6C72"/>
    <w:rsid w:val="00BD715A"/>
    <w:rsid w:val="00BD7646"/>
    <w:rsid w:val="00BD7F74"/>
    <w:rsid w:val="00BE1216"/>
    <w:rsid w:val="00BE1F72"/>
    <w:rsid w:val="00BE231B"/>
    <w:rsid w:val="00BE2EEA"/>
    <w:rsid w:val="00BE34D8"/>
    <w:rsid w:val="00BE3591"/>
    <w:rsid w:val="00BE4C42"/>
    <w:rsid w:val="00BE574B"/>
    <w:rsid w:val="00BE5D54"/>
    <w:rsid w:val="00BE5E94"/>
    <w:rsid w:val="00BE5EC9"/>
    <w:rsid w:val="00BE66F6"/>
    <w:rsid w:val="00BE75DF"/>
    <w:rsid w:val="00BE7A5D"/>
    <w:rsid w:val="00BF009D"/>
    <w:rsid w:val="00BF04E7"/>
    <w:rsid w:val="00BF1301"/>
    <w:rsid w:val="00BF17C0"/>
    <w:rsid w:val="00BF1887"/>
    <w:rsid w:val="00BF1AFD"/>
    <w:rsid w:val="00BF2A1C"/>
    <w:rsid w:val="00BF3C32"/>
    <w:rsid w:val="00BF4B50"/>
    <w:rsid w:val="00BF550A"/>
    <w:rsid w:val="00BF5BBD"/>
    <w:rsid w:val="00BF60DA"/>
    <w:rsid w:val="00BF6275"/>
    <w:rsid w:val="00BF6706"/>
    <w:rsid w:val="00BF6C47"/>
    <w:rsid w:val="00BF6FD6"/>
    <w:rsid w:val="00BF763C"/>
    <w:rsid w:val="00C001BD"/>
    <w:rsid w:val="00C00636"/>
    <w:rsid w:val="00C00811"/>
    <w:rsid w:val="00C00BF8"/>
    <w:rsid w:val="00C0185C"/>
    <w:rsid w:val="00C019A8"/>
    <w:rsid w:val="00C01EB3"/>
    <w:rsid w:val="00C023C9"/>
    <w:rsid w:val="00C02AE9"/>
    <w:rsid w:val="00C030ED"/>
    <w:rsid w:val="00C03E4E"/>
    <w:rsid w:val="00C0539E"/>
    <w:rsid w:val="00C057CA"/>
    <w:rsid w:val="00C05E11"/>
    <w:rsid w:val="00C060E3"/>
    <w:rsid w:val="00C06BCB"/>
    <w:rsid w:val="00C10707"/>
    <w:rsid w:val="00C10880"/>
    <w:rsid w:val="00C10CB0"/>
    <w:rsid w:val="00C10CCA"/>
    <w:rsid w:val="00C11103"/>
    <w:rsid w:val="00C11139"/>
    <w:rsid w:val="00C111B3"/>
    <w:rsid w:val="00C1138A"/>
    <w:rsid w:val="00C11693"/>
    <w:rsid w:val="00C1175A"/>
    <w:rsid w:val="00C11835"/>
    <w:rsid w:val="00C11907"/>
    <w:rsid w:val="00C11A39"/>
    <w:rsid w:val="00C13042"/>
    <w:rsid w:val="00C13180"/>
    <w:rsid w:val="00C13530"/>
    <w:rsid w:val="00C1410C"/>
    <w:rsid w:val="00C141AC"/>
    <w:rsid w:val="00C14701"/>
    <w:rsid w:val="00C1490A"/>
    <w:rsid w:val="00C15A12"/>
    <w:rsid w:val="00C15A37"/>
    <w:rsid w:val="00C15A95"/>
    <w:rsid w:val="00C15F4E"/>
    <w:rsid w:val="00C163CD"/>
    <w:rsid w:val="00C17EDF"/>
    <w:rsid w:val="00C20524"/>
    <w:rsid w:val="00C20970"/>
    <w:rsid w:val="00C20D87"/>
    <w:rsid w:val="00C212F4"/>
    <w:rsid w:val="00C21FDE"/>
    <w:rsid w:val="00C221B5"/>
    <w:rsid w:val="00C2237A"/>
    <w:rsid w:val="00C22ED7"/>
    <w:rsid w:val="00C2301F"/>
    <w:rsid w:val="00C23332"/>
    <w:rsid w:val="00C23687"/>
    <w:rsid w:val="00C23B94"/>
    <w:rsid w:val="00C2420E"/>
    <w:rsid w:val="00C24259"/>
    <w:rsid w:val="00C248E6"/>
    <w:rsid w:val="00C254DC"/>
    <w:rsid w:val="00C25752"/>
    <w:rsid w:val="00C266DD"/>
    <w:rsid w:val="00C2679F"/>
    <w:rsid w:val="00C267F4"/>
    <w:rsid w:val="00C27337"/>
    <w:rsid w:val="00C274A8"/>
    <w:rsid w:val="00C275BC"/>
    <w:rsid w:val="00C27D23"/>
    <w:rsid w:val="00C307A4"/>
    <w:rsid w:val="00C30860"/>
    <w:rsid w:val="00C3090B"/>
    <w:rsid w:val="00C309AB"/>
    <w:rsid w:val="00C30F2B"/>
    <w:rsid w:val="00C311CF"/>
    <w:rsid w:val="00C31E45"/>
    <w:rsid w:val="00C320CE"/>
    <w:rsid w:val="00C32C4E"/>
    <w:rsid w:val="00C32E9A"/>
    <w:rsid w:val="00C335F3"/>
    <w:rsid w:val="00C34188"/>
    <w:rsid w:val="00C34685"/>
    <w:rsid w:val="00C34A14"/>
    <w:rsid w:val="00C34A1A"/>
    <w:rsid w:val="00C34ED4"/>
    <w:rsid w:val="00C350BF"/>
    <w:rsid w:val="00C3531D"/>
    <w:rsid w:val="00C35A2B"/>
    <w:rsid w:val="00C35A91"/>
    <w:rsid w:val="00C361E5"/>
    <w:rsid w:val="00C36C57"/>
    <w:rsid w:val="00C36C99"/>
    <w:rsid w:val="00C36CEE"/>
    <w:rsid w:val="00C37D98"/>
    <w:rsid w:val="00C40416"/>
    <w:rsid w:val="00C40418"/>
    <w:rsid w:val="00C404B7"/>
    <w:rsid w:val="00C4089D"/>
    <w:rsid w:val="00C411A9"/>
    <w:rsid w:val="00C418D2"/>
    <w:rsid w:val="00C41FC8"/>
    <w:rsid w:val="00C42000"/>
    <w:rsid w:val="00C42693"/>
    <w:rsid w:val="00C426C4"/>
    <w:rsid w:val="00C428D5"/>
    <w:rsid w:val="00C42B0F"/>
    <w:rsid w:val="00C42B70"/>
    <w:rsid w:val="00C432C9"/>
    <w:rsid w:val="00C43362"/>
    <w:rsid w:val="00C438CE"/>
    <w:rsid w:val="00C44C8E"/>
    <w:rsid w:val="00C44C92"/>
    <w:rsid w:val="00C44F1D"/>
    <w:rsid w:val="00C452D9"/>
    <w:rsid w:val="00C45518"/>
    <w:rsid w:val="00C456A0"/>
    <w:rsid w:val="00C45E26"/>
    <w:rsid w:val="00C45F96"/>
    <w:rsid w:val="00C46C9E"/>
    <w:rsid w:val="00C46FE9"/>
    <w:rsid w:val="00C471F7"/>
    <w:rsid w:val="00C5049A"/>
    <w:rsid w:val="00C50796"/>
    <w:rsid w:val="00C50953"/>
    <w:rsid w:val="00C5127E"/>
    <w:rsid w:val="00C5177B"/>
    <w:rsid w:val="00C51AF8"/>
    <w:rsid w:val="00C51E37"/>
    <w:rsid w:val="00C5205F"/>
    <w:rsid w:val="00C5214F"/>
    <w:rsid w:val="00C5220F"/>
    <w:rsid w:val="00C52219"/>
    <w:rsid w:val="00C522BB"/>
    <w:rsid w:val="00C526DD"/>
    <w:rsid w:val="00C52869"/>
    <w:rsid w:val="00C52AF2"/>
    <w:rsid w:val="00C5373F"/>
    <w:rsid w:val="00C53CB4"/>
    <w:rsid w:val="00C53ED9"/>
    <w:rsid w:val="00C545C2"/>
    <w:rsid w:val="00C55042"/>
    <w:rsid w:val="00C559CF"/>
    <w:rsid w:val="00C560AA"/>
    <w:rsid w:val="00C561E3"/>
    <w:rsid w:val="00C56E51"/>
    <w:rsid w:val="00C57279"/>
    <w:rsid w:val="00C57EFE"/>
    <w:rsid w:val="00C60605"/>
    <w:rsid w:val="00C610EA"/>
    <w:rsid w:val="00C617AE"/>
    <w:rsid w:val="00C621C9"/>
    <w:rsid w:val="00C6295A"/>
    <w:rsid w:val="00C63528"/>
    <w:rsid w:val="00C63AF3"/>
    <w:rsid w:val="00C63C0B"/>
    <w:rsid w:val="00C63C62"/>
    <w:rsid w:val="00C63E9A"/>
    <w:rsid w:val="00C6447E"/>
    <w:rsid w:val="00C64CCE"/>
    <w:rsid w:val="00C65241"/>
    <w:rsid w:val="00C654F9"/>
    <w:rsid w:val="00C657B4"/>
    <w:rsid w:val="00C6589A"/>
    <w:rsid w:val="00C658B9"/>
    <w:rsid w:val="00C659E6"/>
    <w:rsid w:val="00C65E31"/>
    <w:rsid w:val="00C66047"/>
    <w:rsid w:val="00C66050"/>
    <w:rsid w:val="00C66335"/>
    <w:rsid w:val="00C66A11"/>
    <w:rsid w:val="00C66AD1"/>
    <w:rsid w:val="00C66F2F"/>
    <w:rsid w:val="00C67B71"/>
    <w:rsid w:val="00C70788"/>
    <w:rsid w:val="00C70AB4"/>
    <w:rsid w:val="00C70B0C"/>
    <w:rsid w:val="00C70D0F"/>
    <w:rsid w:val="00C7120A"/>
    <w:rsid w:val="00C712DB"/>
    <w:rsid w:val="00C72033"/>
    <w:rsid w:val="00C72B68"/>
    <w:rsid w:val="00C730AB"/>
    <w:rsid w:val="00C73338"/>
    <w:rsid w:val="00C73D23"/>
    <w:rsid w:val="00C73EF8"/>
    <w:rsid w:val="00C74306"/>
    <w:rsid w:val="00C74367"/>
    <w:rsid w:val="00C7490D"/>
    <w:rsid w:val="00C74A72"/>
    <w:rsid w:val="00C75367"/>
    <w:rsid w:val="00C754A5"/>
    <w:rsid w:val="00C75E74"/>
    <w:rsid w:val="00C7604C"/>
    <w:rsid w:val="00C760AF"/>
    <w:rsid w:val="00C77783"/>
    <w:rsid w:val="00C77969"/>
    <w:rsid w:val="00C80B6D"/>
    <w:rsid w:val="00C80CC1"/>
    <w:rsid w:val="00C80EF2"/>
    <w:rsid w:val="00C8148A"/>
    <w:rsid w:val="00C814D1"/>
    <w:rsid w:val="00C83276"/>
    <w:rsid w:val="00C836F5"/>
    <w:rsid w:val="00C83B5F"/>
    <w:rsid w:val="00C84165"/>
    <w:rsid w:val="00C84188"/>
    <w:rsid w:val="00C8465F"/>
    <w:rsid w:val="00C852FF"/>
    <w:rsid w:val="00C853E5"/>
    <w:rsid w:val="00C85BDF"/>
    <w:rsid w:val="00C860F4"/>
    <w:rsid w:val="00C8630B"/>
    <w:rsid w:val="00C86F32"/>
    <w:rsid w:val="00C86F8C"/>
    <w:rsid w:val="00C870AA"/>
    <w:rsid w:val="00C87481"/>
    <w:rsid w:val="00C875BC"/>
    <w:rsid w:val="00C87764"/>
    <w:rsid w:val="00C87B4B"/>
    <w:rsid w:val="00C87EF1"/>
    <w:rsid w:val="00C90013"/>
    <w:rsid w:val="00C90234"/>
    <w:rsid w:val="00C9119C"/>
    <w:rsid w:val="00C9228D"/>
    <w:rsid w:val="00C935A7"/>
    <w:rsid w:val="00C938ED"/>
    <w:rsid w:val="00C93FA4"/>
    <w:rsid w:val="00C9464A"/>
    <w:rsid w:val="00C94EA0"/>
    <w:rsid w:val="00C95D85"/>
    <w:rsid w:val="00C9603F"/>
    <w:rsid w:val="00C960AB"/>
    <w:rsid w:val="00C96C3E"/>
    <w:rsid w:val="00CA097F"/>
    <w:rsid w:val="00CA0F84"/>
    <w:rsid w:val="00CA1720"/>
    <w:rsid w:val="00CA1C91"/>
    <w:rsid w:val="00CA1F73"/>
    <w:rsid w:val="00CA213A"/>
    <w:rsid w:val="00CA219D"/>
    <w:rsid w:val="00CA2879"/>
    <w:rsid w:val="00CA2DE2"/>
    <w:rsid w:val="00CA3691"/>
    <w:rsid w:val="00CA3F67"/>
    <w:rsid w:val="00CA4076"/>
    <w:rsid w:val="00CA4214"/>
    <w:rsid w:val="00CA457B"/>
    <w:rsid w:val="00CA47E7"/>
    <w:rsid w:val="00CA4DE7"/>
    <w:rsid w:val="00CA4F39"/>
    <w:rsid w:val="00CA50AA"/>
    <w:rsid w:val="00CA568C"/>
    <w:rsid w:val="00CA5A58"/>
    <w:rsid w:val="00CA5AB0"/>
    <w:rsid w:val="00CA61D6"/>
    <w:rsid w:val="00CA6312"/>
    <w:rsid w:val="00CA6465"/>
    <w:rsid w:val="00CA66F1"/>
    <w:rsid w:val="00CA70AD"/>
    <w:rsid w:val="00CA72DE"/>
    <w:rsid w:val="00CA736B"/>
    <w:rsid w:val="00CA76D5"/>
    <w:rsid w:val="00CA7AE2"/>
    <w:rsid w:val="00CA7B47"/>
    <w:rsid w:val="00CB0160"/>
    <w:rsid w:val="00CB0532"/>
    <w:rsid w:val="00CB0631"/>
    <w:rsid w:val="00CB0A17"/>
    <w:rsid w:val="00CB0B95"/>
    <w:rsid w:val="00CB0D62"/>
    <w:rsid w:val="00CB0E2D"/>
    <w:rsid w:val="00CB1089"/>
    <w:rsid w:val="00CB1271"/>
    <w:rsid w:val="00CB2113"/>
    <w:rsid w:val="00CB2549"/>
    <w:rsid w:val="00CB2738"/>
    <w:rsid w:val="00CB2780"/>
    <w:rsid w:val="00CB29F5"/>
    <w:rsid w:val="00CB2B2C"/>
    <w:rsid w:val="00CB2BA5"/>
    <w:rsid w:val="00CB40BE"/>
    <w:rsid w:val="00CB418F"/>
    <w:rsid w:val="00CB45BA"/>
    <w:rsid w:val="00CB4798"/>
    <w:rsid w:val="00CB4C3C"/>
    <w:rsid w:val="00CB4C3F"/>
    <w:rsid w:val="00CB4CAD"/>
    <w:rsid w:val="00CB4D1D"/>
    <w:rsid w:val="00CB4ED6"/>
    <w:rsid w:val="00CB514C"/>
    <w:rsid w:val="00CB5265"/>
    <w:rsid w:val="00CB5412"/>
    <w:rsid w:val="00CB57B1"/>
    <w:rsid w:val="00CB584E"/>
    <w:rsid w:val="00CB621C"/>
    <w:rsid w:val="00CC0B00"/>
    <w:rsid w:val="00CC0D64"/>
    <w:rsid w:val="00CC1347"/>
    <w:rsid w:val="00CC136C"/>
    <w:rsid w:val="00CC1DBB"/>
    <w:rsid w:val="00CC2715"/>
    <w:rsid w:val="00CC2CD5"/>
    <w:rsid w:val="00CC2E32"/>
    <w:rsid w:val="00CC2F30"/>
    <w:rsid w:val="00CC32E6"/>
    <w:rsid w:val="00CC3BDE"/>
    <w:rsid w:val="00CC3CDE"/>
    <w:rsid w:val="00CC42EC"/>
    <w:rsid w:val="00CC4CF9"/>
    <w:rsid w:val="00CC4E4D"/>
    <w:rsid w:val="00CC533F"/>
    <w:rsid w:val="00CC5A61"/>
    <w:rsid w:val="00CC5E0F"/>
    <w:rsid w:val="00CC6AC9"/>
    <w:rsid w:val="00CC78AF"/>
    <w:rsid w:val="00CD05EF"/>
    <w:rsid w:val="00CD0A12"/>
    <w:rsid w:val="00CD1201"/>
    <w:rsid w:val="00CD1267"/>
    <w:rsid w:val="00CD18F4"/>
    <w:rsid w:val="00CD1A01"/>
    <w:rsid w:val="00CD25B5"/>
    <w:rsid w:val="00CD263D"/>
    <w:rsid w:val="00CD2979"/>
    <w:rsid w:val="00CD298B"/>
    <w:rsid w:val="00CD2ADD"/>
    <w:rsid w:val="00CD3095"/>
    <w:rsid w:val="00CD34B5"/>
    <w:rsid w:val="00CD3981"/>
    <w:rsid w:val="00CD3B7A"/>
    <w:rsid w:val="00CD3B81"/>
    <w:rsid w:val="00CD4724"/>
    <w:rsid w:val="00CD5C77"/>
    <w:rsid w:val="00CD5CE5"/>
    <w:rsid w:val="00CD6D9E"/>
    <w:rsid w:val="00CD7F1D"/>
    <w:rsid w:val="00CE05E5"/>
    <w:rsid w:val="00CE061F"/>
    <w:rsid w:val="00CE0D88"/>
    <w:rsid w:val="00CE0DF3"/>
    <w:rsid w:val="00CE0F0A"/>
    <w:rsid w:val="00CE12EF"/>
    <w:rsid w:val="00CE1E81"/>
    <w:rsid w:val="00CE21BD"/>
    <w:rsid w:val="00CE2888"/>
    <w:rsid w:val="00CE2BE2"/>
    <w:rsid w:val="00CE2C98"/>
    <w:rsid w:val="00CE39A6"/>
    <w:rsid w:val="00CE39E6"/>
    <w:rsid w:val="00CE3BDF"/>
    <w:rsid w:val="00CE3E39"/>
    <w:rsid w:val="00CE3F5C"/>
    <w:rsid w:val="00CE3FE7"/>
    <w:rsid w:val="00CE44D8"/>
    <w:rsid w:val="00CE4F44"/>
    <w:rsid w:val="00CE505A"/>
    <w:rsid w:val="00CE55D2"/>
    <w:rsid w:val="00CE56C2"/>
    <w:rsid w:val="00CE6244"/>
    <w:rsid w:val="00CE62A1"/>
    <w:rsid w:val="00CE6965"/>
    <w:rsid w:val="00CE6C77"/>
    <w:rsid w:val="00CE788C"/>
    <w:rsid w:val="00CE7A79"/>
    <w:rsid w:val="00CE7AA4"/>
    <w:rsid w:val="00CE7C20"/>
    <w:rsid w:val="00CE7DCF"/>
    <w:rsid w:val="00CF09B7"/>
    <w:rsid w:val="00CF10D9"/>
    <w:rsid w:val="00CF2808"/>
    <w:rsid w:val="00CF288D"/>
    <w:rsid w:val="00CF2C04"/>
    <w:rsid w:val="00CF4293"/>
    <w:rsid w:val="00CF4310"/>
    <w:rsid w:val="00CF4FD9"/>
    <w:rsid w:val="00CF5BF6"/>
    <w:rsid w:val="00CF5F61"/>
    <w:rsid w:val="00CF637A"/>
    <w:rsid w:val="00CF63E5"/>
    <w:rsid w:val="00CF78F5"/>
    <w:rsid w:val="00D0009A"/>
    <w:rsid w:val="00D002DC"/>
    <w:rsid w:val="00D002EC"/>
    <w:rsid w:val="00D00776"/>
    <w:rsid w:val="00D00DBA"/>
    <w:rsid w:val="00D01C4E"/>
    <w:rsid w:val="00D02CB8"/>
    <w:rsid w:val="00D03B10"/>
    <w:rsid w:val="00D042BD"/>
    <w:rsid w:val="00D0459F"/>
    <w:rsid w:val="00D0587F"/>
    <w:rsid w:val="00D05F9E"/>
    <w:rsid w:val="00D06383"/>
    <w:rsid w:val="00D0643B"/>
    <w:rsid w:val="00D0660D"/>
    <w:rsid w:val="00D072AD"/>
    <w:rsid w:val="00D100D9"/>
    <w:rsid w:val="00D10456"/>
    <w:rsid w:val="00D10795"/>
    <w:rsid w:val="00D109FB"/>
    <w:rsid w:val="00D11457"/>
    <w:rsid w:val="00D11A5F"/>
    <w:rsid w:val="00D1253C"/>
    <w:rsid w:val="00D12AE0"/>
    <w:rsid w:val="00D12B1A"/>
    <w:rsid w:val="00D12F6A"/>
    <w:rsid w:val="00D13140"/>
    <w:rsid w:val="00D14173"/>
    <w:rsid w:val="00D144C9"/>
    <w:rsid w:val="00D166B2"/>
    <w:rsid w:val="00D168A7"/>
    <w:rsid w:val="00D169AC"/>
    <w:rsid w:val="00D16A80"/>
    <w:rsid w:val="00D16AC9"/>
    <w:rsid w:val="00D17062"/>
    <w:rsid w:val="00D1757F"/>
    <w:rsid w:val="00D177DD"/>
    <w:rsid w:val="00D17E0E"/>
    <w:rsid w:val="00D201B6"/>
    <w:rsid w:val="00D2021A"/>
    <w:rsid w:val="00D20722"/>
    <w:rsid w:val="00D20856"/>
    <w:rsid w:val="00D2148E"/>
    <w:rsid w:val="00D21A4E"/>
    <w:rsid w:val="00D21F3C"/>
    <w:rsid w:val="00D222D3"/>
    <w:rsid w:val="00D22D75"/>
    <w:rsid w:val="00D22D8F"/>
    <w:rsid w:val="00D22E2A"/>
    <w:rsid w:val="00D23079"/>
    <w:rsid w:val="00D24127"/>
    <w:rsid w:val="00D242FE"/>
    <w:rsid w:val="00D24798"/>
    <w:rsid w:val="00D24A67"/>
    <w:rsid w:val="00D24A91"/>
    <w:rsid w:val="00D24C88"/>
    <w:rsid w:val="00D24F54"/>
    <w:rsid w:val="00D258AD"/>
    <w:rsid w:val="00D25CC6"/>
    <w:rsid w:val="00D25F8F"/>
    <w:rsid w:val="00D25FD6"/>
    <w:rsid w:val="00D263F3"/>
    <w:rsid w:val="00D26497"/>
    <w:rsid w:val="00D26714"/>
    <w:rsid w:val="00D27226"/>
    <w:rsid w:val="00D2769D"/>
    <w:rsid w:val="00D2778F"/>
    <w:rsid w:val="00D27A53"/>
    <w:rsid w:val="00D27AC5"/>
    <w:rsid w:val="00D27DE5"/>
    <w:rsid w:val="00D27EDD"/>
    <w:rsid w:val="00D30040"/>
    <w:rsid w:val="00D302AF"/>
    <w:rsid w:val="00D3052F"/>
    <w:rsid w:val="00D305F4"/>
    <w:rsid w:val="00D309CE"/>
    <w:rsid w:val="00D30BCB"/>
    <w:rsid w:val="00D316D2"/>
    <w:rsid w:val="00D32026"/>
    <w:rsid w:val="00D3228E"/>
    <w:rsid w:val="00D32408"/>
    <w:rsid w:val="00D32519"/>
    <w:rsid w:val="00D32DBD"/>
    <w:rsid w:val="00D33597"/>
    <w:rsid w:val="00D33744"/>
    <w:rsid w:val="00D3376B"/>
    <w:rsid w:val="00D34754"/>
    <w:rsid w:val="00D34759"/>
    <w:rsid w:val="00D34834"/>
    <w:rsid w:val="00D34EAE"/>
    <w:rsid w:val="00D3582B"/>
    <w:rsid w:val="00D35C07"/>
    <w:rsid w:val="00D35C82"/>
    <w:rsid w:val="00D35D31"/>
    <w:rsid w:val="00D36066"/>
    <w:rsid w:val="00D36A14"/>
    <w:rsid w:val="00D3778C"/>
    <w:rsid w:val="00D37A81"/>
    <w:rsid w:val="00D43148"/>
    <w:rsid w:val="00D435D3"/>
    <w:rsid w:val="00D4372E"/>
    <w:rsid w:val="00D43A6F"/>
    <w:rsid w:val="00D43CB9"/>
    <w:rsid w:val="00D445A0"/>
    <w:rsid w:val="00D4578D"/>
    <w:rsid w:val="00D461E5"/>
    <w:rsid w:val="00D468B9"/>
    <w:rsid w:val="00D46D03"/>
    <w:rsid w:val="00D46DFE"/>
    <w:rsid w:val="00D47381"/>
    <w:rsid w:val="00D500E9"/>
    <w:rsid w:val="00D50888"/>
    <w:rsid w:val="00D5106A"/>
    <w:rsid w:val="00D51957"/>
    <w:rsid w:val="00D519A7"/>
    <w:rsid w:val="00D52440"/>
    <w:rsid w:val="00D52A66"/>
    <w:rsid w:val="00D538EE"/>
    <w:rsid w:val="00D53D47"/>
    <w:rsid w:val="00D54E15"/>
    <w:rsid w:val="00D55CBF"/>
    <w:rsid w:val="00D567B4"/>
    <w:rsid w:val="00D56D07"/>
    <w:rsid w:val="00D56DFB"/>
    <w:rsid w:val="00D570F9"/>
    <w:rsid w:val="00D57E60"/>
    <w:rsid w:val="00D600ED"/>
    <w:rsid w:val="00D60845"/>
    <w:rsid w:val="00D60BA1"/>
    <w:rsid w:val="00D60C31"/>
    <w:rsid w:val="00D61E7F"/>
    <w:rsid w:val="00D63DE3"/>
    <w:rsid w:val="00D64CC8"/>
    <w:rsid w:val="00D66071"/>
    <w:rsid w:val="00D6644D"/>
    <w:rsid w:val="00D66984"/>
    <w:rsid w:val="00D678F6"/>
    <w:rsid w:val="00D705E4"/>
    <w:rsid w:val="00D706A5"/>
    <w:rsid w:val="00D70D83"/>
    <w:rsid w:val="00D721F4"/>
    <w:rsid w:val="00D7247E"/>
    <w:rsid w:val="00D7263B"/>
    <w:rsid w:val="00D72DE4"/>
    <w:rsid w:val="00D73F52"/>
    <w:rsid w:val="00D74364"/>
    <w:rsid w:val="00D74CC8"/>
    <w:rsid w:val="00D74E13"/>
    <w:rsid w:val="00D74E66"/>
    <w:rsid w:val="00D7561B"/>
    <w:rsid w:val="00D75972"/>
    <w:rsid w:val="00D75B18"/>
    <w:rsid w:val="00D75B22"/>
    <w:rsid w:val="00D76296"/>
    <w:rsid w:val="00D765D8"/>
    <w:rsid w:val="00D76C19"/>
    <w:rsid w:val="00D770FA"/>
    <w:rsid w:val="00D7725B"/>
    <w:rsid w:val="00D77978"/>
    <w:rsid w:val="00D77D73"/>
    <w:rsid w:val="00D77F8E"/>
    <w:rsid w:val="00D802E1"/>
    <w:rsid w:val="00D806CD"/>
    <w:rsid w:val="00D80AA0"/>
    <w:rsid w:val="00D81364"/>
    <w:rsid w:val="00D81C38"/>
    <w:rsid w:val="00D81CA5"/>
    <w:rsid w:val="00D82209"/>
    <w:rsid w:val="00D82718"/>
    <w:rsid w:val="00D82A93"/>
    <w:rsid w:val="00D82D3C"/>
    <w:rsid w:val="00D837A0"/>
    <w:rsid w:val="00D838C8"/>
    <w:rsid w:val="00D83C5B"/>
    <w:rsid w:val="00D83E41"/>
    <w:rsid w:val="00D83F3D"/>
    <w:rsid w:val="00D84CEB"/>
    <w:rsid w:val="00D84D18"/>
    <w:rsid w:val="00D8531B"/>
    <w:rsid w:val="00D85AB1"/>
    <w:rsid w:val="00D85D5D"/>
    <w:rsid w:val="00D85F56"/>
    <w:rsid w:val="00D86586"/>
    <w:rsid w:val="00D86BE4"/>
    <w:rsid w:val="00D86C8C"/>
    <w:rsid w:val="00D870E0"/>
    <w:rsid w:val="00D8728E"/>
    <w:rsid w:val="00D8743B"/>
    <w:rsid w:val="00D8754F"/>
    <w:rsid w:val="00D87CEA"/>
    <w:rsid w:val="00D9064C"/>
    <w:rsid w:val="00D90B1A"/>
    <w:rsid w:val="00D9110A"/>
    <w:rsid w:val="00D9165F"/>
    <w:rsid w:val="00D91E44"/>
    <w:rsid w:val="00D91F6C"/>
    <w:rsid w:val="00D92D75"/>
    <w:rsid w:val="00D92DBA"/>
    <w:rsid w:val="00D932A3"/>
    <w:rsid w:val="00D933AB"/>
    <w:rsid w:val="00D93B3F"/>
    <w:rsid w:val="00D941C2"/>
    <w:rsid w:val="00D943E6"/>
    <w:rsid w:val="00D94768"/>
    <w:rsid w:val="00D9496D"/>
    <w:rsid w:val="00D94C83"/>
    <w:rsid w:val="00D952F0"/>
    <w:rsid w:val="00D966ED"/>
    <w:rsid w:val="00D96CC4"/>
    <w:rsid w:val="00D96D44"/>
    <w:rsid w:val="00D970EF"/>
    <w:rsid w:val="00D9754E"/>
    <w:rsid w:val="00D976A5"/>
    <w:rsid w:val="00DA022E"/>
    <w:rsid w:val="00DA08D5"/>
    <w:rsid w:val="00DA098C"/>
    <w:rsid w:val="00DA0C72"/>
    <w:rsid w:val="00DA1656"/>
    <w:rsid w:val="00DA1792"/>
    <w:rsid w:val="00DA1954"/>
    <w:rsid w:val="00DA22DF"/>
    <w:rsid w:val="00DA25E7"/>
    <w:rsid w:val="00DA2BFC"/>
    <w:rsid w:val="00DA3E2E"/>
    <w:rsid w:val="00DA4555"/>
    <w:rsid w:val="00DA4D19"/>
    <w:rsid w:val="00DA50BA"/>
    <w:rsid w:val="00DA530D"/>
    <w:rsid w:val="00DA53B6"/>
    <w:rsid w:val="00DA5AA8"/>
    <w:rsid w:val="00DA5BCA"/>
    <w:rsid w:val="00DA5F1A"/>
    <w:rsid w:val="00DA6DA2"/>
    <w:rsid w:val="00DA701C"/>
    <w:rsid w:val="00DA71CD"/>
    <w:rsid w:val="00DA7E0A"/>
    <w:rsid w:val="00DB03B4"/>
    <w:rsid w:val="00DB0588"/>
    <w:rsid w:val="00DB0C8A"/>
    <w:rsid w:val="00DB171E"/>
    <w:rsid w:val="00DB18EA"/>
    <w:rsid w:val="00DB1C4B"/>
    <w:rsid w:val="00DB206E"/>
    <w:rsid w:val="00DB26CB"/>
    <w:rsid w:val="00DB2A11"/>
    <w:rsid w:val="00DB2B5C"/>
    <w:rsid w:val="00DB3543"/>
    <w:rsid w:val="00DB3595"/>
    <w:rsid w:val="00DB3684"/>
    <w:rsid w:val="00DB4A17"/>
    <w:rsid w:val="00DB4C17"/>
    <w:rsid w:val="00DB4E58"/>
    <w:rsid w:val="00DB4FC5"/>
    <w:rsid w:val="00DB4FF8"/>
    <w:rsid w:val="00DB511A"/>
    <w:rsid w:val="00DB5241"/>
    <w:rsid w:val="00DB53F2"/>
    <w:rsid w:val="00DB58A0"/>
    <w:rsid w:val="00DB596E"/>
    <w:rsid w:val="00DB6CC1"/>
    <w:rsid w:val="00DB6D05"/>
    <w:rsid w:val="00DB6DB8"/>
    <w:rsid w:val="00DB6DC0"/>
    <w:rsid w:val="00DB6ED1"/>
    <w:rsid w:val="00DB736B"/>
    <w:rsid w:val="00DB7740"/>
    <w:rsid w:val="00DB7785"/>
    <w:rsid w:val="00DB7B6F"/>
    <w:rsid w:val="00DC0173"/>
    <w:rsid w:val="00DC0265"/>
    <w:rsid w:val="00DC08AD"/>
    <w:rsid w:val="00DC08E3"/>
    <w:rsid w:val="00DC0A92"/>
    <w:rsid w:val="00DC1279"/>
    <w:rsid w:val="00DC13A5"/>
    <w:rsid w:val="00DC173F"/>
    <w:rsid w:val="00DC1B2B"/>
    <w:rsid w:val="00DC1B54"/>
    <w:rsid w:val="00DC1F33"/>
    <w:rsid w:val="00DC268A"/>
    <w:rsid w:val="00DC3098"/>
    <w:rsid w:val="00DC32AF"/>
    <w:rsid w:val="00DC3928"/>
    <w:rsid w:val="00DC4F8D"/>
    <w:rsid w:val="00DC5015"/>
    <w:rsid w:val="00DC57FF"/>
    <w:rsid w:val="00DC5C3E"/>
    <w:rsid w:val="00DC5DEB"/>
    <w:rsid w:val="00DC697E"/>
    <w:rsid w:val="00DC69A5"/>
    <w:rsid w:val="00DC6E7D"/>
    <w:rsid w:val="00DC7CDA"/>
    <w:rsid w:val="00DD092A"/>
    <w:rsid w:val="00DD1010"/>
    <w:rsid w:val="00DD10AF"/>
    <w:rsid w:val="00DD2808"/>
    <w:rsid w:val="00DD2963"/>
    <w:rsid w:val="00DD2BF1"/>
    <w:rsid w:val="00DD339C"/>
    <w:rsid w:val="00DD3F06"/>
    <w:rsid w:val="00DD3F2C"/>
    <w:rsid w:val="00DD441F"/>
    <w:rsid w:val="00DD4554"/>
    <w:rsid w:val="00DD491D"/>
    <w:rsid w:val="00DD4CD2"/>
    <w:rsid w:val="00DD4DCA"/>
    <w:rsid w:val="00DD5392"/>
    <w:rsid w:val="00DD56BF"/>
    <w:rsid w:val="00DD59DA"/>
    <w:rsid w:val="00DD683A"/>
    <w:rsid w:val="00DD6B30"/>
    <w:rsid w:val="00DD724A"/>
    <w:rsid w:val="00DD7FDF"/>
    <w:rsid w:val="00DE0423"/>
    <w:rsid w:val="00DE051E"/>
    <w:rsid w:val="00DE09E8"/>
    <w:rsid w:val="00DE0F64"/>
    <w:rsid w:val="00DE17F3"/>
    <w:rsid w:val="00DE1A75"/>
    <w:rsid w:val="00DE1D0A"/>
    <w:rsid w:val="00DE226C"/>
    <w:rsid w:val="00DE2F1D"/>
    <w:rsid w:val="00DE2FF7"/>
    <w:rsid w:val="00DE3579"/>
    <w:rsid w:val="00DE3B75"/>
    <w:rsid w:val="00DE52A3"/>
    <w:rsid w:val="00DE57FD"/>
    <w:rsid w:val="00DE5B01"/>
    <w:rsid w:val="00DE5F11"/>
    <w:rsid w:val="00DE60A5"/>
    <w:rsid w:val="00DE6209"/>
    <w:rsid w:val="00DE696D"/>
    <w:rsid w:val="00DE71DB"/>
    <w:rsid w:val="00DE74CF"/>
    <w:rsid w:val="00DE7A5D"/>
    <w:rsid w:val="00DE7AD6"/>
    <w:rsid w:val="00DE7B87"/>
    <w:rsid w:val="00DF008C"/>
    <w:rsid w:val="00DF014D"/>
    <w:rsid w:val="00DF0A44"/>
    <w:rsid w:val="00DF14B1"/>
    <w:rsid w:val="00DF3723"/>
    <w:rsid w:val="00DF3A93"/>
    <w:rsid w:val="00DF47E1"/>
    <w:rsid w:val="00DF505F"/>
    <w:rsid w:val="00DF573C"/>
    <w:rsid w:val="00DF612F"/>
    <w:rsid w:val="00DF625E"/>
    <w:rsid w:val="00DF62DD"/>
    <w:rsid w:val="00DF6D8A"/>
    <w:rsid w:val="00DF7000"/>
    <w:rsid w:val="00DF74B4"/>
    <w:rsid w:val="00DF7E95"/>
    <w:rsid w:val="00E0004E"/>
    <w:rsid w:val="00E0013F"/>
    <w:rsid w:val="00E00411"/>
    <w:rsid w:val="00E00516"/>
    <w:rsid w:val="00E009B3"/>
    <w:rsid w:val="00E01036"/>
    <w:rsid w:val="00E013DC"/>
    <w:rsid w:val="00E017F5"/>
    <w:rsid w:val="00E01820"/>
    <w:rsid w:val="00E01AD1"/>
    <w:rsid w:val="00E01D92"/>
    <w:rsid w:val="00E022D3"/>
    <w:rsid w:val="00E02507"/>
    <w:rsid w:val="00E0257A"/>
    <w:rsid w:val="00E029FB"/>
    <w:rsid w:val="00E02F97"/>
    <w:rsid w:val="00E03145"/>
    <w:rsid w:val="00E03494"/>
    <w:rsid w:val="00E042A9"/>
    <w:rsid w:val="00E04D53"/>
    <w:rsid w:val="00E050B1"/>
    <w:rsid w:val="00E050D6"/>
    <w:rsid w:val="00E052C1"/>
    <w:rsid w:val="00E055B7"/>
    <w:rsid w:val="00E057F7"/>
    <w:rsid w:val="00E0587F"/>
    <w:rsid w:val="00E05F81"/>
    <w:rsid w:val="00E064A4"/>
    <w:rsid w:val="00E068A8"/>
    <w:rsid w:val="00E10785"/>
    <w:rsid w:val="00E11CF1"/>
    <w:rsid w:val="00E11F6E"/>
    <w:rsid w:val="00E1228C"/>
    <w:rsid w:val="00E12560"/>
    <w:rsid w:val="00E12BA6"/>
    <w:rsid w:val="00E137DD"/>
    <w:rsid w:val="00E14A53"/>
    <w:rsid w:val="00E14BBC"/>
    <w:rsid w:val="00E14BE0"/>
    <w:rsid w:val="00E14F19"/>
    <w:rsid w:val="00E15156"/>
    <w:rsid w:val="00E15AFA"/>
    <w:rsid w:val="00E1622F"/>
    <w:rsid w:val="00E163E0"/>
    <w:rsid w:val="00E1649A"/>
    <w:rsid w:val="00E16C01"/>
    <w:rsid w:val="00E16F47"/>
    <w:rsid w:val="00E17116"/>
    <w:rsid w:val="00E1740C"/>
    <w:rsid w:val="00E174E5"/>
    <w:rsid w:val="00E175DF"/>
    <w:rsid w:val="00E17FF4"/>
    <w:rsid w:val="00E208C5"/>
    <w:rsid w:val="00E20C89"/>
    <w:rsid w:val="00E2173E"/>
    <w:rsid w:val="00E21B2B"/>
    <w:rsid w:val="00E21E4E"/>
    <w:rsid w:val="00E22453"/>
    <w:rsid w:val="00E22CF0"/>
    <w:rsid w:val="00E22E17"/>
    <w:rsid w:val="00E22E48"/>
    <w:rsid w:val="00E22FC1"/>
    <w:rsid w:val="00E23087"/>
    <w:rsid w:val="00E23CF4"/>
    <w:rsid w:val="00E23DAD"/>
    <w:rsid w:val="00E24106"/>
    <w:rsid w:val="00E246D4"/>
    <w:rsid w:val="00E24EC6"/>
    <w:rsid w:val="00E25276"/>
    <w:rsid w:val="00E2564C"/>
    <w:rsid w:val="00E25A04"/>
    <w:rsid w:val="00E25FB9"/>
    <w:rsid w:val="00E26AC2"/>
    <w:rsid w:val="00E2751D"/>
    <w:rsid w:val="00E275BD"/>
    <w:rsid w:val="00E27C36"/>
    <w:rsid w:val="00E27E10"/>
    <w:rsid w:val="00E3060D"/>
    <w:rsid w:val="00E30A22"/>
    <w:rsid w:val="00E3144F"/>
    <w:rsid w:val="00E31B75"/>
    <w:rsid w:val="00E31C2B"/>
    <w:rsid w:val="00E32880"/>
    <w:rsid w:val="00E32AA0"/>
    <w:rsid w:val="00E32D14"/>
    <w:rsid w:val="00E33342"/>
    <w:rsid w:val="00E349CD"/>
    <w:rsid w:val="00E357D9"/>
    <w:rsid w:val="00E35845"/>
    <w:rsid w:val="00E3598B"/>
    <w:rsid w:val="00E35A41"/>
    <w:rsid w:val="00E35D91"/>
    <w:rsid w:val="00E361AD"/>
    <w:rsid w:val="00E361D8"/>
    <w:rsid w:val="00E36BCF"/>
    <w:rsid w:val="00E36F69"/>
    <w:rsid w:val="00E378EC"/>
    <w:rsid w:val="00E37B21"/>
    <w:rsid w:val="00E4046D"/>
    <w:rsid w:val="00E40684"/>
    <w:rsid w:val="00E40A1E"/>
    <w:rsid w:val="00E415BE"/>
    <w:rsid w:val="00E419EE"/>
    <w:rsid w:val="00E41A0D"/>
    <w:rsid w:val="00E42691"/>
    <w:rsid w:val="00E42773"/>
    <w:rsid w:val="00E428CD"/>
    <w:rsid w:val="00E42AFB"/>
    <w:rsid w:val="00E42C65"/>
    <w:rsid w:val="00E43322"/>
    <w:rsid w:val="00E4364D"/>
    <w:rsid w:val="00E438AF"/>
    <w:rsid w:val="00E43D68"/>
    <w:rsid w:val="00E4445C"/>
    <w:rsid w:val="00E46296"/>
    <w:rsid w:val="00E462DB"/>
    <w:rsid w:val="00E46C0D"/>
    <w:rsid w:val="00E46ECB"/>
    <w:rsid w:val="00E47606"/>
    <w:rsid w:val="00E47B4E"/>
    <w:rsid w:val="00E50707"/>
    <w:rsid w:val="00E51B83"/>
    <w:rsid w:val="00E51C37"/>
    <w:rsid w:val="00E51FEC"/>
    <w:rsid w:val="00E5242D"/>
    <w:rsid w:val="00E52876"/>
    <w:rsid w:val="00E52AAC"/>
    <w:rsid w:val="00E52AEC"/>
    <w:rsid w:val="00E52C4D"/>
    <w:rsid w:val="00E5326C"/>
    <w:rsid w:val="00E535E0"/>
    <w:rsid w:val="00E53DB1"/>
    <w:rsid w:val="00E54191"/>
    <w:rsid w:val="00E55D24"/>
    <w:rsid w:val="00E5707A"/>
    <w:rsid w:val="00E570D0"/>
    <w:rsid w:val="00E57664"/>
    <w:rsid w:val="00E577AB"/>
    <w:rsid w:val="00E57C47"/>
    <w:rsid w:val="00E60621"/>
    <w:rsid w:val="00E60B8D"/>
    <w:rsid w:val="00E61179"/>
    <w:rsid w:val="00E61C48"/>
    <w:rsid w:val="00E61CBD"/>
    <w:rsid w:val="00E6229A"/>
    <w:rsid w:val="00E6237C"/>
    <w:rsid w:val="00E62426"/>
    <w:rsid w:val="00E6244C"/>
    <w:rsid w:val="00E62655"/>
    <w:rsid w:val="00E62711"/>
    <w:rsid w:val="00E630B4"/>
    <w:rsid w:val="00E6369B"/>
    <w:rsid w:val="00E63F1C"/>
    <w:rsid w:val="00E63FF3"/>
    <w:rsid w:val="00E64268"/>
    <w:rsid w:val="00E6490A"/>
    <w:rsid w:val="00E651AF"/>
    <w:rsid w:val="00E65251"/>
    <w:rsid w:val="00E65305"/>
    <w:rsid w:val="00E65317"/>
    <w:rsid w:val="00E66AA7"/>
    <w:rsid w:val="00E66F79"/>
    <w:rsid w:val="00E67015"/>
    <w:rsid w:val="00E67059"/>
    <w:rsid w:val="00E671AF"/>
    <w:rsid w:val="00E67304"/>
    <w:rsid w:val="00E67DD4"/>
    <w:rsid w:val="00E701DD"/>
    <w:rsid w:val="00E7033A"/>
    <w:rsid w:val="00E70853"/>
    <w:rsid w:val="00E70A8D"/>
    <w:rsid w:val="00E71E61"/>
    <w:rsid w:val="00E7252F"/>
    <w:rsid w:val="00E72707"/>
    <w:rsid w:val="00E72783"/>
    <w:rsid w:val="00E728A4"/>
    <w:rsid w:val="00E73FD4"/>
    <w:rsid w:val="00E74085"/>
    <w:rsid w:val="00E7447E"/>
    <w:rsid w:val="00E74942"/>
    <w:rsid w:val="00E75453"/>
    <w:rsid w:val="00E7568F"/>
    <w:rsid w:val="00E75B12"/>
    <w:rsid w:val="00E75C0C"/>
    <w:rsid w:val="00E76B7A"/>
    <w:rsid w:val="00E7726F"/>
    <w:rsid w:val="00E77849"/>
    <w:rsid w:val="00E77B19"/>
    <w:rsid w:val="00E80301"/>
    <w:rsid w:val="00E8036A"/>
    <w:rsid w:val="00E80A40"/>
    <w:rsid w:val="00E80A5E"/>
    <w:rsid w:val="00E81283"/>
    <w:rsid w:val="00E81888"/>
    <w:rsid w:val="00E81908"/>
    <w:rsid w:val="00E821C8"/>
    <w:rsid w:val="00E82B0B"/>
    <w:rsid w:val="00E833C9"/>
    <w:rsid w:val="00E851DB"/>
    <w:rsid w:val="00E86498"/>
    <w:rsid w:val="00E868F8"/>
    <w:rsid w:val="00E86DF9"/>
    <w:rsid w:val="00E8711D"/>
    <w:rsid w:val="00E87895"/>
    <w:rsid w:val="00E879DB"/>
    <w:rsid w:val="00E87A2F"/>
    <w:rsid w:val="00E87C02"/>
    <w:rsid w:val="00E87D15"/>
    <w:rsid w:val="00E87D70"/>
    <w:rsid w:val="00E90288"/>
    <w:rsid w:val="00E9043F"/>
    <w:rsid w:val="00E905C3"/>
    <w:rsid w:val="00E9063F"/>
    <w:rsid w:val="00E90C87"/>
    <w:rsid w:val="00E90D43"/>
    <w:rsid w:val="00E9142A"/>
    <w:rsid w:val="00E9162C"/>
    <w:rsid w:val="00E91782"/>
    <w:rsid w:val="00E91E65"/>
    <w:rsid w:val="00E91EB8"/>
    <w:rsid w:val="00E92557"/>
    <w:rsid w:val="00E92A7C"/>
    <w:rsid w:val="00E92C4A"/>
    <w:rsid w:val="00E92D1D"/>
    <w:rsid w:val="00E93445"/>
    <w:rsid w:val="00E93C0A"/>
    <w:rsid w:val="00E93DBC"/>
    <w:rsid w:val="00E93F12"/>
    <w:rsid w:val="00E93FF7"/>
    <w:rsid w:val="00E94577"/>
    <w:rsid w:val="00E94B4A"/>
    <w:rsid w:val="00E95143"/>
    <w:rsid w:val="00E95147"/>
    <w:rsid w:val="00E95709"/>
    <w:rsid w:val="00E95E5B"/>
    <w:rsid w:val="00E9606E"/>
    <w:rsid w:val="00E96372"/>
    <w:rsid w:val="00E96744"/>
    <w:rsid w:val="00E96835"/>
    <w:rsid w:val="00E973B8"/>
    <w:rsid w:val="00E97C8A"/>
    <w:rsid w:val="00EA0B07"/>
    <w:rsid w:val="00EA15BB"/>
    <w:rsid w:val="00EA28D4"/>
    <w:rsid w:val="00EA2940"/>
    <w:rsid w:val="00EA2F63"/>
    <w:rsid w:val="00EA33F8"/>
    <w:rsid w:val="00EA34E4"/>
    <w:rsid w:val="00EA4077"/>
    <w:rsid w:val="00EA4126"/>
    <w:rsid w:val="00EA4344"/>
    <w:rsid w:val="00EA4693"/>
    <w:rsid w:val="00EA52EE"/>
    <w:rsid w:val="00EA55DF"/>
    <w:rsid w:val="00EA56BD"/>
    <w:rsid w:val="00EA5BD1"/>
    <w:rsid w:val="00EA7159"/>
    <w:rsid w:val="00EA75E8"/>
    <w:rsid w:val="00EA7637"/>
    <w:rsid w:val="00EA76A9"/>
    <w:rsid w:val="00EA76D2"/>
    <w:rsid w:val="00EA7796"/>
    <w:rsid w:val="00EA79FB"/>
    <w:rsid w:val="00EA7A70"/>
    <w:rsid w:val="00EB0971"/>
    <w:rsid w:val="00EB0D9C"/>
    <w:rsid w:val="00EB14D0"/>
    <w:rsid w:val="00EB1A43"/>
    <w:rsid w:val="00EB26CF"/>
    <w:rsid w:val="00EB3648"/>
    <w:rsid w:val="00EB4926"/>
    <w:rsid w:val="00EB4A25"/>
    <w:rsid w:val="00EB4E64"/>
    <w:rsid w:val="00EB6483"/>
    <w:rsid w:val="00EB68C4"/>
    <w:rsid w:val="00EB6A56"/>
    <w:rsid w:val="00EB6F54"/>
    <w:rsid w:val="00EB73AB"/>
    <w:rsid w:val="00EB7590"/>
    <w:rsid w:val="00EB77D7"/>
    <w:rsid w:val="00EB7A99"/>
    <w:rsid w:val="00EC1367"/>
    <w:rsid w:val="00EC22DA"/>
    <w:rsid w:val="00EC251B"/>
    <w:rsid w:val="00EC2E33"/>
    <w:rsid w:val="00EC2F34"/>
    <w:rsid w:val="00EC365D"/>
    <w:rsid w:val="00EC3A3D"/>
    <w:rsid w:val="00EC3CD5"/>
    <w:rsid w:val="00EC413E"/>
    <w:rsid w:val="00EC461D"/>
    <w:rsid w:val="00EC4692"/>
    <w:rsid w:val="00EC4AA7"/>
    <w:rsid w:val="00EC4E29"/>
    <w:rsid w:val="00EC50EF"/>
    <w:rsid w:val="00EC520D"/>
    <w:rsid w:val="00EC5592"/>
    <w:rsid w:val="00EC5D7C"/>
    <w:rsid w:val="00EC7AA4"/>
    <w:rsid w:val="00EC7C7D"/>
    <w:rsid w:val="00ED0111"/>
    <w:rsid w:val="00ED04C1"/>
    <w:rsid w:val="00ED05DD"/>
    <w:rsid w:val="00ED0DEC"/>
    <w:rsid w:val="00ED103A"/>
    <w:rsid w:val="00ED1303"/>
    <w:rsid w:val="00ED1EE5"/>
    <w:rsid w:val="00ED1F4D"/>
    <w:rsid w:val="00ED2826"/>
    <w:rsid w:val="00ED3756"/>
    <w:rsid w:val="00ED3A16"/>
    <w:rsid w:val="00ED3E55"/>
    <w:rsid w:val="00ED4903"/>
    <w:rsid w:val="00ED4E20"/>
    <w:rsid w:val="00ED502D"/>
    <w:rsid w:val="00ED58D8"/>
    <w:rsid w:val="00ED60E8"/>
    <w:rsid w:val="00ED61E4"/>
    <w:rsid w:val="00ED6289"/>
    <w:rsid w:val="00ED6EE2"/>
    <w:rsid w:val="00EE00EE"/>
    <w:rsid w:val="00EE060C"/>
    <w:rsid w:val="00EE0803"/>
    <w:rsid w:val="00EE0975"/>
    <w:rsid w:val="00EE0B6D"/>
    <w:rsid w:val="00EE199A"/>
    <w:rsid w:val="00EE1F7F"/>
    <w:rsid w:val="00EE23FF"/>
    <w:rsid w:val="00EE2439"/>
    <w:rsid w:val="00EE24AD"/>
    <w:rsid w:val="00EE257A"/>
    <w:rsid w:val="00EE262B"/>
    <w:rsid w:val="00EE288F"/>
    <w:rsid w:val="00EE2CBB"/>
    <w:rsid w:val="00EE3018"/>
    <w:rsid w:val="00EE30B5"/>
    <w:rsid w:val="00EE3699"/>
    <w:rsid w:val="00EE3A50"/>
    <w:rsid w:val="00EE4F26"/>
    <w:rsid w:val="00EE511A"/>
    <w:rsid w:val="00EE556D"/>
    <w:rsid w:val="00EE5702"/>
    <w:rsid w:val="00EE5BE3"/>
    <w:rsid w:val="00EE6735"/>
    <w:rsid w:val="00EE6BCC"/>
    <w:rsid w:val="00EE7806"/>
    <w:rsid w:val="00EF0621"/>
    <w:rsid w:val="00EF08C2"/>
    <w:rsid w:val="00EF0A40"/>
    <w:rsid w:val="00EF0DE9"/>
    <w:rsid w:val="00EF1A8B"/>
    <w:rsid w:val="00EF2826"/>
    <w:rsid w:val="00EF2E3C"/>
    <w:rsid w:val="00EF2E49"/>
    <w:rsid w:val="00EF369A"/>
    <w:rsid w:val="00EF36BB"/>
    <w:rsid w:val="00EF3B19"/>
    <w:rsid w:val="00EF4179"/>
    <w:rsid w:val="00EF41BD"/>
    <w:rsid w:val="00EF48B1"/>
    <w:rsid w:val="00EF4AC8"/>
    <w:rsid w:val="00EF5F17"/>
    <w:rsid w:val="00EF6AD6"/>
    <w:rsid w:val="00EF6AE2"/>
    <w:rsid w:val="00F00292"/>
    <w:rsid w:val="00F004C4"/>
    <w:rsid w:val="00F00550"/>
    <w:rsid w:val="00F00813"/>
    <w:rsid w:val="00F00DE1"/>
    <w:rsid w:val="00F00FC1"/>
    <w:rsid w:val="00F01340"/>
    <w:rsid w:val="00F017F4"/>
    <w:rsid w:val="00F01AF7"/>
    <w:rsid w:val="00F01DBD"/>
    <w:rsid w:val="00F01DFA"/>
    <w:rsid w:val="00F01E0F"/>
    <w:rsid w:val="00F01FFA"/>
    <w:rsid w:val="00F034F0"/>
    <w:rsid w:val="00F03AB1"/>
    <w:rsid w:val="00F03F0B"/>
    <w:rsid w:val="00F03FC5"/>
    <w:rsid w:val="00F041F7"/>
    <w:rsid w:val="00F04AD0"/>
    <w:rsid w:val="00F0588E"/>
    <w:rsid w:val="00F06017"/>
    <w:rsid w:val="00F06194"/>
    <w:rsid w:val="00F06255"/>
    <w:rsid w:val="00F06F20"/>
    <w:rsid w:val="00F070F9"/>
    <w:rsid w:val="00F0724C"/>
    <w:rsid w:val="00F103AC"/>
    <w:rsid w:val="00F105A6"/>
    <w:rsid w:val="00F1068B"/>
    <w:rsid w:val="00F109A0"/>
    <w:rsid w:val="00F10B10"/>
    <w:rsid w:val="00F11940"/>
    <w:rsid w:val="00F11B51"/>
    <w:rsid w:val="00F11C20"/>
    <w:rsid w:val="00F11CB4"/>
    <w:rsid w:val="00F1217F"/>
    <w:rsid w:val="00F1225E"/>
    <w:rsid w:val="00F1229B"/>
    <w:rsid w:val="00F126AD"/>
    <w:rsid w:val="00F128F9"/>
    <w:rsid w:val="00F12DB5"/>
    <w:rsid w:val="00F13228"/>
    <w:rsid w:val="00F13502"/>
    <w:rsid w:val="00F14260"/>
    <w:rsid w:val="00F1438E"/>
    <w:rsid w:val="00F14906"/>
    <w:rsid w:val="00F14A26"/>
    <w:rsid w:val="00F14C0A"/>
    <w:rsid w:val="00F15833"/>
    <w:rsid w:val="00F15994"/>
    <w:rsid w:val="00F15D72"/>
    <w:rsid w:val="00F15DC8"/>
    <w:rsid w:val="00F16B18"/>
    <w:rsid w:val="00F16F79"/>
    <w:rsid w:val="00F1705B"/>
    <w:rsid w:val="00F17BBC"/>
    <w:rsid w:val="00F20558"/>
    <w:rsid w:val="00F20852"/>
    <w:rsid w:val="00F20F2D"/>
    <w:rsid w:val="00F21484"/>
    <w:rsid w:val="00F215E4"/>
    <w:rsid w:val="00F2170D"/>
    <w:rsid w:val="00F21838"/>
    <w:rsid w:val="00F21F64"/>
    <w:rsid w:val="00F21FFA"/>
    <w:rsid w:val="00F23033"/>
    <w:rsid w:val="00F231E1"/>
    <w:rsid w:val="00F234C0"/>
    <w:rsid w:val="00F238BA"/>
    <w:rsid w:val="00F23BA9"/>
    <w:rsid w:val="00F240FA"/>
    <w:rsid w:val="00F24F66"/>
    <w:rsid w:val="00F25480"/>
    <w:rsid w:val="00F25492"/>
    <w:rsid w:val="00F25846"/>
    <w:rsid w:val="00F259E5"/>
    <w:rsid w:val="00F25E3F"/>
    <w:rsid w:val="00F262C4"/>
    <w:rsid w:val="00F262C9"/>
    <w:rsid w:val="00F263EA"/>
    <w:rsid w:val="00F27081"/>
    <w:rsid w:val="00F270B8"/>
    <w:rsid w:val="00F2741F"/>
    <w:rsid w:val="00F279F9"/>
    <w:rsid w:val="00F27F62"/>
    <w:rsid w:val="00F30399"/>
    <w:rsid w:val="00F308DE"/>
    <w:rsid w:val="00F30B6F"/>
    <w:rsid w:val="00F31541"/>
    <w:rsid w:val="00F31E4E"/>
    <w:rsid w:val="00F3217D"/>
    <w:rsid w:val="00F32551"/>
    <w:rsid w:val="00F3272D"/>
    <w:rsid w:val="00F32B2A"/>
    <w:rsid w:val="00F32CAE"/>
    <w:rsid w:val="00F32DA6"/>
    <w:rsid w:val="00F330B3"/>
    <w:rsid w:val="00F3391F"/>
    <w:rsid w:val="00F35660"/>
    <w:rsid w:val="00F35A85"/>
    <w:rsid w:val="00F36811"/>
    <w:rsid w:val="00F368EE"/>
    <w:rsid w:val="00F36F8A"/>
    <w:rsid w:val="00F373D6"/>
    <w:rsid w:val="00F37B77"/>
    <w:rsid w:val="00F37D9F"/>
    <w:rsid w:val="00F405F7"/>
    <w:rsid w:val="00F410A2"/>
    <w:rsid w:val="00F41DD8"/>
    <w:rsid w:val="00F42257"/>
    <w:rsid w:val="00F426B4"/>
    <w:rsid w:val="00F42D19"/>
    <w:rsid w:val="00F43930"/>
    <w:rsid w:val="00F43B4B"/>
    <w:rsid w:val="00F447E8"/>
    <w:rsid w:val="00F448F4"/>
    <w:rsid w:val="00F44951"/>
    <w:rsid w:val="00F45532"/>
    <w:rsid w:val="00F45591"/>
    <w:rsid w:val="00F46295"/>
    <w:rsid w:val="00F4670D"/>
    <w:rsid w:val="00F4699D"/>
    <w:rsid w:val="00F46D10"/>
    <w:rsid w:val="00F47486"/>
    <w:rsid w:val="00F476AF"/>
    <w:rsid w:val="00F47DCD"/>
    <w:rsid w:val="00F47F30"/>
    <w:rsid w:val="00F50A1B"/>
    <w:rsid w:val="00F51105"/>
    <w:rsid w:val="00F5140A"/>
    <w:rsid w:val="00F51742"/>
    <w:rsid w:val="00F51A68"/>
    <w:rsid w:val="00F51E16"/>
    <w:rsid w:val="00F51FCD"/>
    <w:rsid w:val="00F52932"/>
    <w:rsid w:val="00F52B8D"/>
    <w:rsid w:val="00F532E9"/>
    <w:rsid w:val="00F53B66"/>
    <w:rsid w:val="00F53D43"/>
    <w:rsid w:val="00F541AF"/>
    <w:rsid w:val="00F5488F"/>
    <w:rsid w:val="00F54974"/>
    <w:rsid w:val="00F54A9E"/>
    <w:rsid w:val="00F54C28"/>
    <w:rsid w:val="00F55270"/>
    <w:rsid w:val="00F552A2"/>
    <w:rsid w:val="00F56285"/>
    <w:rsid w:val="00F5670C"/>
    <w:rsid w:val="00F56B6A"/>
    <w:rsid w:val="00F56F83"/>
    <w:rsid w:val="00F57B45"/>
    <w:rsid w:val="00F57B95"/>
    <w:rsid w:val="00F60351"/>
    <w:rsid w:val="00F609FA"/>
    <w:rsid w:val="00F60C95"/>
    <w:rsid w:val="00F60FCA"/>
    <w:rsid w:val="00F6164B"/>
    <w:rsid w:val="00F61A74"/>
    <w:rsid w:val="00F6267E"/>
    <w:rsid w:val="00F633F0"/>
    <w:rsid w:val="00F634C9"/>
    <w:rsid w:val="00F6418A"/>
    <w:rsid w:val="00F64671"/>
    <w:rsid w:val="00F6493D"/>
    <w:rsid w:val="00F64DCD"/>
    <w:rsid w:val="00F650EC"/>
    <w:rsid w:val="00F665D8"/>
    <w:rsid w:val="00F667A4"/>
    <w:rsid w:val="00F66CDC"/>
    <w:rsid w:val="00F66DC7"/>
    <w:rsid w:val="00F67E4E"/>
    <w:rsid w:val="00F70231"/>
    <w:rsid w:val="00F70426"/>
    <w:rsid w:val="00F7069A"/>
    <w:rsid w:val="00F70801"/>
    <w:rsid w:val="00F71076"/>
    <w:rsid w:val="00F7168B"/>
    <w:rsid w:val="00F71D4B"/>
    <w:rsid w:val="00F71E0F"/>
    <w:rsid w:val="00F71F1C"/>
    <w:rsid w:val="00F7200B"/>
    <w:rsid w:val="00F72A0E"/>
    <w:rsid w:val="00F73A46"/>
    <w:rsid w:val="00F73F2C"/>
    <w:rsid w:val="00F7421E"/>
    <w:rsid w:val="00F7482B"/>
    <w:rsid w:val="00F74832"/>
    <w:rsid w:val="00F74991"/>
    <w:rsid w:val="00F74993"/>
    <w:rsid w:val="00F74AF4"/>
    <w:rsid w:val="00F74E08"/>
    <w:rsid w:val="00F75BB0"/>
    <w:rsid w:val="00F75F6E"/>
    <w:rsid w:val="00F76082"/>
    <w:rsid w:val="00F7626D"/>
    <w:rsid w:val="00F76B7C"/>
    <w:rsid w:val="00F76FF6"/>
    <w:rsid w:val="00F774C7"/>
    <w:rsid w:val="00F77E5A"/>
    <w:rsid w:val="00F77EEE"/>
    <w:rsid w:val="00F80589"/>
    <w:rsid w:val="00F80A27"/>
    <w:rsid w:val="00F80EBA"/>
    <w:rsid w:val="00F8344C"/>
    <w:rsid w:val="00F83AD4"/>
    <w:rsid w:val="00F83FEF"/>
    <w:rsid w:val="00F84FA0"/>
    <w:rsid w:val="00F84FB4"/>
    <w:rsid w:val="00F85190"/>
    <w:rsid w:val="00F853FB"/>
    <w:rsid w:val="00F85861"/>
    <w:rsid w:val="00F867CC"/>
    <w:rsid w:val="00F868BE"/>
    <w:rsid w:val="00F86F27"/>
    <w:rsid w:val="00F87875"/>
    <w:rsid w:val="00F87BF3"/>
    <w:rsid w:val="00F87E2E"/>
    <w:rsid w:val="00F90360"/>
    <w:rsid w:val="00F903AB"/>
    <w:rsid w:val="00F90B57"/>
    <w:rsid w:val="00F90EA2"/>
    <w:rsid w:val="00F9199F"/>
    <w:rsid w:val="00F91CFE"/>
    <w:rsid w:val="00F91DDF"/>
    <w:rsid w:val="00F91E59"/>
    <w:rsid w:val="00F92A0C"/>
    <w:rsid w:val="00F92B71"/>
    <w:rsid w:val="00F92CC6"/>
    <w:rsid w:val="00F92D46"/>
    <w:rsid w:val="00F9337C"/>
    <w:rsid w:val="00F93D63"/>
    <w:rsid w:val="00F93F03"/>
    <w:rsid w:val="00F9422A"/>
    <w:rsid w:val="00F94CB5"/>
    <w:rsid w:val="00F94E93"/>
    <w:rsid w:val="00F95840"/>
    <w:rsid w:val="00F966FB"/>
    <w:rsid w:val="00F96A6A"/>
    <w:rsid w:val="00F96C8B"/>
    <w:rsid w:val="00F9714D"/>
    <w:rsid w:val="00F97EB8"/>
    <w:rsid w:val="00F97F21"/>
    <w:rsid w:val="00FA0500"/>
    <w:rsid w:val="00FA0729"/>
    <w:rsid w:val="00FA0A56"/>
    <w:rsid w:val="00FA0E1C"/>
    <w:rsid w:val="00FA1066"/>
    <w:rsid w:val="00FA17ED"/>
    <w:rsid w:val="00FA1BB7"/>
    <w:rsid w:val="00FA1BF3"/>
    <w:rsid w:val="00FA21F8"/>
    <w:rsid w:val="00FA24FA"/>
    <w:rsid w:val="00FA27BA"/>
    <w:rsid w:val="00FA2BF9"/>
    <w:rsid w:val="00FA3178"/>
    <w:rsid w:val="00FA3510"/>
    <w:rsid w:val="00FA3DDE"/>
    <w:rsid w:val="00FA427B"/>
    <w:rsid w:val="00FA4590"/>
    <w:rsid w:val="00FA494D"/>
    <w:rsid w:val="00FA49CD"/>
    <w:rsid w:val="00FA67C2"/>
    <w:rsid w:val="00FA6B14"/>
    <w:rsid w:val="00FA714A"/>
    <w:rsid w:val="00FA7BCC"/>
    <w:rsid w:val="00FB0252"/>
    <w:rsid w:val="00FB06AA"/>
    <w:rsid w:val="00FB07C0"/>
    <w:rsid w:val="00FB07FF"/>
    <w:rsid w:val="00FB0F08"/>
    <w:rsid w:val="00FB1143"/>
    <w:rsid w:val="00FB1200"/>
    <w:rsid w:val="00FB283C"/>
    <w:rsid w:val="00FB314D"/>
    <w:rsid w:val="00FB3168"/>
    <w:rsid w:val="00FB35BF"/>
    <w:rsid w:val="00FB3628"/>
    <w:rsid w:val="00FB3C85"/>
    <w:rsid w:val="00FB3C86"/>
    <w:rsid w:val="00FB40AB"/>
    <w:rsid w:val="00FB4187"/>
    <w:rsid w:val="00FB44A6"/>
    <w:rsid w:val="00FB4C8A"/>
    <w:rsid w:val="00FB4CDE"/>
    <w:rsid w:val="00FB4E4C"/>
    <w:rsid w:val="00FB4EFE"/>
    <w:rsid w:val="00FB59A6"/>
    <w:rsid w:val="00FB6395"/>
    <w:rsid w:val="00FB68BA"/>
    <w:rsid w:val="00FB6DD9"/>
    <w:rsid w:val="00FB7120"/>
    <w:rsid w:val="00FB75A5"/>
    <w:rsid w:val="00FB7863"/>
    <w:rsid w:val="00FC10D3"/>
    <w:rsid w:val="00FC1851"/>
    <w:rsid w:val="00FC1E27"/>
    <w:rsid w:val="00FC2241"/>
    <w:rsid w:val="00FC2B57"/>
    <w:rsid w:val="00FC2F14"/>
    <w:rsid w:val="00FC3673"/>
    <w:rsid w:val="00FC36DB"/>
    <w:rsid w:val="00FC3ED6"/>
    <w:rsid w:val="00FC3F5A"/>
    <w:rsid w:val="00FC4464"/>
    <w:rsid w:val="00FC4695"/>
    <w:rsid w:val="00FC4A03"/>
    <w:rsid w:val="00FC4AB8"/>
    <w:rsid w:val="00FC4E86"/>
    <w:rsid w:val="00FC61E1"/>
    <w:rsid w:val="00FC678C"/>
    <w:rsid w:val="00FC6AC6"/>
    <w:rsid w:val="00FC6DD1"/>
    <w:rsid w:val="00FC7333"/>
    <w:rsid w:val="00FC7528"/>
    <w:rsid w:val="00FC7D27"/>
    <w:rsid w:val="00FD03D2"/>
    <w:rsid w:val="00FD09F5"/>
    <w:rsid w:val="00FD1216"/>
    <w:rsid w:val="00FD1336"/>
    <w:rsid w:val="00FD18B9"/>
    <w:rsid w:val="00FD247B"/>
    <w:rsid w:val="00FD25F8"/>
    <w:rsid w:val="00FD2B73"/>
    <w:rsid w:val="00FD4042"/>
    <w:rsid w:val="00FD437E"/>
    <w:rsid w:val="00FD474C"/>
    <w:rsid w:val="00FD4D71"/>
    <w:rsid w:val="00FD581C"/>
    <w:rsid w:val="00FD725C"/>
    <w:rsid w:val="00FD769E"/>
    <w:rsid w:val="00FD7B67"/>
    <w:rsid w:val="00FD7BF4"/>
    <w:rsid w:val="00FD7EFB"/>
    <w:rsid w:val="00FE00B4"/>
    <w:rsid w:val="00FE0402"/>
    <w:rsid w:val="00FE0DFF"/>
    <w:rsid w:val="00FE148C"/>
    <w:rsid w:val="00FE15EF"/>
    <w:rsid w:val="00FE20B4"/>
    <w:rsid w:val="00FE316C"/>
    <w:rsid w:val="00FE3FA0"/>
    <w:rsid w:val="00FE447D"/>
    <w:rsid w:val="00FE4730"/>
    <w:rsid w:val="00FE496A"/>
    <w:rsid w:val="00FE4C48"/>
    <w:rsid w:val="00FE50F1"/>
    <w:rsid w:val="00FE5117"/>
    <w:rsid w:val="00FE5557"/>
    <w:rsid w:val="00FE5D2D"/>
    <w:rsid w:val="00FE6412"/>
    <w:rsid w:val="00FE6682"/>
    <w:rsid w:val="00FE6D71"/>
    <w:rsid w:val="00FE76DF"/>
    <w:rsid w:val="00FF008D"/>
    <w:rsid w:val="00FF0384"/>
    <w:rsid w:val="00FF049B"/>
    <w:rsid w:val="00FF05C2"/>
    <w:rsid w:val="00FF0A6C"/>
    <w:rsid w:val="00FF0AD2"/>
    <w:rsid w:val="00FF114A"/>
    <w:rsid w:val="00FF1812"/>
    <w:rsid w:val="00FF1A1D"/>
    <w:rsid w:val="00FF1B15"/>
    <w:rsid w:val="00FF1FC3"/>
    <w:rsid w:val="00FF24C8"/>
    <w:rsid w:val="00FF2727"/>
    <w:rsid w:val="00FF319E"/>
    <w:rsid w:val="00FF3B13"/>
    <w:rsid w:val="00FF3CAF"/>
    <w:rsid w:val="00FF41E6"/>
    <w:rsid w:val="00FF43F3"/>
    <w:rsid w:val="00FF440A"/>
    <w:rsid w:val="00FF4EDD"/>
    <w:rsid w:val="00FF516C"/>
    <w:rsid w:val="00FF5662"/>
    <w:rsid w:val="00FF5C19"/>
    <w:rsid w:val="00FF6FF0"/>
    <w:rsid w:val="00FF71DF"/>
    <w:rsid w:val="00FF730D"/>
    <w:rsid w:val="00FF79B8"/>
    <w:rsid w:val="00FF79CD"/>
    <w:rsid w:val="00FF7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63DF664"/>
  <w15:docId w15:val="{DB6210BB-A26E-4DD7-A8AE-449BAB9B7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G Times" w:hAnsi="CG Times"/>
      <w:sz w:val="24"/>
    </w:rPr>
  </w:style>
  <w:style w:type="paragraph" w:styleId="Heading1">
    <w:name w:val="heading 1"/>
    <w:basedOn w:val="Normal"/>
    <w:next w:val="Normal"/>
    <w:link w:val="Heading1Char"/>
    <w:qFormat/>
    <w:pPr>
      <w:keepNext/>
      <w:jc w:val="both"/>
      <w:outlineLvl w:val="0"/>
    </w:pPr>
    <w:rPr>
      <w:b/>
      <w:u w:val="single"/>
    </w:rPr>
  </w:style>
  <w:style w:type="paragraph" w:styleId="Heading2">
    <w:name w:val="heading 2"/>
    <w:basedOn w:val="Normal"/>
    <w:next w:val="Normal"/>
    <w:qFormat/>
    <w:pPr>
      <w:keepNext/>
      <w:jc w:val="both"/>
      <w:outlineLvl w:val="1"/>
    </w:pPr>
    <w:rPr>
      <w:b/>
    </w:rPr>
  </w:style>
  <w:style w:type="paragraph" w:styleId="Heading3">
    <w:name w:val="heading 3"/>
    <w:basedOn w:val="Normal"/>
    <w:next w:val="Normal"/>
    <w:qFormat/>
    <w:pPr>
      <w:keepNext/>
      <w:ind w:left="1440"/>
      <w:jc w:val="both"/>
      <w:outlineLvl w:val="2"/>
    </w:pPr>
    <w:rPr>
      <w:rFonts w:ascii="Arial" w:hAnsi="Arial"/>
      <w:i/>
    </w:rPr>
  </w:style>
  <w:style w:type="paragraph" w:styleId="Heading4">
    <w:name w:val="heading 4"/>
    <w:basedOn w:val="Normal"/>
    <w:next w:val="Normal"/>
    <w:qFormat/>
    <w:pPr>
      <w:keepNext/>
      <w:tabs>
        <w:tab w:val="left" w:pos="3600"/>
      </w:tabs>
      <w:ind w:left="1440"/>
      <w:jc w:val="both"/>
      <w:outlineLvl w:val="3"/>
    </w:pPr>
    <w:rPr>
      <w:rFonts w:ascii="Arial" w:hAnsi="Arial"/>
      <w:i/>
    </w:rPr>
  </w:style>
  <w:style w:type="paragraph" w:styleId="Heading5">
    <w:name w:val="heading 5"/>
    <w:basedOn w:val="Normal"/>
    <w:next w:val="Normal"/>
    <w:qFormat/>
    <w:pPr>
      <w:keepNext/>
      <w:jc w:val="both"/>
      <w:outlineLvl w:val="4"/>
    </w:pPr>
    <w:rPr>
      <w:rFonts w:ascii="Arial" w:hAnsi="Arial"/>
      <w:b/>
      <w:i/>
      <w:u w:val="single"/>
    </w:rPr>
  </w:style>
  <w:style w:type="paragraph" w:styleId="Heading6">
    <w:name w:val="heading 6"/>
    <w:basedOn w:val="Normal"/>
    <w:next w:val="Normal"/>
    <w:qFormat/>
    <w:rsid w:val="003A076B"/>
    <w:pPr>
      <w:spacing w:before="240" w:after="60"/>
      <w:outlineLvl w:val="5"/>
    </w:pPr>
    <w:rPr>
      <w:rFonts w:ascii="Times New Roman" w:hAnsi="Times New Roman"/>
      <w:b/>
      <w:bCs/>
      <w:sz w:val="22"/>
      <w:szCs w:val="22"/>
    </w:rPr>
  </w:style>
  <w:style w:type="paragraph" w:styleId="Heading8">
    <w:name w:val="heading 8"/>
    <w:basedOn w:val="Normal"/>
    <w:next w:val="Normal"/>
    <w:qFormat/>
    <w:pPr>
      <w:keepNext/>
      <w:tabs>
        <w:tab w:val="left" w:pos="720"/>
        <w:tab w:val="left" w:pos="2880"/>
      </w:tabs>
      <w:ind w:left="1440"/>
      <w:jc w:val="both"/>
      <w:outlineLvl w:val="7"/>
    </w:pPr>
    <w:rPr>
      <w:rFonts w:ascii="Arial" w:hAnsi="Arial"/>
      <w:b/>
      <w:sz w:val="22"/>
    </w:rPr>
  </w:style>
  <w:style w:type="paragraph" w:styleId="Heading9">
    <w:name w:val="heading 9"/>
    <w:basedOn w:val="Normal"/>
    <w:next w:val="Normal"/>
    <w:qFormat/>
    <w:pPr>
      <w:keepNext/>
      <w:jc w:val="both"/>
      <w:outlineLvl w:val="8"/>
    </w:pPr>
    <w:rPr>
      <w:rFonts w:ascii="Arial" w:hAnsi="Arial"/>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b/>
      <w:sz w:val="30"/>
    </w:rPr>
  </w:style>
  <w:style w:type="paragraph" w:styleId="EnvelopeReturn">
    <w:name w:val="envelope return"/>
    <w:basedOn w:val="Normal"/>
    <w:rPr>
      <w:b/>
      <w:sz w:val="20"/>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paragraph" w:styleId="BodyTextIndent">
    <w:name w:val="Body Text Indent"/>
    <w:basedOn w:val="Normal"/>
    <w:pPr>
      <w:tabs>
        <w:tab w:val="left" w:pos="3240"/>
      </w:tabs>
      <w:ind w:left="1440" w:hanging="1440"/>
      <w:jc w:val="both"/>
    </w:pPr>
  </w:style>
  <w:style w:type="paragraph" w:styleId="BodyText">
    <w:name w:val="Body Text"/>
    <w:basedOn w:val="Normal"/>
    <w:link w:val="BodyTextChar"/>
    <w:qFormat/>
    <w:pPr>
      <w:tabs>
        <w:tab w:val="left" w:pos="2880"/>
      </w:tabs>
      <w:jc w:val="both"/>
    </w:pPr>
    <w:rPr>
      <w:rFonts w:ascii="Arial" w:hAnsi="Arial"/>
      <w:sz w:val="22"/>
    </w:rPr>
  </w:style>
  <w:style w:type="paragraph" w:styleId="BodyText2">
    <w:name w:val="Body Text 2"/>
    <w:basedOn w:val="Normal"/>
    <w:pPr>
      <w:tabs>
        <w:tab w:val="left" w:pos="720"/>
      </w:tabs>
      <w:jc w:val="both"/>
    </w:pPr>
  </w:style>
  <w:style w:type="paragraph" w:styleId="BodyText3">
    <w:name w:val="Body Text 3"/>
    <w:basedOn w:val="Normal"/>
    <w:pPr>
      <w:jc w:val="both"/>
    </w:pPr>
    <w:rPr>
      <w:b/>
    </w:rPr>
  </w:style>
  <w:style w:type="paragraph" w:styleId="BodyTextIndent2">
    <w:name w:val="Body Text Indent 2"/>
    <w:basedOn w:val="Normal"/>
    <w:pPr>
      <w:widowControl w:val="0"/>
      <w:ind w:left="1440"/>
      <w:jc w:val="both"/>
    </w:pPr>
    <w:rPr>
      <w:rFonts w:ascii="Arial" w:hAnsi="Arial"/>
    </w:rPr>
  </w:style>
  <w:style w:type="paragraph" w:styleId="BodyTextIndent3">
    <w:name w:val="Body Text Indent 3"/>
    <w:basedOn w:val="Normal"/>
    <w:pPr>
      <w:ind w:left="1440"/>
      <w:jc w:val="both"/>
    </w:pPr>
    <w:rPr>
      <w:rFonts w:ascii="Arial" w:hAnsi="Arial"/>
    </w:rPr>
  </w:style>
  <w:style w:type="paragraph" w:styleId="Title">
    <w:name w:val="Title"/>
    <w:basedOn w:val="Normal"/>
    <w:link w:val="TitleChar"/>
    <w:qFormat/>
    <w:pPr>
      <w:jc w:val="center"/>
    </w:pPr>
    <w:rPr>
      <w:rFonts w:ascii="Arial" w:hAnsi="Arial"/>
      <w:b/>
      <w:sz w:val="36"/>
    </w:rPr>
  </w:style>
  <w:style w:type="paragraph" w:styleId="BlockText">
    <w:name w:val="Block Text"/>
    <w:basedOn w:val="Normal"/>
    <w:pPr>
      <w:widowControl w:val="0"/>
      <w:ind w:left="2160" w:right="720"/>
      <w:jc w:val="both"/>
    </w:pPr>
    <w:rPr>
      <w:rFonts w:ascii="Arial" w:hAnsi="Arial"/>
      <w:i/>
    </w:rPr>
  </w:style>
  <w:style w:type="paragraph" w:styleId="Subtitle">
    <w:name w:val="Subtitle"/>
    <w:basedOn w:val="Normal"/>
    <w:link w:val="SubtitleChar"/>
    <w:uiPriority w:val="11"/>
    <w:qFormat/>
    <w:pPr>
      <w:widowControl w:val="0"/>
      <w:jc w:val="both"/>
    </w:pPr>
    <w:rPr>
      <w:rFonts w:ascii="Arial" w:hAnsi="Arial"/>
      <w:b/>
      <w:i/>
    </w:rPr>
  </w:style>
  <w:style w:type="paragraph" w:styleId="BalloonText">
    <w:name w:val="Balloon Text"/>
    <w:basedOn w:val="Normal"/>
    <w:semiHidden/>
    <w:rsid w:val="00053D49"/>
    <w:rPr>
      <w:rFonts w:ascii="Tahoma" w:hAnsi="Tahoma" w:cs="Tahoma"/>
      <w:sz w:val="16"/>
      <w:szCs w:val="16"/>
    </w:rPr>
  </w:style>
  <w:style w:type="table" w:styleId="TableGrid">
    <w:name w:val="Table Grid"/>
    <w:basedOn w:val="TableNormal"/>
    <w:uiPriority w:val="59"/>
    <w:rsid w:val="00D86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1"/>
    <w:uiPriority w:val="99"/>
    <w:rsid w:val="00090C40"/>
    <w:rPr>
      <w:rFonts w:ascii="Courier New" w:hAnsi="Courier New" w:cs="Courier New"/>
      <w:sz w:val="20"/>
    </w:rPr>
  </w:style>
  <w:style w:type="paragraph" w:customStyle="1" w:styleId="NormalWeb1">
    <w:name w:val="Normal (Web)1"/>
    <w:basedOn w:val="Normal"/>
    <w:rsid w:val="00807804"/>
    <w:pPr>
      <w:spacing w:after="210"/>
    </w:pPr>
    <w:rPr>
      <w:rFonts w:ascii="Times New Roman" w:hAnsi="Times New Roman"/>
      <w:szCs w:val="24"/>
    </w:rPr>
  </w:style>
  <w:style w:type="character" w:styleId="FootnoteReference">
    <w:name w:val="footnote reference"/>
    <w:basedOn w:val="DefaultParagraphFont"/>
    <w:semiHidden/>
    <w:rsid w:val="008B4A6C"/>
  </w:style>
  <w:style w:type="character" w:customStyle="1" w:styleId="PlainTextChar1">
    <w:name w:val="Plain Text Char1"/>
    <w:link w:val="PlainText"/>
    <w:rsid w:val="009922B5"/>
    <w:rPr>
      <w:rFonts w:ascii="Courier New" w:hAnsi="Courier New" w:cs="Courier New"/>
      <w:lang w:val="en-US" w:eastAsia="en-US" w:bidi="ar-SA"/>
    </w:rPr>
  </w:style>
  <w:style w:type="paragraph" w:styleId="ListParagraph">
    <w:name w:val="List Paragraph"/>
    <w:basedOn w:val="Normal"/>
    <w:uiPriority w:val="34"/>
    <w:qFormat/>
    <w:rsid w:val="009A6783"/>
    <w:pPr>
      <w:ind w:left="720"/>
    </w:pPr>
    <w:rPr>
      <w:rFonts w:ascii="Arial" w:hAnsi="Arial" w:cs="Arial"/>
      <w:snapToGrid w:val="0"/>
      <w:szCs w:val="24"/>
    </w:rPr>
  </w:style>
  <w:style w:type="character" w:customStyle="1" w:styleId="CharChar">
    <w:name w:val="Char Char"/>
    <w:rsid w:val="007228F9"/>
    <w:rPr>
      <w:rFonts w:ascii="Courier New" w:hAnsi="Courier New" w:cs="Courier New"/>
      <w:snapToGrid w:val="0"/>
    </w:rPr>
  </w:style>
  <w:style w:type="character" w:customStyle="1" w:styleId="CharChar3">
    <w:name w:val="Char Char3"/>
    <w:rsid w:val="003566CA"/>
    <w:rPr>
      <w:rFonts w:ascii="Courier New" w:hAnsi="Courier New" w:cs="Courier New"/>
    </w:rPr>
  </w:style>
  <w:style w:type="character" w:customStyle="1" w:styleId="PlainTextChar">
    <w:name w:val="Plain Text Char"/>
    <w:uiPriority w:val="99"/>
    <w:locked/>
    <w:rsid w:val="00CC3BDE"/>
    <w:rPr>
      <w:rFonts w:ascii="Courier New" w:hAnsi="Courier New" w:cs="Courier New"/>
      <w:snapToGrid w:val="0"/>
    </w:rPr>
  </w:style>
  <w:style w:type="character" w:customStyle="1" w:styleId="FooterChar">
    <w:name w:val="Footer Char"/>
    <w:link w:val="Footer"/>
    <w:rsid w:val="004730E7"/>
    <w:rPr>
      <w:rFonts w:ascii="CG Times" w:hAnsi="CG Times"/>
      <w:sz w:val="24"/>
    </w:rPr>
  </w:style>
  <w:style w:type="character" w:customStyle="1" w:styleId="TitleChar">
    <w:name w:val="Title Char"/>
    <w:link w:val="Title"/>
    <w:rsid w:val="004D09F1"/>
    <w:rPr>
      <w:rFonts w:ascii="Arial" w:hAnsi="Arial"/>
      <w:b/>
      <w:sz w:val="36"/>
    </w:rPr>
  </w:style>
  <w:style w:type="character" w:customStyle="1" w:styleId="Style11">
    <w:name w:val="Style11"/>
    <w:uiPriority w:val="1"/>
    <w:rsid w:val="00686FFF"/>
    <w:rPr>
      <w:rFonts w:ascii="BankGothic Md BT" w:hAnsi="BankGothic Md BT"/>
      <w:i/>
      <w:color w:val="0000FF"/>
      <w:sz w:val="28"/>
      <w:u w:val="single"/>
    </w:rPr>
  </w:style>
  <w:style w:type="character" w:customStyle="1" w:styleId="artcopy5">
    <w:name w:val="artcopy5"/>
    <w:rsid w:val="00FC3673"/>
    <w:rPr>
      <w:strike w:val="0"/>
      <w:dstrike w:val="0"/>
      <w:color w:val="333333"/>
      <w:sz w:val="24"/>
      <w:szCs w:val="24"/>
      <w:u w:val="none"/>
      <w:effect w:val="none"/>
    </w:rPr>
  </w:style>
  <w:style w:type="character" w:customStyle="1" w:styleId="Style13">
    <w:name w:val="Style13"/>
    <w:uiPriority w:val="1"/>
    <w:rsid w:val="000316D2"/>
    <w:rPr>
      <w:rFonts w:ascii="Arial" w:hAnsi="Arial"/>
      <w:b/>
      <w:i/>
      <w:sz w:val="24"/>
    </w:rPr>
  </w:style>
  <w:style w:type="character" w:customStyle="1" w:styleId="AGENDA1">
    <w:name w:val="AGENDA1"/>
    <w:uiPriority w:val="1"/>
    <w:rsid w:val="00FB0252"/>
    <w:rPr>
      <w:rFonts w:ascii="Arial" w:hAnsi="Arial" w:cs="Arial" w:hint="default"/>
      <w:b/>
      <w:bCs w:val="0"/>
      <w:i/>
      <w:iCs w:val="0"/>
      <w:color w:val="0000FF"/>
      <w:sz w:val="24"/>
    </w:rPr>
  </w:style>
  <w:style w:type="character" w:styleId="Strong">
    <w:name w:val="Strong"/>
    <w:uiPriority w:val="22"/>
    <w:qFormat/>
    <w:rsid w:val="006C25FF"/>
    <w:rPr>
      <w:b/>
      <w:bCs/>
    </w:rPr>
  </w:style>
  <w:style w:type="character" w:customStyle="1" w:styleId="emailstyle15">
    <w:name w:val="emailstyle15"/>
    <w:basedOn w:val="DefaultParagraphFont"/>
    <w:rsid w:val="001E57E0"/>
  </w:style>
  <w:style w:type="character" w:customStyle="1" w:styleId="ovember2">
    <w:name w:val="ovember 2"/>
    <w:aliases w:val="2009"/>
    <w:basedOn w:val="DefaultParagraphFont"/>
    <w:uiPriority w:val="1"/>
    <w:rsid w:val="0052663C"/>
  </w:style>
  <w:style w:type="character" w:customStyle="1" w:styleId="Style2">
    <w:name w:val="Style2"/>
    <w:uiPriority w:val="1"/>
    <w:rsid w:val="0075521C"/>
    <w:rPr>
      <w:rFonts w:ascii="BankGothic Md BT" w:hAnsi="BankGothic Md BT"/>
      <w:i/>
      <w:color w:val="FF0000"/>
      <w:sz w:val="24"/>
    </w:rPr>
  </w:style>
  <w:style w:type="character" w:customStyle="1" w:styleId="HeaderChar">
    <w:name w:val="Header Char"/>
    <w:link w:val="Header"/>
    <w:uiPriority w:val="99"/>
    <w:rsid w:val="006C6E52"/>
    <w:rPr>
      <w:rFonts w:ascii="CG Times" w:hAnsi="CG Times"/>
      <w:sz w:val="24"/>
    </w:rPr>
  </w:style>
  <w:style w:type="character" w:customStyle="1" w:styleId="SubtitleChar">
    <w:name w:val="Subtitle Char"/>
    <w:link w:val="Subtitle"/>
    <w:uiPriority w:val="11"/>
    <w:rsid w:val="009A31B9"/>
    <w:rPr>
      <w:rFonts w:ascii="Arial" w:hAnsi="Arial"/>
      <w:b/>
      <w:i/>
      <w:sz w:val="24"/>
    </w:rPr>
  </w:style>
  <w:style w:type="paragraph" w:styleId="ListBullet">
    <w:name w:val="List Bullet"/>
    <w:basedOn w:val="Normal"/>
    <w:uiPriority w:val="99"/>
    <w:unhideWhenUsed/>
    <w:rsid w:val="00DB53F2"/>
    <w:pPr>
      <w:numPr>
        <w:numId w:val="1"/>
      </w:numPr>
      <w:snapToGrid w:val="0"/>
      <w:contextualSpacing/>
      <w:jc w:val="both"/>
    </w:pPr>
    <w:rPr>
      <w:rFonts w:ascii="Arial" w:hAnsi="Arial" w:cs="Arial"/>
      <w:szCs w:val="24"/>
    </w:rPr>
  </w:style>
  <w:style w:type="paragraph" w:customStyle="1" w:styleId="list1">
    <w:name w:val="list1"/>
    <w:basedOn w:val="Normal"/>
    <w:qFormat/>
    <w:rsid w:val="00DE5F11"/>
    <w:pPr>
      <w:spacing w:after="120"/>
      <w:ind w:left="864" w:hanging="432"/>
      <w:jc w:val="both"/>
    </w:pPr>
    <w:rPr>
      <w:rFonts w:ascii="Arial" w:eastAsia="Calibri" w:hAnsi="Arial" w:cs="Arial"/>
      <w:sz w:val="20"/>
    </w:rPr>
  </w:style>
  <w:style w:type="paragraph" w:styleId="NoSpacing">
    <w:name w:val="No Spacing"/>
    <w:link w:val="NoSpacingChar"/>
    <w:uiPriority w:val="1"/>
    <w:qFormat/>
    <w:rsid w:val="00D85AB1"/>
    <w:rPr>
      <w:rFonts w:ascii="Calibri" w:eastAsia="Calibri" w:hAnsi="Calibri"/>
      <w:sz w:val="22"/>
      <w:szCs w:val="22"/>
    </w:rPr>
  </w:style>
  <w:style w:type="character" w:styleId="Hyperlink">
    <w:name w:val="Hyperlink"/>
    <w:uiPriority w:val="99"/>
    <w:unhideWhenUsed/>
    <w:rsid w:val="00504725"/>
    <w:rPr>
      <w:color w:val="0000FF"/>
      <w:u w:val="single"/>
    </w:rPr>
  </w:style>
  <w:style w:type="character" w:customStyle="1" w:styleId="apple-converted-space">
    <w:name w:val="apple-converted-space"/>
    <w:rsid w:val="00504725"/>
  </w:style>
  <w:style w:type="character" w:customStyle="1" w:styleId="Style4">
    <w:name w:val="Style4"/>
    <w:uiPriority w:val="1"/>
    <w:rsid w:val="00504725"/>
    <w:rPr>
      <w:rFonts w:ascii="Calibri" w:hAnsi="Calibri"/>
      <w:b/>
      <w:i/>
      <w:color w:val="0000CC"/>
      <w:sz w:val="28"/>
      <w:u w:val="single"/>
    </w:rPr>
  </w:style>
  <w:style w:type="character" w:styleId="FollowedHyperlink">
    <w:name w:val="FollowedHyperlink"/>
    <w:rsid w:val="00B7289B"/>
    <w:rPr>
      <w:color w:val="800080"/>
      <w:u w:val="single"/>
    </w:rPr>
  </w:style>
  <w:style w:type="character" w:customStyle="1" w:styleId="NoSpacingChar">
    <w:name w:val="No Spacing Char"/>
    <w:link w:val="NoSpacing"/>
    <w:uiPriority w:val="1"/>
    <w:rsid w:val="00A16BAE"/>
    <w:rPr>
      <w:rFonts w:ascii="Calibri" w:eastAsia="Calibri" w:hAnsi="Calibri"/>
      <w:sz w:val="22"/>
      <w:szCs w:val="22"/>
    </w:rPr>
  </w:style>
  <w:style w:type="paragraph" w:customStyle="1" w:styleId="b1">
    <w:name w:val="b1"/>
    <w:basedOn w:val="Normal"/>
    <w:qFormat/>
    <w:rsid w:val="009F2305"/>
    <w:pPr>
      <w:spacing w:after="200"/>
      <w:ind w:left="432"/>
      <w:jc w:val="both"/>
    </w:pPr>
    <w:rPr>
      <w:rFonts w:ascii="Arial" w:eastAsia="Calibri" w:hAnsi="Arial" w:cs="Arial"/>
      <w:sz w:val="20"/>
    </w:rPr>
  </w:style>
  <w:style w:type="table" w:customStyle="1" w:styleId="TableGrid1">
    <w:name w:val="Table Grid1"/>
    <w:basedOn w:val="TableNormal"/>
    <w:next w:val="TableGrid"/>
    <w:uiPriority w:val="59"/>
    <w:rsid w:val="00BA7FD0"/>
    <w:pPr>
      <w:jc w:val="both"/>
    </w:pPr>
    <w:rPr>
      <w:rFonts w:ascii="Arial" w:eastAsia="Calibri"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3">
    <w:name w:val="list3"/>
    <w:basedOn w:val="Normal"/>
    <w:qFormat/>
    <w:rsid w:val="00DD724A"/>
    <w:pPr>
      <w:spacing w:after="120"/>
      <w:ind w:left="1728" w:hanging="432"/>
      <w:jc w:val="both"/>
    </w:pPr>
    <w:rPr>
      <w:rFonts w:ascii="Arial" w:eastAsia="Calibri" w:hAnsi="Arial" w:cs="Arial"/>
      <w:snapToGrid w:val="0"/>
      <w:sz w:val="20"/>
    </w:rPr>
  </w:style>
  <w:style w:type="paragraph" w:customStyle="1" w:styleId="list0">
    <w:name w:val="list0"/>
    <w:basedOn w:val="Normal"/>
    <w:qFormat/>
    <w:rsid w:val="00E52AAC"/>
    <w:pPr>
      <w:spacing w:after="120"/>
      <w:ind w:left="432" w:hanging="432"/>
      <w:jc w:val="both"/>
    </w:pPr>
    <w:rPr>
      <w:rFonts w:ascii="Arial" w:eastAsia="Calibri" w:hAnsi="Arial" w:cs="Arial"/>
      <w:sz w:val="20"/>
    </w:rPr>
  </w:style>
  <w:style w:type="character" w:styleId="CommentReference">
    <w:name w:val="annotation reference"/>
    <w:unhideWhenUsed/>
    <w:rsid w:val="00D837A0"/>
    <w:rPr>
      <w:sz w:val="16"/>
      <w:szCs w:val="16"/>
    </w:rPr>
  </w:style>
  <w:style w:type="paragraph" w:styleId="CommentText">
    <w:name w:val="annotation text"/>
    <w:basedOn w:val="Normal"/>
    <w:link w:val="CommentTextChar"/>
    <w:uiPriority w:val="99"/>
    <w:unhideWhenUsed/>
    <w:rsid w:val="00D837A0"/>
    <w:rPr>
      <w:rFonts w:ascii="Arial" w:eastAsia="Calibri" w:hAnsi="Arial" w:cs="Arial"/>
      <w:sz w:val="20"/>
    </w:rPr>
  </w:style>
  <w:style w:type="character" w:customStyle="1" w:styleId="CommentTextChar">
    <w:name w:val="Comment Text Char"/>
    <w:link w:val="CommentText"/>
    <w:uiPriority w:val="99"/>
    <w:rsid w:val="00D837A0"/>
    <w:rPr>
      <w:rFonts w:ascii="Arial" w:eastAsia="Calibri" w:hAnsi="Arial" w:cs="Arial"/>
    </w:rPr>
  </w:style>
  <w:style w:type="paragraph" w:customStyle="1" w:styleId="sec">
    <w:name w:val="sec"/>
    <w:basedOn w:val="Normal"/>
    <w:qFormat/>
    <w:rsid w:val="00EB4A25"/>
    <w:pPr>
      <w:keepNext/>
      <w:spacing w:before="360" w:after="200" w:line="276" w:lineRule="auto"/>
    </w:pPr>
    <w:rPr>
      <w:rFonts w:ascii="Arial" w:eastAsiaTheme="minorHAnsi" w:hAnsi="Arial" w:cstheme="minorBidi"/>
      <w:b/>
      <w:snapToGrid w:val="0"/>
      <w:color w:val="943634" w:themeColor="accent2" w:themeShade="BF"/>
      <w:sz w:val="22"/>
      <w:szCs w:val="22"/>
    </w:rPr>
  </w:style>
  <w:style w:type="paragraph" w:customStyle="1" w:styleId="list2">
    <w:name w:val="list2"/>
    <w:basedOn w:val="Normal"/>
    <w:qFormat/>
    <w:rsid w:val="00294D11"/>
    <w:pPr>
      <w:spacing w:after="120"/>
      <w:ind w:left="1296" w:hanging="432"/>
      <w:jc w:val="both"/>
    </w:pPr>
    <w:rPr>
      <w:rFonts w:ascii="Arial" w:eastAsiaTheme="minorHAnsi" w:hAnsi="Arial" w:cs="Arial"/>
      <w:snapToGrid w:val="0"/>
      <w:sz w:val="20"/>
    </w:rPr>
  </w:style>
  <w:style w:type="paragraph" w:styleId="NormalWeb">
    <w:name w:val="Normal (Web)"/>
    <w:basedOn w:val="Normal"/>
    <w:uiPriority w:val="99"/>
    <w:unhideWhenUsed/>
    <w:rsid w:val="00905DE5"/>
    <w:pPr>
      <w:spacing w:before="100" w:beforeAutospacing="1" w:after="100" w:afterAutospacing="1"/>
    </w:pPr>
    <w:rPr>
      <w:rFonts w:ascii="Times New Roman" w:hAnsi="Times New Roman"/>
      <w:szCs w:val="24"/>
    </w:rPr>
  </w:style>
  <w:style w:type="character" w:styleId="Emphasis">
    <w:name w:val="Emphasis"/>
    <w:basedOn w:val="DefaultParagraphFont"/>
    <w:uiPriority w:val="20"/>
    <w:qFormat/>
    <w:rsid w:val="00ED1303"/>
    <w:rPr>
      <w:i/>
      <w:iCs/>
    </w:rPr>
  </w:style>
  <w:style w:type="paragraph" w:customStyle="1" w:styleId="b4">
    <w:name w:val="b4"/>
    <w:basedOn w:val="Normal"/>
    <w:qFormat/>
    <w:rsid w:val="00DF74B4"/>
    <w:pPr>
      <w:spacing w:after="200"/>
      <w:ind w:left="1728"/>
      <w:jc w:val="both"/>
    </w:pPr>
    <w:rPr>
      <w:rFonts w:ascii="Arial" w:eastAsiaTheme="minorHAnsi" w:hAnsi="Arial" w:cs="Arial"/>
      <w:sz w:val="20"/>
    </w:rPr>
  </w:style>
  <w:style w:type="table" w:customStyle="1" w:styleId="TableGrid2">
    <w:name w:val="Table Grid2"/>
    <w:basedOn w:val="TableNormal"/>
    <w:next w:val="TableGrid"/>
    <w:uiPriority w:val="59"/>
    <w:rsid w:val="00E77B19"/>
    <w:pPr>
      <w:jc w:val="both"/>
    </w:pPr>
    <w:rPr>
      <w:rFonts w:ascii="Arial" w:eastAsiaTheme="minorHAnsi"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77B19"/>
    <w:pPr>
      <w:jc w:val="both"/>
    </w:pPr>
    <w:rPr>
      <w:rFonts w:ascii="Arial" w:eastAsiaTheme="minorHAnsi"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semiHidden/>
    <w:unhideWhenUsed/>
    <w:rsid w:val="00DD683A"/>
    <w:rPr>
      <w:rFonts w:ascii="CG Times" w:eastAsia="Times New Roman" w:hAnsi="CG Times" w:cs="Times New Roman"/>
      <w:b/>
      <w:bCs/>
    </w:rPr>
  </w:style>
  <w:style w:type="character" w:customStyle="1" w:styleId="CommentSubjectChar">
    <w:name w:val="Comment Subject Char"/>
    <w:basedOn w:val="CommentTextChar"/>
    <w:link w:val="CommentSubject"/>
    <w:semiHidden/>
    <w:rsid w:val="00DD683A"/>
    <w:rPr>
      <w:rFonts w:ascii="CG Times" w:eastAsia="Calibri" w:hAnsi="CG Times" w:cs="Arial"/>
      <w:b/>
      <w:bCs/>
    </w:rPr>
  </w:style>
  <w:style w:type="character" w:customStyle="1" w:styleId="scayt-misspell-word">
    <w:name w:val="scayt-misspell-word"/>
    <w:basedOn w:val="DefaultParagraphFont"/>
    <w:rsid w:val="009420F4"/>
  </w:style>
  <w:style w:type="table" w:customStyle="1" w:styleId="TableGrid4">
    <w:name w:val="Table Grid4"/>
    <w:basedOn w:val="TableNormal"/>
    <w:next w:val="TableGrid"/>
    <w:uiPriority w:val="59"/>
    <w:rsid w:val="00BA333E"/>
    <w:pPr>
      <w:jc w:val="both"/>
    </w:pPr>
    <w:rPr>
      <w:rFonts w:ascii="Arial" w:eastAsiaTheme="minorHAnsi"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3863EE"/>
    <w:pPr>
      <w:jc w:val="both"/>
    </w:pPr>
    <w:rPr>
      <w:rFonts w:ascii="Arial" w:eastAsiaTheme="minorHAnsi"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60351"/>
    <w:rPr>
      <w:color w:val="808080"/>
    </w:rPr>
  </w:style>
  <w:style w:type="character" w:customStyle="1" w:styleId="Heading1Char">
    <w:name w:val="Heading 1 Char"/>
    <w:basedOn w:val="DefaultParagraphFont"/>
    <w:link w:val="Heading1"/>
    <w:rsid w:val="00563076"/>
    <w:rPr>
      <w:rFonts w:ascii="CG Times" w:hAnsi="CG Times"/>
      <w:b/>
      <w:sz w:val="24"/>
      <w:u w:val="single"/>
    </w:rPr>
  </w:style>
  <w:style w:type="character" w:customStyle="1" w:styleId="BodyTextChar">
    <w:name w:val="Body Text Char"/>
    <w:basedOn w:val="DefaultParagraphFont"/>
    <w:link w:val="BodyText"/>
    <w:rsid w:val="00563076"/>
    <w:rPr>
      <w:rFonts w:ascii="Arial" w:hAnsi="Arial"/>
      <w:sz w:val="22"/>
    </w:rPr>
  </w:style>
  <w:style w:type="paragraph" w:customStyle="1" w:styleId="TableParagraph">
    <w:name w:val="Table Paragraph"/>
    <w:basedOn w:val="Normal"/>
    <w:uiPriority w:val="1"/>
    <w:qFormat/>
    <w:rsid w:val="00563076"/>
    <w:pPr>
      <w:widowControl w:val="0"/>
    </w:pPr>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C11139"/>
    <w:rPr>
      <w:color w:val="605E5C"/>
      <w:shd w:val="clear" w:color="auto" w:fill="E1DFDD"/>
    </w:rPr>
  </w:style>
  <w:style w:type="paragraph" w:customStyle="1" w:styleId="p0">
    <w:name w:val="p0"/>
    <w:basedOn w:val="Normal"/>
    <w:qFormat/>
    <w:rsid w:val="007945D7"/>
    <w:pPr>
      <w:spacing w:after="120"/>
      <w:ind w:firstLine="432"/>
      <w:jc w:val="both"/>
    </w:pPr>
    <w:rPr>
      <w:rFonts w:ascii="Arial" w:hAnsi="Arial"/>
      <w:sz w:val="20"/>
      <w:szCs w:val="22"/>
    </w:rPr>
  </w:style>
  <w:style w:type="character" w:customStyle="1" w:styleId="gramm-problem">
    <w:name w:val="gramm-problem"/>
    <w:basedOn w:val="DefaultParagraphFont"/>
    <w:rsid w:val="00196DD9"/>
  </w:style>
  <w:style w:type="table" w:customStyle="1" w:styleId="TableGrid21">
    <w:name w:val="Table Grid21"/>
    <w:basedOn w:val="TableNormal"/>
    <w:next w:val="TableGrid"/>
    <w:uiPriority w:val="59"/>
    <w:rsid w:val="002936CC"/>
    <w:pPr>
      <w:jc w:val="both"/>
    </w:pPr>
    <w:rPr>
      <w:rFonts w:ascii="Arial" w:eastAsiaTheme="minorHAnsi" w:hAnsi="Arial" w:cs="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A52059"/>
    <w:rPr>
      <w:rFonts w:ascii="CG Times" w:hAnsi="CG 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0271">
      <w:bodyDiv w:val="1"/>
      <w:marLeft w:val="0"/>
      <w:marRight w:val="0"/>
      <w:marTop w:val="0"/>
      <w:marBottom w:val="0"/>
      <w:divBdr>
        <w:top w:val="none" w:sz="0" w:space="0" w:color="auto"/>
        <w:left w:val="none" w:sz="0" w:space="0" w:color="auto"/>
        <w:bottom w:val="none" w:sz="0" w:space="0" w:color="auto"/>
        <w:right w:val="none" w:sz="0" w:space="0" w:color="auto"/>
      </w:divBdr>
    </w:div>
    <w:div w:id="14430610">
      <w:bodyDiv w:val="1"/>
      <w:marLeft w:val="0"/>
      <w:marRight w:val="0"/>
      <w:marTop w:val="0"/>
      <w:marBottom w:val="0"/>
      <w:divBdr>
        <w:top w:val="none" w:sz="0" w:space="0" w:color="auto"/>
        <w:left w:val="none" w:sz="0" w:space="0" w:color="auto"/>
        <w:bottom w:val="none" w:sz="0" w:space="0" w:color="auto"/>
        <w:right w:val="none" w:sz="0" w:space="0" w:color="auto"/>
      </w:divBdr>
    </w:div>
    <w:div w:id="140731310">
      <w:bodyDiv w:val="1"/>
      <w:marLeft w:val="0"/>
      <w:marRight w:val="0"/>
      <w:marTop w:val="0"/>
      <w:marBottom w:val="0"/>
      <w:divBdr>
        <w:top w:val="none" w:sz="0" w:space="0" w:color="auto"/>
        <w:left w:val="none" w:sz="0" w:space="0" w:color="auto"/>
        <w:bottom w:val="none" w:sz="0" w:space="0" w:color="auto"/>
        <w:right w:val="none" w:sz="0" w:space="0" w:color="auto"/>
      </w:divBdr>
    </w:div>
    <w:div w:id="151876176">
      <w:bodyDiv w:val="1"/>
      <w:marLeft w:val="0"/>
      <w:marRight w:val="0"/>
      <w:marTop w:val="0"/>
      <w:marBottom w:val="0"/>
      <w:divBdr>
        <w:top w:val="none" w:sz="0" w:space="0" w:color="auto"/>
        <w:left w:val="none" w:sz="0" w:space="0" w:color="auto"/>
        <w:bottom w:val="none" w:sz="0" w:space="0" w:color="auto"/>
        <w:right w:val="none" w:sz="0" w:space="0" w:color="auto"/>
      </w:divBdr>
    </w:div>
    <w:div w:id="172837616">
      <w:bodyDiv w:val="1"/>
      <w:marLeft w:val="0"/>
      <w:marRight w:val="0"/>
      <w:marTop w:val="0"/>
      <w:marBottom w:val="0"/>
      <w:divBdr>
        <w:top w:val="none" w:sz="0" w:space="0" w:color="auto"/>
        <w:left w:val="none" w:sz="0" w:space="0" w:color="auto"/>
        <w:bottom w:val="none" w:sz="0" w:space="0" w:color="auto"/>
        <w:right w:val="none" w:sz="0" w:space="0" w:color="auto"/>
      </w:divBdr>
    </w:div>
    <w:div w:id="194318805">
      <w:bodyDiv w:val="1"/>
      <w:marLeft w:val="0"/>
      <w:marRight w:val="0"/>
      <w:marTop w:val="0"/>
      <w:marBottom w:val="0"/>
      <w:divBdr>
        <w:top w:val="none" w:sz="0" w:space="0" w:color="auto"/>
        <w:left w:val="none" w:sz="0" w:space="0" w:color="auto"/>
        <w:bottom w:val="none" w:sz="0" w:space="0" w:color="auto"/>
        <w:right w:val="none" w:sz="0" w:space="0" w:color="auto"/>
      </w:divBdr>
    </w:div>
    <w:div w:id="282467715">
      <w:bodyDiv w:val="1"/>
      <w:marLeft w:val="0"/>
      <w:marRight w:val="0"/>
      <w:marTop w:val="0"/>
      <w:marBottom w:val="0"/>
      <w:divBdr>
        <w:top w:val="none" w:sz="0" w:space="0" w:color="auto"/>
        <w:left w:val="none" w:sz="0" w:space="0" w:color="auto"/>
        <w:bottom w:val="none" w:sz="0" w:space="0" w:color="auto"/>
        <w:right w:val="none" w:sz="0" w:space="0" w:color="auto"/>
      </w:divBdr>
    </w:div>
    <w:div w:id="461777087">
      <w:bodyDiv w:val="1"/>
      <w:marLeft w:val="0"/>
      <w:marRight w:val="0"/>
      <w:marTop w:val="0"/>
      <w:marBottom w:val="0"/>
      <w:divBdr>
        <w:top w:val="none" w:sz="0" w:space="0" w:color="auto"/>
        <w:left w:val="none" w:sz="0" w:space="0" w:color="auto"/>
        <w:bottom w:val="none" w:sz="0" w:space="0" w:color="auto"/>
        <w:right w:val="none" w:sz="0" w:space="0" w:color="auto"/>
      </w:divBdr>
    </w:div>
    <w:div w:id="473453819">
      <w:bodyDiv w:val="1"/>
      <w:marLeft w:val="0"/>
      <w:marRight w:val="0"/>
      <w:marTop w:val="0"/>
      <w:marBottom w:val="0"/>
      <w:divBdr>
        <w:top w:val="none" w:sz="0" w:space="0" w:color="auto"/>
        <w:left w:val="none" w:sz="0" w:space="0" w:color="auto"/>
        <w:bottom w:val="none" w:sz="0" w:space="0" w:color="auto"/>
        <w:right w:val="none" w:sz="0" w:space="0" w:color="auto"/>
      </w:divBdr>
    </w:div>
    <w:div w:id="624888430">
      <w:bodyDiv w:val="1"/>
      <w:marLeft w:val="0"/>
      <w:marRight w:val="0"/>
      <w:marTop w:val="0"/>
      <w:marBottom w:val="0"/>
      <w:divBdr>
        <w:top w:val="none" w:sz="0" w:space="0" w:color="auto"/>
        <w:left w:val="none" w:sz="0" w:space="0" w:color="auto"/>
        <w:bottom w:val="none" w:sz="0" w:space="0" w:color="auto"/>
        <w:right w:val="none" w:sz="0" w:space="0" w:color="auto"/>
      </w:divBdr>
    </w:div>
    <w:div w:id="755636991">
      <w:bodyDiv w:val="1"/>
      <w:marLeft w:val="0"/>
      <w:marRight w:val="0"/>
      <w:marTop w:val="0"/>
      <w:marBottom w:val="0"/>
      <w:divBdr>
        <w:top w:val="none" w:sz="0" w:space="0" w:color="auto"/>
        <w:left w:val="none" w:sz="0" w:space="0" w:color="auto"/>
        <w:bottom w:val="none" w:sz="0" w:space="0" w:color="auto"/>
        <w:right w:val="none" w:sz="0" w:space="0" w:color="auto"/>
      </w:divBdr>
      <w:divsChild>
        <w:div w:id="943928408">
          <w:marLeft w:val="0"/>
          <w:marRight w:val="0"/>
          <w:marTop w:val="0"/>
          <w:marBottom w:val="0"/>
          <w:divBdr>
            <w:top w:val="none" w:sz="0" w:space="0" w:color="auto"/>
            <w:left w:val="none" w:sz="0" w:space="0" w:color="auto"/>
            <w:bottom w:val="none" w:sz="0" w:space="0" w:color="auto"/>
            <w:right w:val="none" w:sz="0" w:space="0" w:color="auto"/>
          </w:divBdr>
        </w:div>
      </w:divsChild>
    </w:div>
    <w:div w:id="904801190">
      <w:bodyDiv w:val="1"/>
      <w:marLeft w:val="0"/>
      <w:marRight w:val="0"/>
      <w:marTop w:val="0"/>
      <w:marBottom w:val="0"/>
      <w:divBdr>
        <w:top w:val="none" w:sz="0" w:space="0" w:color="auto"/>
        <w:left w:val="none" w:sz="0" w:space="0" w:color="auto"/>
        <w:bottom w:val="none" w:sz="0" w:space="0" w:color="auto"/>
        <w:right w:val="none" w:sz="0" w:space="0" w:color="auto"/>
      </w:divBdr>
    </w:div>
    <w:div w:id="1018849624">
      <w:bodyDiv w:val="1"/>
      <w:marLeft w:val="0"/>
      <w:marRight w:val="0"/>
      <w:marTop w:val="0"/>
      <w:marBottom w:val="0"/>
      <w:divBdr>
        <w:top w:val="none" w:sz="0" w:space="0" w:color="auto"/>
        <w:left w:val="none" w:sz="0" w:space="0" w:color="auto"/>
        <w:bottom w:val="none" w:sz="0" w:space="0" w:color="auto"/>
        <w:right w:val="none" w:sz="0" w:space="0" w:color="auto"/>
      </w:divBdr>
    </w:div>
    <w:div w:id="1316378504">
      <w:bodyDiv w:val="1"/>
      <w:marLeft w:val="0"/>
      <w:marRight w:val="0"/>
      <w:marTop w:val="0"/>
      <w:marBottom w:val="0"/>
      <w:divBdr>
        <w:top w:val="none" w:sz="0" w:space="0" w:color="auto"/>
        <w:left w:val="none" w:sz="0" w:space="0" w:color="auto"/>
        <w:bottom w:val="none" w:sz="0" w:space="0" w:color="auto"/>
        <w:right w:val="none" w:sz="0" w:space="0" w:color="auto"/>
      </w:divBdr>
    </w:div>
    <w:div w:id="1332558965">
      <w:bodyDiv w:val="1"/>
      <w:marLeft w:val="0"/>
      <w:marRight w:val="0"/>
      <w:marTop w:val="0"/>
      <w:marBottom w:val="0"/>
      <w:divBdr>
        <w:top w:val="none" w:sz="0" w:space="0" w:color="auto"/>
        <w:left w:val="none" w:sz="0" w:space="0" w:color="auto"/>
        <w:bottom w:val="none" w:sz="0" w:space="0" w:color="auto"/>
        <w:right w:val="none" w:sz="0" w:space="0" w:color="auto"/>
      </w:divBdr>
    </w:div>
    <w:div w:id="1387953708">
      <w:bodyDiv w:val="1"/>
      <w:marLeft w:val="0"/>
      <w:marRight w:val="0"/>
      <w:marTop w:val="0"/>
      <w:marBottom w:val="0"/>
      <w:divBdr>
        <w:top w:val="none" w:sz="0" w:space="0" w:color="auto"/>
        <w:left w:val="none" w:sz="0" w:space="0" w:color="auto"/>
        <w:bottom w:val="none" w:sz="0" w:space="0" w:color="auto"/>
        <w:right w:val="none" w:sz="0" w:space="0" w:color="auto"/>
      </w:divBdr>
    </w:div>
    <w:div w:id="1414428174">
      <w:bodyDiv w:val="1"/>
      <w:marLeft w:val="0"/>
      <w:marRight w:val="0"/>
      <w:marTop w:val="0"/>
      <w:marBottom w:val="0"/>
      <w:divBdr>
        <w:top w:val="none" w:sz="0" w:space="0" w:color="auto"/>
        <w:left w:val="none" w:sz="0" w:space="0" w:color="auto"/>
        <w:bottom w:val="none" w:sz="0" w:space="0" w:color="auto"/>
        <w:right w:val="none" w:sz="0" w:space="0" w:color="auto"/>
      </w:divBdr>
    </w:div>
    <w:div w:id="1730222391">
      <w:bodyDiv w:val="1"/>
      <w:marLeft w:val="0"/>
      <w:marRight w:val="0"/>
      <w:marTop w:val="0"/>
      <w:marBottom w:val="0"/>
      <w:divBdr>
        <w:top w:val="none" w:sz="0" w:space="0" w:color="auto"/>
        <w:left w:val="none" w:sz="0" w:space="0" w:color="auto"/>
        <w:bottom w:val="none" w:sz="0" w:space="0" w:color="auto"/>
        <w:right w:val="none" w:sz="0" w:space="0" w:color="auto"/>
      </w:divBdr>
    </w:div>
    <w:div w:id="1780948427">
      <w:bodyDiv w:val="1"/>
      <w:marLeft w:val="0"/>
      <w:marRight w:val="0"/>
      <w:marTop w:val="0"/>
      <w:marBottom w:val="0"/>
      <w:divBdr>
        <w:top w:val="none" w:sz="0" w:space="0" w:color="auto"/>
        <w:left w:val="none" w:sz="0" w:space="0" w:color="auto"/>
        <w:bottom w:val="none" w:sz="0" w:space="0" w:color="auto"/>
        <w:right w:val="none" w:sz="0" w:space="0" w:color="auto"/>
      </w:divBdr>
    </w:div>
    <w:div w:id="1821192501">
      <w:bodyDiv w:val="1"/>
      <w:marLeft w:val="0"/>
      <w:marRight w:val="0"/>
      <w:marTop w:val="0"/>
      <w:marBottom w:val="0"/>
      <w:divBdr>
        <w:top w:val="none" w:sz="0" w:space="0" w:color="auto"/>
        <w:left w:val="none" w:sz="0" w:space="0" w:color="auto"/>
        <w:bottom w:val="none" w:sz="0" w:space="0" w:color="auto"/>
        <w:right w:val="none" w:sz="0" w:space="0" w:color="auto"/>
      </w:divBdr>
    </w:div>
    <w:div w:id="203445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40EF96BE4B64D21AB770799BAB97B2A"/>
        <w:category>
          <w:name w:val="General"/>
          <w:gallery w:val="placeholder"/>
        </w:category>
        <w:types>
          <w:type w:val="bbPlcHdr"/>
        </w:types>
        <w:behaviors>
          <w:behavior w:val="content"/>
        </w:behaviors>
        <w:guid w:val="{2E5E2E73-4DEB-4DDC-8F05-08603ADD2387}"/>
      </w:docPartPr>
      <w:docPartBody>
        <w:p w:rsidR="009D1208" w:rsidRDefault="00500EDF" w:rsidP="00500EDF">
          <w:pPr>
            <w:pStyle w:val="940EF96BE4B64D21AB770799BAB97B2A"/>
          </w:pPr>
          <w:r>
            <w:rPr>
              <w:rStyle w:val="PlaceholderText"/>
            </w:rPr>
            <w:t>Choose an item.</w:t>
          </w:r>
        </w:p>
      </w:docPartBody>
    </w:docPart>
    <w:docPart>
      <w:docPartPr>
        <w:name w:val="95E5D44AD2BC4AEAA29B40E31E32FDF9"/>
        <w:category>
          <w:name w:val="General"/>
          <w:gallery w:val="placeholder"/>
        </w:category>
        <w:types>
          <w:type w:val="bbPlcHdr"/>
        </w:types>
        <w:behaviors>
          <w:behavior w:val="content"/>
        </w:behaviors>
        <w:guid w:val="{5565531B-CAEF-4A20-A23A-2ED89F40D66F}"/>
      </w:docPartPr>
      <w:docPartBody>
        <w:p w:rsidR="009D1208" w:rsidRDefault="00500EDF" w:rsidP="00500EDF">
          <w:pPr>
            <w:pStyle w:val="95E5D44AD2BC4AEAA29B40E31E32FDF9"/>
          </w:pPr>
          <w:r>
            <w:rPr>
              <w:rStyle w:val="PlaceholderText"/>
            </w:rPr>
            <w:t>Choose an item.</w:t>
          </w:r>
        </w:p>
      </w:docPartBody>
    </w:docPart>
    <w:docPart>
      <w:docPartPr>
        <w:name w:val="D70DD53894954FBD931819059090E63C"/>
        <w:category>
          <w:name w:val="General"/>
          <w:gallery w:val="placeholder"/>
        </w:category>
        <w:types>
          <w:type w:val="bbPlcHdr"/>
        </w:types>
        <w:behaviors>
          <w:behavior w:val="content"/>
        </w:behaviors>
        <w:guid w:val="{7F211BD4-CF4F-444A-B3A3-7EB7505E1F57}"/>
      </w:docPartPr>
      <w:docPartBody>
        <w:p w:rsidR="009D1208" w:rsidRDefault="00500EDF" w:rsidP="00500EDF">
          <w:pPr>
            <w:pStyle w:val="D70DD53894954FBD931819059090E63C"/>
          </w:pPr>
          <w:r>
            <w:rPr>
              <w:rStyle w:val="PlaceholderText"/>
            </w:rPr>
            <w:t>Choose an item.</w:t>
          </w:r>
        </w:p>
      </w:docPartBody>
    </w:docPart>
    <w:docPart>
      <w:docPartPr>
        <w:name w:val="D5F2FBA206324EEE9E07DE3D3F89DAB5"/>
        <w:category>
          <w:name w:val="General"/>
          <w:gallery w:val="placeholder"/>
        </w:category>
        <w:types>
          <w:type w:val="bbPlcHdr"/>
        </w:types>
        <w:behaviors>
          <w:behavior w:val="content"/>
        </w:behaviors>
        <w:guid w:val="{9ED5FF1F-0D32-4132-B598-F56B82D14766}"/>
      </w:docPartPr>
      <w:docPartBody>
        <w:p w:rsidR="009D1208" w:rsidRDefault="00500EDF" w:rsidP="00500EDF">
          <w:pPr>
            <w:pStyle w:val="D5F2FBA206324EEE9E07DE3D3F89DAB5"/>
          </w:pPr>
          <w:r>
            <w:rPr>
              <w:rStyle w:val="PlaceholderText"/>
            </w:rPr>
            <w:t>Choose an item.</w:t>
          </w:r>
        </w:p>
      </w:docPartBody>
    </w:docPart>
    <w:docPart>
      <w:docPartPr>
        <w:name w:val="6F04BAA049B84F8792F731F38C5DF3AB"/>
        <w:category>
          <w:name w:val="General"/>
          <w:gallery w:val="placeholder"/>
        </w:category>
        <w:types>
          <w:type w:val="bbPlcHdr"/>
        </w:types>
        <w:behaviors>
          <w:behavior w:val="content"/>
        </w:behaviors>
        <w:guid w:val="{1BE9AE97-EA36-409E-B9ED-E4B3D9A83D88}"/>
      </w:docPartPr>
      <w:docPartBody>
        <w:p w:rsidR="009D1208" w:rsidRDefault="00500EDF" w:rsidP="00500EDF">
          <w:pPr>
            <w:pStyle w:val="6F04BAA049B84F8792F731F38C5DF3AB"/>
          </w:pPr>
          <w:r>
            <w:rPr>
              <w:rStyle w:val="PlaceholderText"/>
            </w:rPr>
            <w:t>Choose an item.</w:t>
          </w:r>
        </w:p>
      </w:docPartBody>
    </w:docPart>
    <w:docPart>
      <w:docPartPr>
        <w:name w:val="4CCA335D9E9D4290BDD0EA87EF0BECF6"/>
        <w:category>
          <w:name w:val="General"/>
          <w:gallery w:val="placeholder"/>
        </w:category>
        <w:types>
          <w:type w:val="bbPlcHdr"/>
        </w:types>
        <w:behaviors>
          <w:behavior w:val="content"/>
        </w:behaviors>
        <w:guid w:val="{D0406C2B-F89C-4028-A87F-DDAACD74B5D2}"/>
      </w:docPartPr>
      <w:docPartBody>
        <w:p w:rsidR="009D1208" w:rsidRDefault="00500EDF" w:rsidP="00500EDF">
          <w:pPr>
            <w:pStyle w:val="4CCA335D9E9D4290BDD0EA87EF0BECF6"/>
          </w:pPr>
          <w:r>
            <w:rPr>
              <w:rStyle w:val="PlaceholderText"/>
            </w:rPr>
            <w:t>Choose an item.</w:t>
          </w:r>
        </w:p>
      </w:docPartBody>
    </w:docPart>
    <w:docPart>
      <w:docPartPr>
        <w:name w:val="FCCD3828C3504D7FAD8221636FCB9738"/>
        <w:category>
          <w:name w:val="General"/>
          <w:gallery w:val="placeholder"/>
        </w:category>
        <w:types>
          <w:type w:val="bbPlcHdr"/>
        </w:types>
        <w:behaviors>
          <w:behavior w:val="content"/>
        </w:behaviors>
        <w:guid w:val="{9793F73D-C0E6-42E0-8BDA-2B43E70005DB}"/>
      </w:docPartPr>
      <w:docPartBody>
        <w:p w:rsidR="009D1208" w:rsidRDefault="00500EDF" w:rsidP="00500EDF">
          <w:pPr>
            <w:pStyle w:val="FCCD3828C3504D7FAD8221636FCB9738"/>
          </w:pPr>
          <w:r>
            <w:rPr>
              <w:rStyle w:val="PlaceholderText"/>
            </w:rPr>
            <w:t>Choose an item.</w:t>
          </w:r>
        </w:p>
      </w:docPartBody>
    </w:docPart>
    <w:docPart>
      <w:docPartPr>
        <w:name w:val="5074F4FD22E54B8AB8E093875956565D"/>
        <w:category>
          <w:name w:val="General"/>
          <w:gallery w:val="placeholder"/>
        </w:category>
        <w:types>
          <w:type w:val="bbPlcHdr"/>
        </w:types>
        <w:behaviors>
          <w:behavior w:val="content"/>
        </w:behaviors>
        <w:guid w:val="{BB5AE213-BC77-4CC7-A357-54FA6E0B116D}"/>
      </w:docPartPr>
      <w:docPartBody>
        <w:p w:rsidR="009D1208" w:rsidRDefault="00500EDF" w:rsidP="00500EDF">
          <w:pPr>
            <w:pStyle w:val="5074F4FD22E54B8AB8E093875956565D"/>
          </w:pPr>
          <w:r>
            <w:rPr>
              <w:rStyle w:val="PlaceholderText"/>
            </w:rPr>
            <w:t>Choose an item.</w:t>
          </w:r>
        </w:p>
      </w:docPartBody>
    </w:docPart>
    <w:docPart>
      <w:docPartPr>
        <w:name w:val="5D929D97A8BE4A4FB0B10F0604DA718B"/>
        <w:category>
          <w:name w:val="General"/>
          <w:gallery w:val="placeholder"/>
        </w:category>
        <w:types>
          <w:type w:val="bbPlcHdr"/>
        </w:types>
        <w:behaviors>
          <w:behavior w:val="content"/>
        </w:behaviors>
        <w:guid w:val="{F943E10E-0402-436C-969C-BFF71CEF2D44}"/>
      </w:docPartPr>
      <w:docPartBody>
        <w:p w:rsidR="009D1208" w:rsidRDefault="00500EDF" w:rsidP="00500EDF">
          <w:pPr>
            <w:pStyle w:val="5D929D97A8BE4A4FB0B10F0604DA718B"/>
          </w:pPr>
          <w:r>
            <w:rPr>
              <w:rStyle w:val="PlaceholderText"/>
            </w:rPr>
            <w:t>Choose an item.</w:t>
          </w:r>
        </w:p>
      </w:docPartBody>
    </w:docPart>
    <w:docPart>
      <w:docPartPr>
        <w:name w:val="F9E5A9DD690A4176890FB8A6EAE7A1E5"/>
        <w:category>
          <w:name w:val="General"/>
          <w:gallery w:val="placeholder"/>
        </w:category>
        <w:types>
          <w:type w:val="bbPlcHdr"/>
        </w:types>
        <w:behaviors>
          <w:behavior w:val="content"/>
        </w:behaviors>
        <w:guid w:val="{148A9964-C12D-4769-BB8D-A930FD0E27C7}"/>
      </w:docPartPr>
      <w:docPartBody>
        <w:p w:rsidR="009D1208" w:rsidRDefault="00500EDF" w:rsidP="00500EDF">
          <w:pPr>
            <w:pStyle w:val="F9E5A9DD690A4176890FB8A6EAE7A1E5"/>
          </w:pPr>
          <w:r>
            <w:rPr>
              <w:rStyle w:val="PlaceholderText"/>
            </w:rPr>
            <w:t>Choose an item.</w:t>
          </w:r>
        </w:p>
      </w:docPartBody>
    </w:docPart>
    <w:docPart>
      <w:docPartPr>
        <w:name w:val="25871DC8988B43A9BD60742150E7C12D"/>
        <w:category>
          <w:name w:val="General"/>
          <w:gallery w:val="placeholder"/>
        </w:category>
        <w:types>
          <w:type w:val="bbPlcHdr"/>
        </w:types>
        <w:behaviors>
          <w:behavior w:val="content"/>
        </w:behaviors>
        <w:guid w:val="{EDD2C290-EFD0-4F8A-9B2D-6A1345EE623F}"/>
      </w:docPartPr>
      <w:docPartBody>
        <w:p w:rsidR="009D1208" w:rsidRDefault="00500EDF" w:rsidP="00500EDF">
          <w:pPr>
            <w:pStyle w:val="25871DC8988B43A9BD60742150E7C12D"/>
          </w:pPr>
          <w:r>
            <w:rPr>
              <w:rStyle w:val="PlaceholderText"/>
            </w:rPr>
            <w:t>Choose an item.</w:t>
          </w:r>
        </w:p>
      </w:docPartBody>
    </w:docPart>
    <w:docPart>
      <w:docPartPr>
        <w:name w:val="878E6D75FA2A4E88ABC6E7432962EA78"/>
        <w:category>
          <w:name w:val="General"/>
          <w:gallery w:val="placeholder"/>
        </w:category>
        <w:types>
          <w:type w:val="bbPlcHdr"/>
        </w:types>
        <w:behaviors>
          <w:behavior w:val="content"/>
        </w:behaviors>
        <w:guid w:val="{E26A0BFA-C5A5-457D-A00A-60475398AE51}"/>
      </w:docPartPr>
      <w:docPartBody>
        <w:p w:rsidR="009D1208" w:rsidRDefault="00500EDF" w:rsidP="00500EDF">
          <w:pPr>
            <w:pStyle w:val="878E6D75FA2A4E88ABC6E7432962EA78"/>
          </w:pPr>
          <w:r>
            <w:rPr>
              <w:rStyle w:val="PlaceholderText"/>
            </w:rPr>
            <w:t>Choose an item.</w:t>
          </w:r>
        </w:p>
      </w:docPartBody>
    </w:docPart>
    <w:docPart>
      <w:docPartPr>
        <w:name w:val="1BCC7DAA619D4EDB902363BC7675EF5E"/>
        <w:category>
          <w:name w:val="General"/>
          <w:gallery w:val="placeholder"/>
        </w:category>
        <w:types>
          <w:type w:val="bbPlcHdr"/>
        </w:types>
        <w:behaviors>
          <w:behavior w:val="content"/>
        </w:behaviors>
        <w:guid w:val="{EDE88306-DC0E-43AB-8B5A-E785D32CAACD}"/>
      </w:docPartPr>
      <w:docPartBody>
        <w:p w:rsidR="009D1208" w:rsidRDefault="00500EDF" w:rsidP="00500EDF">
          <w:pPr>
            <w:pStyle w:val="1BCC7DAA619D4EDB902363BC7675EF5E"/>
          </w:pPr>
          <w:r>
            <w:rPr>
              <w:rStyle w:val="PlaceholderText"/>
            </w:rPr>
            <w:t>Choose an item.</w:t>
          </w:r>
        </w:p>
      </w:docPartBody>
    </w:docPart>
    <w:docPart>
      <w:docPartPr>
        <w:name w:val="CB850434BB804D2CB3403E37505AA516"/>
        <w:category>
          <w:name w:val="General"/>
          <w:gallery w:val="placeholder"/>
        </w:category>
        <w:types>
          <w:type w:val="bbPlcHdr"/>
        </w:types>
        <w:behaviors>
          <w:behavior w:val="content"/>
        </w:behaviors>
        <w:guid w:val="{9B369B1A-3D60-49C5-9B8F-7D576E664F33}"/>
      </w:docPartPr>
      <w:docPartBody>
        <w:p w:rsidR="009D1208" w:rsidRDefault="00500EDF" w:rsidP="00500EDF">
          <w:pPr>
            <w:pStyle w:val="CB850434BB804D2CB3403E37505AA516"/>
          </w:pPr>
          <w:r>
            <w:rPr>
              <w:rStyle w:val="PlaceholderText"/>
            </w:rPr>
            <w:t>Choose an item.</w:t>
          </w:r>
        </w:p>
      </w:docPartBody>
    </w:docPart>
    <w:docPart>
      <w:docPartPr>
        <w:name w:val="987760573B594EB48AEB94507893849A"/>
        <w:category>
          <w:name w:val="General"/>
          <w:gallery w:val="placeholder"/>
        </w:category>
        <w:types>
          <w:type w:val="bbPlcHdr"/>
        </w:types>
        <w:behaviors>
          <w:behavior w:val="content"/>
        </w:behaviors>
        <w:guid w:val="{8EFEFC9B-CE96-4090-9BEF-7E303454EA40}"/>
      </w:docPartPr>
      <w:docPartBody>
        <w:p w:rsidR="009D1208" w:rsidRDefault="00500EDF" w:rsidP="00500EDF">
          <w:pPr>
            <w:pStyle w:val="987760573B594EB48AEB94507893849A"/>
          </w:pPr>
          <w:r>
            <w:rPr>
              <w:rStyle w:val="PlaceholderText"/>
            </w:rPr>
            <w:t>Choose an item.</w:t>
          </w:r>
        </w:p>
      </w:docPartBody>
    </w:docPart>
    <w:docPart>
      <w:docPartPr>
        <w:name w:val="06EAC1EA4C9B4017961BB95AAA015C33"/>
        <w:category>
          <w:name w:val="General"/>
          <w:gallery w:val="placeholder"/>
        </w:category>
        <w:types>
          <w:type w:val="bbPlcHdr"/>
        </w:types>
        <w:behaviors>
          <w:behavior w:val="content"/>
        </w:behaviors>
        <w:guid w:val="{BD1272AB-36BA-4F6B-95C1-D5006FA91083}"/>
      </w:docPartPr>
      <w:docPartBody>
        <w:p w:rsidR="009D1208" w:rsidRDefault="00500EDF" w:rsidP="00500EDF">
          <w:pPr>
            <w:pStyle w:val="06EAC1EA4C9B4017961BB95AAA015C33"/>
          </w:pPr>
          <w:r>
            <w:rPr>
              <w:rStyle w:val="PlaceholderText"/>
            </w:rPr>
            <w:t>Choose an item.</w:t>
          </w:r>
        </w:p>
      </w:docPartBody>
    </w:docPart>
    <w:docPart>
      <w:docPartPr>
        <w:name w:val="B01D3AE5C575416D9FAE4651DE9173FF"/>
        <w:category>
          <w:name w:val="General"/>
          <w:gallery w:val="placeholder"/>
        </w:category>
        <w:types>
          <w:type w:val="bbPlcHdr"/>
        </w:types>
        <w:behaviors>
          <w:behavior w:val="content"/>
        </w:behaviors>
        <w:guid w:val="{D03340E2-FC18-4529-ADF7-C023579546BD}"/>
      </w:docPartPr>
      <w:docPartBody>
        <w:p w:rsidR="009D1208" w:rsidRDefault="00500EDF" w:rsidP="00500EDF">
          <w:pPr>
            <w:pStyle w:val="B01D3AE5C575416D9FAE4651DE9173FF"/>
          </w:pPr>
          <w:r>
            <w:rPr>
              <w:rStyle w:val="PlaceholderText"/>
            </w:rPr>
            <w:t>Choose an item.</w:t>
          </w:r>
        </w:p>
      </w:docPartBody>
    </w:docPart>
    <w:docPart>
      <w:docPartPr>
        <w:name w:val="B2AEFF2C2BBF4A59A815CF2931FABF6E"/>
        <w:category>
          <w:name w:val="General"/>
          <w:gallery w:val="placeholder"/>
        </w:category>
        <w:types>
          <w:type w:val="bbPlcHdr"/>
        </w:types>
        <w:behaviors>
          <w:behavior w:val="content"/>
        </w:behaviors>
        <w:guid w:val="{96E19106-0376-4F80-B503-5E8C6094FB90}"/>
      </w:docPartPr>
      <w:docPartBody>
        <w:p w:rsidR="009D1208" w:rsidRDefault="00500EDF" w:rsidP="00500EDF">
          <w:pPr>
            <w:pStyle w:val="B2AEFF2C2BBF4A59A815CF2931FABF6E"/>
          </w:pPr>
          <w:r>
            <w:rPr>
              <w:rStyle w:val="PlaceholderText"/>
            </w:rPr>
            <w:t>Choose an item.</w:t>
          </w:r>
        </w:p>
      </w:docPartBody>
    </w:docPart>
    <w:docPart>
      <w:docPartPr>
        <w:name w:val="27F6D1B02A2A402F881F8FF443EA6303"/>
        <w:category>
          <w:name w:val="General"/>
          <w:gallery w:val="placeholder"/>
        </w:category>
        <w:types>
          <w:type w:val="bbPlcHdr"/>
        </w:types>
        <w:behaviors>
          <w:behavior w:val="content"/>
        </w:behaviors>
        <w:guid w:val="{5B463354-9B6E-4DC0-A963-2AC8A816A869}"/>
      </w:docPartPr>
      <w:docPartBody>
        <w:p w:rsidR="009D1208" w:rsidRDefault="00500EDF" w:rsidP="00500EDF">
          <w:pPr>
            <w:pStyle w:val="27F6D1B02A2A402F881F8FF443EA6303"/>
          </w:pPr>
          <w:r>
            <w:rPr>
              <w:rStyle w:val="PlaceholderText"/>
            </w:rPr>
            <w:t>Choose an item.</w:t>
          </w:r>
        </w:p>
      </w:docPartBody>
    </w:docPart>
    <w:docPart>
      <w:docPartPr>
        <w:name w:val="E075D476DCFD4429BBD6258A44BEF546"/>
        <w:category>
          <w:name w:val="General"/>
          <w:gallery w:val="placeholder"/>
        </w:category>
        <w:types>
          <w:type w:val="bbPlcHdr"/>
        </w:types>
        <w:behaviors>
          <w:behavior w:val="content"/>
        </w:behaviors>
        <w:guid w:val="{F9790DEB-3261-43B3-AEEA-0A35926809B1}"/>
      </w:docPartPr>
      <w:docPartBody>
        <w:p w:rsidR="009D1208" w:rsidRDefault="00500EDF" w:rsidP="00500EDF">
          <w:pPr>
            <w:pStyle w:val="E075D476DCFD4429BBD6258A44BEF546"/>
          </w:pPr>
          <w:r>
            <w:rPr>
              <w:rStyle w:val="PlaceholderText"/>
            </w:rPr>
            <w:t>Choose an item.</w:t>
          </w:r>
        </w:p>
      </w:docPartBody>
    </w:docPart>
    <w:docPart>
      <w:docPartPr>
        <w:name w:val="209B3C2FC4884BDF8D43193536575006"/>
        <w:category>
          <w:name w:val="General"/>
          <w:gallery w:val="placeholder"/>
        </w:category>
        <w:types>
          <w:type w:val="bbPlcHdr"/>
        </w:types>
        <w:behaviors>
          <w:behavior w:val="content"/>
        </w:behaviors>
        <w:guid w:val="{C1D29A8C-6BE9-4A85-98C5-4ECA33CA3F8C}"/>
      </w:docPartPr>
      <w:docPartBody>
        <w:p w:rsidR="009D1208" w:rsidRDefault="00500EDF" w:rsidP="00500EDF">
          <w:pPr>
            <w:pStyle w:val="209B3C2FC4884BDF8D43193536575006"/>
          </w:pPr>
          <w:r>
            <w:rPr>
              <w:rStyle w:val="PlaceholderText"/>
            </w:rPr>
            <w:t>Choose an item.</w:t>
          </w:r>
        </w:p>
      </w:docPartBody>
    </w:docPart>
    <w:docPart>
      <w:docPartPr>
        <w:name w:val="B984228E093F484887427F470F29515F"/>
        <w:category>
          <w:name w:val="General"/>
          <w:gallery w:val="placeholder"/>
        </w:category>
        <w:types>
          <w:type w:val="bbPlcHdr"/>
        </w:types>
        <w:behaviors>
          <w:behavior w:val="content"/>
        </w:behaviors>
        <w:guid w:val="{80BF6673-23EA-42C4-8818-3A4BAC256EEE}"/>
      </w:docPartPr>
      <w:docPartBody>
        <w:p w:rsidR="009D1208" w:rsidRDefault="00500EDF" w:rsidP="00500EDF">
          <w:pPr>
            <w:pStyle w:val="B984228E093F484887427F470F29515F"/>
          </w:pPr>
          <w:r>
            <w:rPr>
              <w:rStyle w:val="PlaceholderText"/>
            </w:rPr>
            <w:t>Choose an item.</w:t>
          </w:r>
        </w:p>
      </w:docPartBody>
    </w:docPart>
    <w:docPart>
      <w:docPartPr>
        <w:name w:val="64F319F2B9F743ED9869F5360060CBEC"/>
        <w:category>
          <w:name w:val="General"/>
          <w:gallery w:val="placeholder"/>
        </w:category>
        <w:types>
          <w:type w:val="bbPlcHdr"/>
        </w:types>
        <w:behaviors>
          <w:behavior w:val="content"/>
        </w:behaviors>
        <w:guid w:val="{4383B085-90F6-4B8B-9EE2-43B1A93964B9}"/>
      </w:docPartPr>
      <w:docPartBody>
        <w:p w:rsidR="009D1208" w:rsidRDefault="00500EDF" w:rsidP="00500EDF">
          <w:pPr>
            <w:pStyle w:val="64F319F2B9F743ED9869F5360060CBEC"/>
          </w:pPr>
          <w:r>
            <w:rPr>
              <w:rStyle w:val="PlaceholderText"/>
            </w:rPr>
            <w:t>Choose an item.</w:t>
          </w:r>
        </w:p>
      </w:docPartBody>
    </w:docPart>
    <w:docPart>
      <w:docPartPr>
        <w:name w:val="894BE4F146244B40B07B192FF8FE49F2"/>
        <w:category>
          <w:name w:val="General"/>
          <w:gallery w:val="placeholder"/>
        </w:category>
        <w:types>
          <w:type w:val="bbPlcHdr"/>
        </w:types>
        <w:behaviors>
          <w:behavior w:val="content"/>
        </w:behaviors>
        <w:guid w:val="{4D557819-4D0A-46C4-B7B0-A16F5362E635}"/>
      </w:docPartPr>
      <w:docPartBody>
        <w:p w:rsidR="009D1208" w:rsidRDefault="00500EDF" w:rsidP="00500EDF">
          <w:pPr>
            <w:pStyle w:val="894BE4F146244B40B07B192FF8FE49F2"/>
          </w:pPr>
          <w:r>
            <w:rPr>
              <w:rStyle w:val="PlaceholderText"/>
            </w:rPr>
            <w:t>Choose an item.</w:t>
          </w:r>
        </w:p>
      </w:docPartBody>
    </w:docPart>
    <w:docPart>
      <w:docPartPr>
        <w:name w:val="C3939F185DD74784AEA5BD513936267C"/>
        <w:category>
          <w:name w:val="General"/>
          <w:gallery w:val="placeholder"/>
        </w:category>
        <w:types>
          <w:type w:val="bbPlcHdr"/>
        </w:types>
        <w:behaviors>
          <w:behavior w:val="content"/>
        </w:behaviors>
        <w:guid w:val="{6692D417-8266-4693-956F-16962E496E02}"/>
      </w:docPartPr>
      <w:docPartBody>
        <w:p w:rsidR="009D1208" w:rsidRDefault="00500EDF" w:rsidP="00500EDF">
          <w:pPr>
            <w:pStyle w:val="C3939F185DD74784AEA5BD513936267C"/>
          </w:pPr>
          <w:r>
            <w:rPr>
              <w:rStyle w:val="PlaceholderText"/>
            </w:rPr>
            <w:t>Choose an item.</w:t>
          </w:r>
        </w:p>
      </w:docPartBody>
    </w:docPart>
    <w:docPart>
      <w:docPartPr>
        <w:name w:val="807EA8BF1E474765B2B08FA839A7A646"/>
        <w:category>
          <w:name w:val="General"/>
          <w:gallery w:val="placeholder"/>
        </w:category>
        <w:types>
          <w:type w:val="bbPlcHdr"/>
        </w:types>
        <w:behaviors>
          <w:behavior w:val="content"/>
        </w:behaviors>
        <w:guid w:val="{1F7E45D0-839F-419B-8FE6-B7EECC7A0EEF}"/>
      </w:docPartPr>
      <w:docPartBody>
        <w:p w:rsidR="009D1208" w:rsidRDefault="00500EDF" w:rsidP="00500EDF">
          <w:pPr>
            <w:pStyle w:val="807EA8BF1E474765B2B08FA839A7A646"/>
          </w:pPr>
          <w:r>
            <w:rPr>
              <w:rStyle w:val="PlaceholderText"/>
            </w:rPr>
            <w:t>Choose an item.</w:t>
          </w:r>
        </w:p>
      </w:docPartBody>
    </w:docPart>
    <w:docPart>
      <w:docPartPr>
        <w:name w:val="DC3A82B70C8A4B889B6F210F56EAFD15"/>
        <w:category>
          <w:name w:val="General"/>
          <w:gallery w:val="placeholder"/>
        </w:category>
        <w:types>
          <w:type w:val="bbPlcHdr"/>
        </w:types>
        <w:behaviors>
          <w:behavior w:val="content"/>
        </w:behaviors>
        <w:guid w:val="{CC5D196D-0CDF-40A1-9856-116F2DE65636}"/>
      </w:docPartPr>
      <w:docPartBody>
        <w:p w:rsidR="009D1208" w:rsidRDefault="00500EDF" w:rsidP="00500EDF">
          <w:pPr>
            <w:pStyle w:val="DC3A82B70C8A4B889B6F210F56EAFD15"/>
          </w:pPr>
          <w:r>
            <w:rPr>
              <w:rStyle w:val="PlaceholderText"/>
            </w:rPr>
            <w:t>Choose an item.</w:t>
          </w:r>
        </w:p>
      </w:docPartBody>
    </w:docPart>
    <w:docPart>
      <w:docPartPr>
        <w:name w:val="E0BCD95AC1A749FCB9CE2A1D1312819A"/>
        <w:category>
          <w:name w:val="General"/>
          <w:gallery w:val="placeholder"/>
        </w:category>
        <w:types>
          <w:type w:val="bbPlcHdr"/>
        </w:types>
        <w:behaviors>
          <w:behavior w:val="content"/>
        </w:behaviors>
        <w:guid w:val="{88B783DA-A812-4BA2-B2C0-C1CC7A323FA4}"/>
      </w:docPartPr>
      <w:docPartBody>
        <w:p w:rsidR="009D1208" w:rsidRDefault="00500EDF" w:rsidP="00500EDF">
          <w:pPr>
            <w:pStyle w:val="E0BCD95AC1A749FCB9CE2A1D1312819A"/>
          </w:pPr>
          <w:r>
            <w:rPr>
              <w:rStyle w:val="PlaceholderText"/>
            </w:rPr>
            <w:t>Choose an item.</w:t>
          </w:r>
        </w:p>
      </w:docPartBody>
    </w:docPart>
    <w:docPart>
      <w:docPartPr>
        <w:name w:val="5310E29F61594B76AED75B6F63663E2B"/>
        <w:category>
          <w:name w:val="General"/>
          <w:gallery w:val="placeholder"/>
        </w:category>
        <w:types>
          <w:type w:val="bbPlcHdr"/>
        </w:types>
        <w:behaviors>
          <w:behavior w:val="content"/>
        </w:behaviors>
        <w:guid w:val="{1E963477-4D67-416A-A48A-2F30A08C90FA}"/>
      </w:docPartPr>
      <w:docPartBody>
        <w:p w:rsidR="009D1208" w:rsidRDefault="00500EDF" w:rsidP="00500EDF">
          <w:pPr>
            <w:pStyle w:val="5310E29F61594B76AED75B6F63663E2B"/>
          </w:pPr>
          <w:r>
            <w:rPr>
              <w:rStyle w:val="PlaceholderText"/>
            </w:rPr>
            <w:t>Choose an item.</w:t>
          </w:r>
        </w:p>
      </w:docPartBody>
    </w:docPart>
    <w:docPart>
      <w:docPartPr>
        <w:name w:val="D3FA577569FA44979C27D4D94EF29521"/>
        <w:category>
          <w:name w:val="General"/>
          <w:gallery w:val="placeholder"/>
        </w:category>
        <w:types>
          <w:type w:val="bbPlcHdr"/>
        </w:types>
        <w:behaviors>
          <w:behavior w:val="content"/>
        </w:behaviors>
        <w:guid w:val="{4BB709CF-2264-47D2-8935-D540B4871422}"/>
      </w:docPartPr>
      <w:docPartBody>
        <w:p w:rsidR="009D1208" w:rsidRDefault="00500EDF" w:rsidP="00500EDF">
          <w:pPr>
            <w:pStyle w:val="D3FA577569FA44979C27D4D94EF29521"/>
          </w:pPr>
          <w:r>
            <w:rPr>
              <w:rStyle w:val="PlaceholderText"/>
            </w:rPr>
            <w:t>Choose an item.</w:t>
          </w:r>
        </w:p>
      </w:docPartBody>
    </w:docPart>
    <w:docPart>
      <w:docPartPr>
        <w:name w:val="4896F254FEE747B8AA64AE08121BFF10"/>
        <w:category>
          <w:name w:val="General"/>
          <w:gallery w:val="placeholder"/>
        </w:category>
        <w:types>
          <w:type w:val="bbPlcHdr"/>
        </w:types>
        <w:behaviors>
          <w:behavior w:val="content"/>
        </w:behaviors>
        <w:guid w:val="{94C74FCC-2955-4D1B-8E89-0C590B325D22}"/>
      </w:docPartPr>
      <w:docPartBody>
        <w:p w:rsidR="009D1208" w:rsidRDefault="00500EDF" w:rsidP="00500EDF">
          <w:pPr>
            <w:pStyle w:val="4896F254FEE747B8AA64AE08121BFF10"/>
          </w:pPr>
          <w:r>
            <w:rPr>
              <w:rStyle w:val="PlaceholderText"/>
            </w:rPr>
            <w:t>Choose an item.</w:t>
          </w:r>
        </w:p>
      </w:docPartBody>
    </w:docPart>
    <w:docPart>
      <w:docPartPr>
        <w:name w:val="5F433AE09E9C4456A009E7FD846826B6"/>
        <w:category>
          <w:name w:val="General"/>
          <w:gallery w:val="placeholder"/>
        </w:category>
        <w:types>
          <w:type w:val="bbPlcHdr"/>
        </w:types>
        <w:behaviors>
          <w:behavior w:val="content"/>
        </w:behaviors>
        <w:guid w:val="{C22461DC-E3E7-486A-A8B9-296687AF7C69}"/>
      </w:docPartPr>
      <w:docPartBody>
        <w:p w:rsidR="009D1208" w:rsidRDefault="00500EDF" w:rsidP="00500EDF">
          <w:pPr>
            <w:pStyle w:val="5F433AE09E9C4456A009E7FD846826B6"/>
          </w:pPr>
          <w:r>
            <w:rPr>
              <w:rStyle w:val="PlaceholderText"/>
            </w:rPr>
            <w:t>Choose an item.</w:t>
          </w:r>
        </w:p>
      </w:docPartBody>
    </w:docPart>
    <w:docPart>
      <w:docPartPr>
        <w:name w:val="A96B2F54BA7043F0AAFC7D666BEE2BA8"/>
        <w:category>
          <w:name w:val="General"/>
          <w:gallery w:val="placeholder"/>
        </w:category>
        <w:types>
          <w:type w:val="bbPlcHdr"/>
        </w:types>
        <w:behaviors>
          <w:behavior w:val="content"/>
        </w:behaviors>
        <w:guid w:val="{B6526A34-37B0-48AD-8116-24DEA3CB2481}"/>
      </w:docPartPr>
      <w:docPartBody>
        <w:p w:rsidR="009D1208" w:rsidRDefault="00500EDF" w:rsidP="00500EDF">
          <w:pPr>
            <w:pStyle w:val="A96B2F54BA7043F0AAFC7D666BEE2BA8"/>
          </w:pPr>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BankGothic Md BT">
    <w:charset w:val="00"/>
    <w:family w:val="swiss"/>
    <w:pitch w:val="variable"/>
    <w:sig w:usb0="00000087" w:usb1="00000000" w:usb2="00000000" w:usb3="00000000" w:csb0="0000001B"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EEC"/>
    <w:rsid w:val="0003084E"/>
    <w:rsid w:val="00500EDF"/>
    <w:rsid w:val="00561D7C"/>
    <w:rsid w:val="00590A4A"/>
    <w:rsid w:val="009D1208"/>
    <w:rsid w:val="009F330F"/>
    <w:rsid w:val="00EF6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0EDF"/>
    <w:rPr>
      <w:color w:val="808080"/>
    </w:rPr>
  </w:style>
  <w:style w:type="paragraph" w:customStyle="1" w:styleId="940EF96BE4B64D21AB770799BAB97B2A">
    <w:name w:val="940EF96BE4B64D21AB770799BAB97B2A"/>
    <w:rsid w:val="00500EDF"/>
  </w:style>
  <w:style w:type="paragraph" w:customStyle="1" w:styleId="95E5D44AD2BC4AEAA29B40E31E32FDF9">
    <w:name w:val="95E5D44AD2BC4AEAA29B40E31E32FDF9"/>
    <w:rsid w:val="00500EDF"/>
  </w:style>
  <w:style w:type="paragraph" w:customStyle="1" w:styleId="D70DD53894954FBD931819059090E63C">
    <w:name w:val="D70DD53894954FBD931819059090E63C"/>
    <w:rsid w:val="00500EDF"/>
  </w:style>
  <w:style w:type="paragraph" w:customStyle="1" w:styleId="D5F2FBA206324EEE9E07DE3D3F89DAB5">
    <w:name w:val="D5F2FBA206324EEE9E07DE3D3F89DAB5"/>
    <w:rsid w:val="00500EDF"/>
  </w:style>
  <w:style w:type="paragraph" w:customStyle="1" w:styleId="6F04BAA049B84F8792F731F38C5DF3AB">
    <w:name w:val="6F04BAA049B84F8792F731F38C5DF3AB"/>
    <w:rsid w:val="00500EDF"/>
  </w:style>
  <w:style w:type="paragraph" w:customStyle="1" w:styleId="4CCA335D9E9D4290BDD0EA87EF0BECF6">
    <w:name w:val="4CCA335D9E9D4290BDD0EA87EF0BECF6"/>
    <w:rsid w:val="00500EDF"/>
  </w:style>
  <w:style w:type="paragraph" w:customStyle="1" w:styleId="FCCD3828C3504D7FAD8221636FCB9738">
    <w:name w:val="FCCD3828C3504D7FAD8221636FCB9738"/>
    <w:rsid w:val="00500EDF"/>
  </w:style>
  <w:style w:type="paragraph" w:customStyle="1" w:styleId="5074F4FD22E54B8AB8E093875956565D">
    <w:name w:val="5074F4FD22E54B8AB8E093875956565D"/>
    <w:rsid w:val="00500EDF"/>
  </w:style>
  <w:style w:type="paragraph" w:customStyle="1" w:styleId="5D929D97A8BE4A4FB0B10F0604DA718B">
    <w:name w:val="5D929D97A8BE4A4FB0B10F0604DA718B"/>
    <w:rsid w:val="00500EDF"/>
  </w:style>
  <w:style w:type="paragraph" w:customStyle="1" w:styleId="F9E5A9DD690A4176890FB8A6EAE7A1E5">
    <w:name w:val="F9E5A9DD690A4176890FB8A6EAE7A1E5"/>
    <w:rsid w:val="00500EDF"/>
  </w:style>
  <w:style w:type="paragraph" w:customStyle="1" w:styleId="25871DC8988B43A9BD60742150E7C12D">
    <w:name w:val="25871DC8988B43A9BD60742150E7C12D"/>
    <w:rsid w:val="00500EDF"/>
  </w:style>
  <w:style w:type="paragraph" w:customStyle="1" w:styleId="878E6D75FA2A4E88ABC6E7432962EA78">
    <w:name w:val="878E6D75FA2A4E88ABC6E7432962EA78"/>
    <w:rsid w:val="00500EDF"/>
  </w:style>
  <w:style w:type="paragraph" w:customStyle="1" w:styleId="1BCC7DAA619D4EDB902363BC7675EF5E">
    <w:name w:val="1BCC7DAA619D4EDB902363BC7675EF5E"/>
    <w:rsid w:val="00500EDF"/>
  </w:style>
  <w:style w:type="paragraph" w:customStyle="1" w:styleId="CB850434BB804D2CB3403E37505AA516">
    <w:name w:val="CB850434BB804D2CB3403E37505AA516"/>
    <w:rsid w:val="00500EDF"/>
  </w:style>
  <w:style w:type="paragraph" w:customStyle="1" w:styleId="987760573B594EB48AEB94507893849A">
    <w:name w:val="987760573B594EB48AEB94507893849A"/>
    <w:rsid w:val="00500EDF"/>
  </w:style>
  <w:style w:type="paragraph" w:customStyle="1" w:styleId="06EAC1EA4C9B4017961BB95AAA015C33">
    <w:name w:val="06EAC1EA4C9B4017961BB95AAA015C33"/>
    <w:rsid w:val="00500EDF"/>
  </w:style>
  <w:style w:type="paragraph" w:customStyle="1" w:styleId="B01D3AE5C575416D9FAE4651DE9173FF">
    <w:name w:val="B01D3AE5C575416D9FAE4651DE9173FF"/>
    <w:rsid w:val="00500EDF"/>
  </w:style>
  <w:style w:type="paragraph" w:customStyle="1" w:styleId="B2AEFF2C2BBF4A59A815CF2931FABF6E">
    <w:name w:val="B2AEFF2C2BBF4A59A815CF2931FABF6E"/>
    <w:rsid w:val="00500EDF"/>
  </w:style>
  <w:style w:type="paragraph" w:customStyle="1" w:styleId="27F6D1B02A2A402F881F8FF443EA6303">
    <w:name w:val="27F6D1B02A2A402F881F8FF443EA6303"/>
    <w:rsid w:val="00500EDF"/>
  </w:style>
  <w:style w:type="paragraph" w:customStyle="1" w:styleId="E075D476DCFD4429BBD6258A44BEF546">
    <w:name w:val="E075D476DCFD4429BBD6258A44BEF546"/>
    <w:rsid w:val="00500EDF"/>
  </w:style>
  <w:style w:type="paragraph" w:customStyle="1" w:styleId="209B3C2FC4884BDF8D43193536575006">
    <w:name w:val="209B3C2FC4884BDF8D43193536575006"/>
    <w:rsid w:val="00500EDF"/>
  </w:style>
  <w:style w:type="paragraph" w:customStyle="1" w:styleId="B984228E093F484887427F470F29515F">
    <w:name w:val="B984228E093F484887427F470F29515F"/>
    <w:rsid w:val="00500EDF"/>
  </w:style>
  <w:style w:type="paragraph" w:customStyle="1" w:styleId="64F319F2B9F743ED9869F5360060CBEC">
    <w:name w:val="64F319F2B9F743ED9869F5360060CBEC"/>
    <w:rsid w:val="00500EDF"/>
  </w:style>
  <w:style w:type="paragraph" w:customStyle="1" w:styleId="894BE4F146244B40B07B192FF8FE49F2">
    <w:name w:val="894BE4F146244B40B07B192FF8FE49F2"/>
    <w:rsid w:val="00500EDF"/>
  </w:style>
  <w:style w:type="paragraph" w:customStyle="1" w:styleId="C3939F185DD74784AEA5BD513936267C">
    <w:name w:val="C3939F185DD74784AEA5BD513936267C"/>
    <w:rsid w:val="00500EDF"/>
  </w:style>
  <w:style w:type="paragraph" w:customStyle="1" w:styleId="807EA8BF1E474765B2B08FA839A7A646">
    <w:name w:val="807EA8BF1E474765B2B08FA839A7A646"/>
    <w:rsid w:val="00500EDF"/>
  </w:style>
  <w:style w:type="paragraph" w:customStyle="1" w:styleId="DC3A82B70C8A4B889B6F210F56EAFD15">
    <w:name w:val="DC3A82B70C8A4B889B6F210F56EAFD15"/>
    <w:rsid w:val="00500EDF"/>
  </w:style>
  <w:style w:type="paragraph" w:customStyle="1" w:styleId="E0BCD95AC1A749FCB9CE2A1D1312819A">
    <w:name w:val="E0BCD95AC1A749FCB9CE2A1D1312819A"/>
    <w:rsid w:val="00500EDF"/>
  </w:style>
  <w:style w:type="paragraph" w:customStyle="1" w:styleId="5310E29F61594B76AED75B6F63663E2B">
    <w:name w:val="5310E29F61594B76AED75B6F63663E2B"/>
    <w:rsid w:val="00500EDF"/>
  </w:style>
  <w:style w:type="paragraph" w:customStyle="1" w:styleId="D3FA577569FA44979C27D4D94EF29521">
    <w:name w:val="D3FA577569FA44979C27D4D94EF29521"/>
    <w:rsid w:val="00500EDF"/>
  </w:style>
  <w:style w:type="paragraph" w:customStyle="1" w:styleId="4896F254FEE747B8AA64AE08121BFF10">
    <w:name w:val="4896F254FEE747B8AA64AE08121BFF10"/>
    <w:rsid w:val="00500EDF"/>
  </w:style>
  <w:style w:type="paragraph" w:customStyle="1" w:styleId="5F433AE09E9C4456A009E7FD846826B6">
    <w:name w:val="5F433AE09E9C4456A009E7FD846826B6"/>
    <w:rsid w:val="00500EDF"/>
  </w:style>
  <w:style w:type="paragraph" w:customStyle="1" w:styleId="A96B2F54BA7043F0AAFC7D666BEE2BA8">
    <w:name w:val="A96B2F54BA7043F0AAFC7D666BEE2BA8"/>
    <w:rsid w:val="00500E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E344FD-F946-4000-A9BE-38C7DE78B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29</Pages>
  <Words>11981</Words>
  <Characters>63907</Characters>
  <Application>Microsoft Office Word</Application>
  <DocSecurity>0</DocSecurity>
  <Lines>532</Lines>
  <Paragraphs>151</Paragraphs>
  <ScaleCrop>false</ScaleCrop>
  <HeadingPairs>
    <vt:vector size="2" baseType="variant">
      <vt:variant>
        <vt:lpstr>Title</vt:lpstr>
      </vt:variant>
      <vt:variant>
        <vt:i4>1</vt:i4>
      </vt:variant>
    </vt:vector>
  </HeadingPairs>
  <TitlesOfParts>
    <vt:vector size="1" baseType="lpstr">
      <vt:lpstr>MINUTES OF MEETING OF THE BRENTWOOD PLANNING COMMISSION</vt:lpstr>
    </vt:vector>
  </TitlesOfParts>
  <Company>City of Brentwood</Company>
  <LinksUpToDate>false</LinksUpToDate>
  <CharactersWithSpaces>75737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MEETING OF THE BRENTWOOD PLANNING COMMISSION</dc:title>
  <dc:creator>Kenny Lane</dc:creator>
  <cp:lastModifiedBy>Earls, Holly</cp:lastModifiedBy>
  <cp:revision>6</cp:revision>
  <cp:lastPrinted>2019-06-04T14:05:00Z</cp:lastPrinted>
  <dcterms:created xsi:type="dcterms:W3CDTF">2022-06-07T16:35:00Z</dcterms:created>
  <dcterms:modified xsi:type="dcterms:W3CDTF">2022-07-07T12:42:00Z</dcterms:modified>
</cp:coreProperties>
</file>