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E21B2B" w:rsidRDefault="00E40684" w:rsidP="0014004E">
      <w:pPr>
        <w:jc w:val="center"/>
        <w:rPr>
          <w:rFonts w:ascii="Arial" w:hAnsi="Arial" w:cs="Arial"/>
          <w:b/>
          <w:szCs w:val="24"/>
        </w:rPr>
      </w:pPr>
      <w:r w:rsidRPr="00E21B2B">
        <w:rPr>
          <w:rFonts w:ascii="Arial" w:hAnsi="Arial" w:cs="Arial"/>
          <w:b/>
          <w:szCs w:val="24"/>
        </w:rPr>
        <w:t xml:space="preserve">MINUTES OF MEETING OF THE BRENTWOOD </w:t>
      </w:r>
      <w:r w:rsidR="001A4334" w:rsidRPr="00E21B2B">
        <w:rPr>
          <w:rFonts w:ascii="Arial" w:hAnsi="Arial" w:cs="Arial"/>
          <w:b/>
          <w:szCs w:val="24"/>
        </w:rPr>
        <w:t>PLANNING COMMISSION</w:t>
      </w:r>
    </w:p>
    <w:p w:rsidR="0021235B" w:rsidRPr="00E21B2B" w:rsidRDefault="0021235B" w:rsidP="0014004E">
      <w:pPr>
        <w:jc w:val="center"/>
        <w:rPr>
          <w:rFonts w:ascii="Arial" w:hAnsi="Arial" w:cs="Arial"/>
          <w:b/>
          <w:szCs w:val="24"/>
        </w:rPr>
      </w:pPr>
    </w:p>
    <w:p w:rsidR="00E40684" w:rsidRPr="00E21B2B" w:rsidRDefault="006F6424" w:rsidP="0014004E">
      <w:pPr>
        <w:jc w:val="center"/>
        <w:rPr>
          <w:rFonts w:ascii="Arial" w:hAnsi="Arial" w:cs="Arial"/>
          <w:b/>
          <w:szCs w:val="24"/>
        </w:rPr>
      </w:pPr>
      <w:r w:rsidRPr="00E21B2B">
        <w:rPr>
          <w:rFonts w:ascii="Arial" w:hAnsi="Arial" w:cs="Arial"/>
          <w:b/>
          <w:szCs w:val="24"/>
        </w:rPr>
        <w:t>B</w:t>
      </w:r>
      <w:r w:rsidR="00E40684" w:rsidRPr="00E21B2B">
        <w:rPr>
          <w:rFonts w:ascii="Arial" w:hAnsi="Arial" w:cs="Arial"/>
          <w:b/>
          <w:szCs w:val="24"/>
        </w:rPr>
        <w:t>RENTWOOD, TENNESSEE</w:t>
      </w:r>
    </w:p>
    <w:p w:rsidR="0021235B" w:rsidRPr="00082AEA" w:rsidRDefault="0021235B" w:rsidP="0014004E">
      <w:pPr>
        <w:jc w:val="center"/>
        <w:rPr>
          <w:rFonts w:ascii="Arial" w:hAnsi="Arial" w:cs="Arial"/>
          <w:szCs w:val="24"/>
        </w:rPr>
      </w:pPr>
    </w:p>
    <w:p w:rsidR="0095639F" w:rsidRPr="0095639F" w:rsidRDefault="0095639F" w:rsidP="0095639F">
      <w:pPr>
        <w:pStyle w:val="Title"/>
        <w:widowControl w:val="0"/>
        <w:tabs>
          <w:tab w:val="left" w:pos="1080"/>
        </w:tabs>
        <w:jc w:val="both"/>
        <w:rPr>
          <w:rFonts w:cs="Arial"/>
          <w:b w:val="0"/>
          <w:sz w:val="24"/>
          <w:szCs w:val="24"/>
        </w:rPr>
      </w:pPr>
      <w:r w:rsidRPr="0095639F">
        <w:rPr>
          <w:rFonts w:cs="Arial"/>
          <w:b w:val="0"/>
          <w:sz w:val="24"/>
          <w:szCs w:val="24"/>
        </w:rPr>
        <w:t xml:space="preserve">The regular meeting of the Brentwood Planning Commission met on Monday, </w:t>
      </w:r>
      <w:r w:rsidR="00F80589">
        <w:rPr>
          <w:rFonts w:cs="Arial"/>
          <w:b w:val="0"/>
          <w:sz w:val="24"/>
          <w:szCs w:val="24"/>
        </w:rPr>
        <w:t>December 2</w:t>
      </w:r>
      <w:r w:rsidRPr="0095639F">
        <w:rPr>
          <w:rFonts w:cs="Arial"/>
          <w:b w:val="0"/>
          <w:sz w:val="24"/>
          <w:szCs w:val="24"/>
        </w:rPr>
        <w:t>, 2019 at 7:00 p.m. at Brentwood City Hall.</w:t>
      </w:r>
    </w:p>
    <w:p w:rsidR="0095639F" w:rsidRPr="0095639F" w:rsidRDefault="0095639F" w:rsidP="0095639F">
      <w:pPr>
        <w:pStyle w:val="Title"/>
        <w:widowControl w:val="0"/>
        <w:tabs>
          <w:tab w:val="left" w:pos="1080"/>
        </w:tabs>
        <w:jc w:val="both"/>
        <w:rPr>
          <w:rFonts w:cs="Arial"/>
          <w:b w:val="0"/>
          <w:sz w:val="24"/>
          <w:szCs w:val="24"/>
        </w:rPr>
      </w:pPr>
    </w:p>
    <w:p w:rsidR="00454582" w:rsidRDefault="0095639F" w:rsidP="0095639F">
      <w:pPr>
        <w:pStyle w:val="Title"/>
        <w:widowControl w:val="0"/>
        <w:tabs>
          <w:tab w:val="left" w:pos="1080"/>
        </w:tabs>
        <w:jc w:val="both"/>
        <w:rPr>
          <w:rFonts w:cs="Arial"/>
          <w:b w:val="0"/>
          <w:sz w:val="24"/>
          <w:szCs w:val="24"/>
        </w:rPr>
      </w:pPr>
      <w:r w:rsidRPr="0095639F">
        <w:rPr>
          <w:rFonts w:cs="Arial"/>
          <w:b w:val="0"/>
          <w:sz w:val="24"/>
          <w:szCs w:val="24"/>
        </w:rPr>
        <w:t xml:space="preserve">Present at roll call were Chairman Janet Donahue, Commissioner Ken Travis, Preston Bain, Chris Clark, </w:t>
      </w:r>
      <w:r w:rsidR="00AE3001">
        <w:rPr>
          <w:rFonts w:cs="Arial"/>
          <w:b w:val="0"/>
          <w:sz w:val="24"/>
          <w:szCs w:val="24"/>
        </w:rPr>
        <w:t xml:space="preserve">Carol Crigger, </w:t>
      </w:r>
      <w:r w:rsidRPr="0095639F">
        <w:rPr>
          <w:rFonts w:cs="Arial"/>
          <w:b w:val="0"/>
          <w:sz w:val="24"/>
          <w:szCs w:val="24"/>
        </w:rPr>
        <w:t xml:space="preserve">Michael Kaplan, </w:t>
      </w:r>
      <w:r w:rsidR="00AE3001">
        <w:rPr>
          <w:rFonts w:cs="Arial"/>
          <w:b w:val="0"/>
          <w:sz w:val="24"/>
          <w:szCs w:val="24"/>
        </w:rPr>
        <w:t xml:space="preserve">John Magyar, </w:t>
      </w:r>
      <w:r w:rsidRPr="0095639F">
        <w:rPr>
          <w:rFonts w:cs="Arial"/>
          <w:b w:val="0"/>
          <w:sz w:val="24"/>
          <w:szCs w:val="24"/>
        </w:rPr>
        <w:t xml:space="preserve">Stevan Pippin and Sonna Robinson.  </w:t>
      </w:r>
      <w:r w:rsidR="00AE3001" w:rsidRPr="0095639F">
        <w:rPr>
          <w:rFonts w:cs="Arial"/>
          <w:b w:val="0"/>
          <w:sz w:val="24"/>
          <w:szCs w:val="24"/>
        </w:rPr>
        <w:t>Brandon Oliver</w:t>
      </w:r>
      <w:r w:rsidR="00AE3001">
        <w:rPr>
          <w:rFonts w:cs="Arial"/>
          <w:b w:val="0"/>
          <w:sz w:val="24"/>
          <w:szCs w:val="24"/>
        </w:rPr>
        <w:t xml:space="preserve"> </w:t>
      </w:r>
      <w:r w:rsidR="00766377">
        <w:rPr>
          <w:rFonts w:cs="Arial"/>
          <w:b w:val="0"/>
          <w:sz w:val="24"/>
          <w:szCs w:val="24"/>
        </w:rPr>
        <w:t xml:space="preserve">was absent.  </w:t>
      </w:r>
      <w:r w:rsidRPr="0095639F">
        <w:rPr>
          <w:rFonts w:cs="Arial"/>
          <w:b w:val="0"/>
          <w:sz w:val="24"/>
          <w:szCs w:val="24"/>
        </w:rPr>
        <w:t xml:space="preserve">Staff present were Jeff Dobson, </w:t>
      </w:r>
      <w:r w:rsidR="00AE3001">
        <w:rPr>
          <w:rFonts w:cs="Arial"/>
          <w:b w:val="0"/>
          <w:sz w:val="24"/>
          <w:szCs w:val="24"/>
        </w:rPr>
        <w:t xml:space="preserve">Kirk Bednar, </w:t>
      </w:r>
      <w:r w:rsidRPr="0095639F">
        <w:rPr>
          <w:rFonts w:cs="Arial"/>
          <w:b w:val="0"/>
          <w:sz w:val="24"/>
          <w:szCs w:val="24"/>
        </w:rPr>
        <w:t xml:space="preserve">Jay Evans, Kristen Corn, Mike Harris, </w:t>
      </w:r>
      <w:r w:rsidR="00F80589">
        <w:rPr>
          <w:rFonts w:cs="Arial"/>
          <w:b w:val="0"/>
          <w:sz w:val="24"/>
          <w:szCs w:val="24"/>
        </w:rPr>
        <w:t>Darek Baskin, Lori Lange</w:t>
      </w:r>
      <w:r w:rsidRPr="0095639F">
        <w:rPr>
          <w:rFonts w:cs="Arial"/>
          <w:b w:val="0"/>
          <w:sz w:val="24"/>
          <w:szCs w:val="24"/>
        </w:rPr>
        <w:t>, Todd Petrowski and Allison Henry</w:t>
      </w:r>
      <w:r>
        <w:rPr>
          <w:rFonts w:cs="Arial"/>
          <w:b w:val="0"/>
          <w:sz w:val="24"/>
          <w:szCs w:val="24"/>
        </w:rPr>
        <w:t>.</w:t>
      </w:r>
    </w:p>
    <w:p w:rsidR="0095639F" w:rsidRPr="00082AEA" w:rsidRDefault="0095639F" w:rsidP="0095639F">
      <w:pPr>
        <w:pStyle w:val="Title"/>
        <w:widowControl w:val="0"/>
        <w:tabs>
          <w:tab w:val="left" w:pos="1080"/>
        </w:tabs>
        <w:jc w:val="both"/>
        <w:rPr>
          <w:rFonts w:cs="Arial"/>
          <w:b w:val="0"/>
          <w:sz w:val="24"/>
          <w:szCs w:val="24"/>
        </w:rPr>
      </w:pPr>
    </w:p>
    <w:p w:rsidR="00537521" w:rsidRPr="00082AEA" w:rsidRDefault="00AE3001" w:rsidP="0014004E">
      <w:pPr>
        <w:pStyle w:val="Title"/>
        <w:widowControl w:val="0"/>
        <w:tabs>
          <w:tab w:val="left" w:pos="1080"/>
        </w:tabs>
        <w:jc w:val="both"/>
        <w:rPr>
          <w:rFonts w:cs="Arial"/>
          <w:b w:val="0"/>
          <w:sz w:val="24"/>
          <w:szCs w:val="24"/>
        </w:rPr>
      </w:pPr>
      <w:r>
        <w:rPr>
          <w:rFonts w:cs="Arial"/>
          <w:b w:val="0"/>
          <w:sz w:val="24"/>
          <w:szCs w:val="24"/>
        </w:rPr>
        <w:t>Commissioner Travis</w:t>
      </w:r>
      <w:r w:rsidR="00454582" w:rsidRPr="00082AEA">
        <w:rPr>
          <w:rFonts w:cs="Arial"/>
          <w:b w:val="0"/>
          <w:sz w:val="24"/>
          <w:szCs w:val="24"/>
        </w:rPr>
        <w:t xml:space="preserve"> </w:t>
      </w:r>
      <w:r w:rsidR="00AD6EE9" w:rsidRPr="00082AEA">
        <w:rPr>
          <w:rFonts w:cs="Arial"/>
          <w:b w:val="0"/>
          <w:sz w:val="24"/>
          <w:szCs w:val="24"/>
        </w:rPr>
        <w:t>moved for</w:t>
      </w:r>
      <w:r w:rsidR="00BC1660" w:rsidRPr="00082AEA">
        <w:rPr>
          <w:rFonts w:cs="Arial"/>
          <w:b w:val="0"/>
          <w:sz w:val="24"/>
          <w:szCs w:val="24"/>
        </w:rPr>
        <w:t xml:space="preserve"> approval</w:t>
      </w:r>
      <w:r w:rsidR="00AB296D" w:rsidRPr="00082AEA">
        <w:rPr>
          <w:rFonts w:cs="Arial"/>
          <w:b w:val="0"/>
          <w:sz w:val="24"/>
          <w:szCs w:val="24"/>
        </w:rPr>
        <w:t xml:space="preserve"> of the minutes </w:t>
      </w:r>
      <w:r w:rsidR="00FC1E27" w:rsidRPr="00082AEA">
        <w:rPr>
          <w:rFonts w:cs="Arial"/>
          <w:b w:val="0"/>
          <w:sz w:val="24"/>
          <w:szCs w:val="24"/>
        </w:rPr>
        <w:t>from the</w:t>
      </w:r>
      <w:r w:rsidR="00F1068B" w:rsidRPr="00082AEA">
        <w:rPr>
          <w:rFonts w:cs="Arial"/>
          <w:b w:val="0"/>
          <w:sz w:val="24"/>
          <w:szCs w:val="24"/>
        </w:rPr>
        <w:t xml:space="preserve"> </w:t>
      </w:r>
      <w:r>
        <w:rPr>
          <w:rFonts w:cs="Arial"/>
          <w:b w:val="0"/>
          <w:sz w:val="24"/>
          <w:szCs w:val="24"/>
        </w:rPr>
        <w:t>November 4</w:t>
      </w:r>
      <w:r w:rsidR="00441FF9" w:rsidRPr="00082AEA">
        <w:rPr>
          <w:rFonts w:cs="Arial"/>
          <w:b w:val="0"/>
          <w:sz w:val="24"/>
          <w:szCs w:val="24"/>
        </w:rPr>
        <w:t>,</w:t>
      </w:r>
      <w:r w:rsidR="000A03F9" w:rsidRPr="00082AEA">
        <w:rPr>
          <w:rFonts w:cs="Arial"/>
          <w:b w:val="0"/>
          <w:sz w:val="24"/>
          <w:szCs w:val="24"/>
        </w:rPr>
        <w:t xml:space="preserve"> 201</w:t>
      </w:r>
      <w:r w:rsidR="003B6B68" w:rsidRPr="00082AEA">
        <w:rPr>
          <w:rFonts w:cs="Arial"/>
          <w:b w:val="0"/>
          <w:sz w:val="24"/>
          <w:szCs w:val="24"/>
        </w:rPr>
        <w:t>9</w:t>
      </w:r>
      <w:r w:rsidR="00A204B4" w:rsidRPr="00082AEA">
        <w:rPr>
          <w:rFonts w:cs="Arial"/>
          <w:sz w:val="24"/>
          <w:szCs w:val="24"/>
        </w:rPr>
        <w:t xml:space="preserve"> </w:t>
      </w:r>
      <w:r w:rsidR="00FC1E27" w:rsidRPr="00082AEA">
        <w:rPr>
          <w:rFonts w:cs="Arial"/>
          <w:b w:val="0"/>
          <w:sz w:val="24"/>
          <w:szCs w:val="24"/>
        </w:rPr>
        <w:t>meeting</w:t>
      </w:r>
      <w:r w:rsidR="00CD298B" w:rsidRPr="00082AEA">
        <w:rPr>
          <w:rFonts w:cs="Arial"/>
          <w:b w:val="0"/>
          <w:sz w:val="24"/>
          <w:szCs w:val="24"/>
        </w:rPr>
        <w:t xml:space="preserve"> as </w:t>
      </w:r>
      <w:r w:rsidR="001E2FD9" w:rsidRPr="00082AEA">
        <w:rPr>
          <w:rFonts w:cs="Arial"/>
          <w:b w:val="0"/>
          <w:sz w:val="24"/>
          <w:szCs w:val="24"/>
        </w:rPr>
        <w:t>written</w:t>
      </w:r>
      <w:r w:rsidR="00A60008" w:rsidRPr="00082AEA">
        <w:rPr>
          <w:rFonts w:cs="Arial"/>
          <w:b w:val="0"/>
          <w:sz w:val="24"/>
          <w:szCs w:val="24"/>
        </w:rPr>
        <w:t xml:space="preserve">; seconded by </w:t>
      </w:r>
      <w:r w:rsidR="00AF55A5" w:rsidRPr="00082AEA">
        <w:rPr>
          <w:rFonts w:cs="Arial"/>
          <w:b w:val="0"/>
          <w:sz w:val="24"/>
          <w:szCs w:val="24"/>
        </w:rPr>
        <w:t>M</w:t>
      </w:r>
      <w:r w:rsidR="004949A0">
        <w:rPr>
          <w:rFonts w:cs="Arial"/>
          <w:b w:val="0"/>
          <w:sz w:val="24"/>
          <w:szCs w:val="24"/>
        </w:rPr>
        <w:t>r</w:t>
      </w:r>
      <w:r w:rsidR="00AF55A5" w:rsidRPr="00082AEA">
        <w:rPr>
          <w:rFonts w:cs="Arial"/>
          <w:b w:val="0"/>
          <w:sz w:val="24"/>
          <w:szCs w:val="24"/>
        </w:rPr>
        <w:t xml:space="preserve">. </w:t>
      </w:r>
      <w:r>
        <w:rPr>
          <w:rFonts w:cs="Arial"/>
          <w:b w:val="0"/>
          <w:sz w:val="24"/>
          <w:szCs w:val="24"/>
        </w:rPr>
        <w:t>Pippin</w:t>
      </w:r>
      <w:r w:rsidR="00A60008" w:rsidRPr="00082AEA">
        <w:rPr>
          <w:rFonts w:cs="Arial"/>
          <w:b w:val="0"/>
          <w:sz w:val="24"/>
          <w:szCs w:val="24"/>
        </w:rPr>
        <w:t xml:space="preserve">.  </w:t>
      </w:r>
      <w:r w:rsidR="00766377" w:rsidRPr="00766377">
        <w:rPr>
          <w:rFonts w:cs="Arial"/>
          <w:b w:val="0"/>
          <w:sz w:val="24"/>
          <w:szCs w:val="24"/>
        </w:rPr>
        <w:t>Approval was unanimous.</w:t>
      </w:r>
    </w:p>
    <w:p w:rsidR="00337737" w:rsidRPr="00082AEA" w:rsidRDefault="00337737" w:rsidP="0014004E">
      <w:pPr>
        <w:pStyle w:val="Title"/>
        <w:widowControl w:val="0"/>
        <w:tabs>
          <w:tab w:val="left" w:pos="1080"/>
        </w:tabs>
        <w:jc w:val="both"/>
        <w:rPr>
          <w:rFonts w:cs="Arial"/>
          <w:b w:val="0"/>
          <w:sz w:val="24"/>
          <w:szCs w:val="24"/>
        </w:rPr>
      </w:pPr>
    </w:p>
    <w:p w:rsidR="00521C21" w:rsidRPr="00082AEA" w:rsidRDefault="001F148A" w:rsidP="0014004E">
      <w:pPr>
        <w:tabs>
          <w:tab w:val="left" w:pos="1080"/>
        </w:tabs>
        <w:jc w:val="both"/>
        <w:rPr>
          <w:rFonts w:ascii="Arial" w:hAnsi="Arial" w:cs="Arial"/>
          <w:b/>
          <w:szCs w:val="24"/>
          <w:u w:val="single"/>
        </w:rPr>
      </w:pPr>
      <w:r w:rsidRPr="00082AEA">
        <w:rPr>
          <w:rFonts w:ascii="Arial" w:hAnsi="Arial" w:cs="Arial"/>
          <w:b/>
          <w:szCs w:val="24"/>
          <w:u w:val="single"/>
        </w:rPr>
        <w:t>CONSENT AG</w:t>
      </w:r>
      <w:r w:rsidR="00521C21" w:rsidRPr="00082AEA">
        <w:rPr>
          <w:rFonts w:ascii="Arial" w:hAnsi="Arial" w:cs="Arial"/>
          <w:b/>
          <w:szCs w:val="24"/>
          <w:u w:val="single"/>
        </w:rPr>
        <w:t>ENDA</w:t>
      </w:r>
    </w:p>
    <w:p w:rsidR="00400792" w:rsidRPr="00082AEA" w:rsidRDefault="00400792" w:rsidP="0014004E">
      <w:pPr>
        <w:snapToGrid w:val="0"/>
        <w:jc w:val="both"/>
        <w:rPr>
          <w:rFonts w:ascii="Arial" w:hAnsi="Arial" w:cs="Arial"/>
          <w:szCs w:val="24"/>
        </w:rPr>
      </w:pPr>
    </w:p>
    <w:p w:rsidR="0070020B" w:rsidRPr="00082AEA" w:rsidRDefault="00760FAA" w:rsidP="00250803">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1:</w:t>
      </w:r>
      <w:r w:rsidRPr="00082AEA">
        <w:rPr>
          <w:rStyle w:val="AGENDA1"/>
          <w:i w:val="0"/>
          <w:color w:val="auto"/>
          <w:szCs w:val="24"/>
        </w:rPr>
        <w:tab/>
      </w:r>
      <w:r w:rsidR="0057488B" w:rsidRPr="0057488B">
        <w:rPr>
          <w:rStyle w:val="PageNumber"/>
          <w:rFonts w:ascii="Arial" w:hAnsi="Arial" w:cs="Arial"/>
          <w:b/>
          <w:szCs w:val="24"/>
        </w:rPr>
        <w:t>BPC1911-008</w:t>
      </w:r>
      <w:r w:rsidR="0057488B">
        <w:rPr>
          <w:rStyle w:val="PageNumber"/>
          <w:rFonts w:ascii="Arial" w:hAnsi="Arial" w:cs="Arial"/>
          <w:b/>
          <w:szCs w:val="24"/>
        </w:rPr>
        <w:t xml:space="preserve"> </w:t>
      </w:r>
      <w:r w:rsidR="0057488B" w:rsidRPr="0057488B">
        <w:rPr>
          <w:rStyle w:val="PageNumber"/>
          <w:rFonts w:ascii="Arial" w:hAnsi="Arial" w:cs="Arial"/>
          <w:b/>
          <w:szCs w:val="24"/>
        </w:rPr>
        <w:t>Revised Site Plan – Brentwood High School, Soccer Bleachers, 5304 Murray Lane, Zoning SI-2</w:t>
      </w:r>
    </w:p>
    <w:p w:rsidR="00760FAA" w:rsidRPr="00082AEA" w:rsidRDefault="00760FAA" w:rsidP="00760FAA">
      <w:pPr>
        <w:snapToGrid w:val="0"/>
        <w:contextualSpacing/>
        <w:jc w:val="both"/>
        <w:rPr>
          <w:rStyle w:val="AGENDA1"/>
          <w:i w:val="0"/>
          <w:color w:val="auto"/>
          <w:szCs w:val="24"/>
        </w:rPr>
      </w:pPr>
    </w:p>
    <w:p w:rsidR="0057488B" w:rsidRPr="0057488B" w:rsidRDefault="0057488B" w:rsidP="0057488B">
      <w:pPr>
        <w:snapToGrid w:val="0"/>
        <w:jc w:val="both"/>
        <w:rPr>
          <w:rStyle w:val="AGENDA1"/>
          <w:b w:val="0"/>
          <w:i w:val="0"/>
          <w:color w:val="000000" w:themeColor="text1"/>
          <w:szCs w:val="24"/>
        </w:rPr>
      </w:pPr>
      <w:r w:rsidRPr="0057488B">
        <w:rPr>
          <w:rStyle w:val="AGENDA1"/>
          <w:b w:val="0"/>
          <w:i w:val="0"/>
          <w:color w:val="000000" w:themeColor="text1"/>
          <w:szCs w:val="24"/>
        </w:rPr>
        <w:t>Johnson &amp; Bailey Architects request</w:t>
      </w:r>
      <w:r w:rsidR="00883E38">
        <w:rPr>
          <w:rStyle w:val="AGENDA1"/>
          <w:b w:val="0"/>
          <w:i w:val="0"/>
          <w:color w:val="000000" w:themeColor="text1"/>
          <w:szCs w:val="24"/>
        </w:rPr>
        <w:t>ed</w:t>
      </w:r>
      <w:r w:rsidRPr="0057488B">
        <w:rPr>
          <w:rStyle w:val="AGENDA1"/>
          <w:b w:val="0"/>
          <w:i w:val="0"/>
          <w:color w:val="000000" w:themeColor="text1"/>
          <w:szCs w:val="24"/>
        </w:rPr>
        <w:t xml:space="preserve"> approval to replace the existing bleachers on the soccer field at Brentwood High. The bleachers are being replaced because they are not accessible and do not provide handicap cut-outs, access aisles, intermediate handrails and the required safety netting around the perimeter. The center section will be replaced, while the two smaller side bleachers will be eliminated.  </w:t>
      </w:r>
    </w:p>
    <w:p w:rsidR="0057488B" w:rsidRPr="0057488B" w:rsidRDefault="0057488B" w:rsidP="0057488B">
      <w:pPr>
        <w:snapToGrid w:val="0"/>
        <w:jc w:val="both"/>
        <w:rPr>
          <w:rStyle w:val="AGENDA1"/>
          <w:b w:val="0"/>
          <w:i w:val="0"/>
          <w:color w:val="000000" w:themeColor="text1"/>
          <w:szCs w:val="24"/>
        </w:rPr>
      </w:pPr>
    </w:p>
    <w:p w:rsidR="0057488B" w:rsidRPr="0057488B" w:rsidRDefault="0057488B" w:rsidP="0057488B">
      <w:pPr>
        <w:snapToGrid w:val="0"/>
        <w:jc w:val="both"/>
        <w:rPr>
          <w:rStyle w:val="AGENDA1"/>
          <w:b w:val="0"/>
          <w:i w:val="0"/>
          <w:color w:val="000000" w:themeColor="text1"/>
          <w:szCs w:val="24"/>
        </w:rPr>
      </w:pPr>
      <w:r w:rsidRPr="0057488B">
        <w:rPr>
          <w:rStyle w:val="AGENDA1"/>
          <w:b w:val="0"/>
          <w:i w:val="0"/>
          <w:color w:val="000000" w:themeColor="text1"/>
          <w:szCs w:val="24"/>
        </w:rPr>
        <w:t xml:space="preserve">The new bleachers are ten rows high, constructed of anodized aluminum and will seat 294 spectators. </w:t>
      </w:r>
    </w:p>
    <w:p w:rsidR="0057488B" w:rsidRPr="0057488B" w:rsidRDefault="0057488B" w:rsidP="0057488B">
      <w:pPr>
        <w:snapToGrid w:val="0"/>
        <w:jc w:val="both"/>
        <w:rPr>
          <w:rStyle w:val="AGENDA1"/>
          <w:b w:val="0"/>
          <w:i w:val="0"/>
          <w:color w:val="000000" w:themeColor="text1"/>
          <w:szCs w:val="24"/>
        </w:rPr>
      </w:pPr>
    </w:p>
    <w:p w:rsidR="000A2658" w:rsidRDefault="0057488B" w:rsidP="0057488B">
      <w:pPr>
        <w:snapToGrid w:val="0"/>
        <w:jc w:val="both"/>
        <w:rPr>
          <w:rStyle w:val="AGENDA1"/>
          <w:b w:val="0"/>
          <w:i w:val="0"/>
          <w:color w:val="000000" w:themeColor="text1"/>
          <w:szCs w:val="24"/>
        </w:rPr>
      </w:pPr>
      <w:r w:rsidRPr="0057488B">
        <w:rPr>
          <w:rStyle w:val="AGENDA1"/>
          <w:b w:val="0"/>
          <w:i w:val="0"/>
          <w:color w:val="000000" w:themeColor="text1"/>
          <w:szCs w:val="24"/>
        </w:rPr>
        <w:t>The bleachers will be placed on a new concrete pad.</w:t>
      </w:r>
    </w:p>
    <w:p w:rsidR="0057488B" w:rsidRDefault="0057488B" w:rsidP="0057488B">
      <w:pPr>
        <w:snapToGrid w:val="0"/>
        <w:jc w:val="both"/>
        <w:rPr>
          <w:rStyle w:val="AGENDA1"/>
          <w:b w:val="0"/>
          <w:i w:val="0"/>
          <w:color w:val="000000" w:themeColor="text1"/>
          <w:szCs w:val="24"/>
        </w:rPr>
      </w:pPr>
    </w:p>
    <w:p w:rsidR="00760FAA" w:rsidRPr="00082AEA" w:rsidRDefault="00760FAA" w:rsidP="00760FAA">
      <w:pPr>
        <w:snapToGrid w:val="0"/>
        <w:jc w:val="both"/>
        <w:rPr>
          <w:rStyle w:val="AGENDA1"/>
          <w:b w:val="0"/>
          <w:i w:val="0"/>
          <w:color w:val="000000" w:themeColor="text1"/>
          <w:szCs w:val="24"/>
        </w:rPr>
      </w:pPr>
      <w:r w:rsidRPr="00082AEA">
        <w:rPr>
          <w:rStyle w:val="AGENDA1"/>
          <w:b w:val="0"/>
          <w:i w:val="0"/>
          <w:color w:val="000000" w:themeColor="text1"/>
          <w:szCs w:val="24"/>
        </w:rPr>
        <w:t xml:space="preserve">Staff recommended approval of the </w:t>
      </w:r>
      <w:r w:rsidR="003B1CF8">
        <w:rPr>
          <w:rStyle w:val="AGENDA1"/>
          <w:b w:val="0"/>
          <w:i w:val="0"/>
          <w:color w:val="000000" w:themeColor="text1"/>
          <w:szCs w:val="24"/>
        </w:rPr>
        <w:t xml:space="preserve">minor revisions to the </w:t>
      </w:r>
      <w:r w:rsidR="000A2658">
        <w:rPr>
          <w:rStyle w:val="AGENDA1"/>
          <w:b w:val="0"/>
          <w:i w:val="0"/>
          <w:color w:val="000000" w:themeColor="text1"/>
          <w:szCs w:val="24"/>
        </w:rPr>
        <w:t>site plan</w:t>
      </w:r>
      <w:r w:rsidR="009420F4" w:rsidRPr="00082AEA">
        <w:rPr>
          <w:rStyle w:val="AGENDA1"/>
          <w:b w:val="0"/>
          <w:i w:val="0"/>
          <w:color w:val="000000" w:themeColor="text1"/>
          <w:szCs w:val="24"/>
        </w:rPr>
        <w:t xml:space="preserve"> </w:t>
      </w:r>
      <w:r w:rsidRPr="00082AEA">
        <w:rPr>
          <w:rStyle w:val="AGENDA1"/>
          <w:b w:val="0"/>
          <w:i w:val="0"/>
          <w:color w:val="000000" w:themeColor="text1"/>
          <w:szCs w:val="24"/>
        </w:rPr>
        <w:t>subject to the following conditions:</w:t>
      </w:r>
    </w:p>
    <w:p w:rsidR="00760FAA" w:rsidRPr="00082AEA" w:rsidRDefault="00760FAA" w:rsidP="00760FAA">
      <w:pPr>
        <w:snapToGrid w:val="0"/>
        <w:jc w:val="both"/>
        <w:rPr>
          <w:rStyle w:val="AGENDA1"/>
          <w:b w:val="0"/>
          <w:i w:val="0"/>
          <w:color w:val="000000" w:themeColor="text1"/>
          <w:szCs w:val="24"/>
        </w:rPr>
      </w:pPr>
    </w:p>
    <w:p w:rsidR="00D0643B" w:rsidRPr="00B24E60" w:rsidRDefault="00D0643B"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A site plan shall be vested for a period of three years from the date of the original approval. </w:t>
      </w:r>
    </w:p>
    <w:p w:rsidR="008107C3" w:rsidRPr="00B24E60" w:rsidRDefault="008107C3" w:rsidP="00B24E60">
      <w:pPr>
        <w:tabs>
          <w:tab w:val="left" w:pos="900"/>
        </w:tabs>
        <w:snapToGrid w:val="0"/>
        <w:ind w:left="720"/>
        <w:contextualSpacing/>
        <w:jc w:val="both"/>
        <w:rPr>
          <w:b/>
          <w:snapToGrid w:val="0"/>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Add the following note to the site plan;</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B24E60">
      <w:pPr>
        <w:tabs>
          <w:tab w:val="left" w:pos="900"/>
        </w:tabs>
        <w:snapToGrid w:val="0"/>
        <w:ind w:left="720"/>
        <w:contextualSpacing/>
        <w:jc w:val="both"/>
        <w:rPr>
          <w:rFonts w:ascii="Arial" w:hAnsi="Arial" w:cs="Arial"/>
          <w:snapToGrid w:val="0"/>
          <w:szCs w:val="24"/>
        </w:rPr>
      </w:pPr>
      <w:r w:rsidRPr="00B24E60">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593615313"/>
          <w:placeholder>
            <w:docPart w:val="DB7D2E9C28754607ABBB65CA83A0493F"/>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24E60">
            <w:rPr>
              <w:rFonts w:ascii="Arial" w:hAnsi="Arial" w:cs="Arial"/>
              <w:snapToGrid w:val="0"/>
              <w:szCs w:val="24"/>
            </w:rPr>
            <w:t xml:space="preserve">July 1, </w:t>
          </w:r>
        </w:sdtContent>
      </w:sdt>
      <w:sdt>
        <w:sdtPr>
          <w:rPr>
            <w:rFonts w:ascii="Arial" w:hAnsi="Arial" w:cs="Arial"/>
            <w:snapToGrid w:val="0"/>
            <w:szCs w:val="24"/>
          </w:rPr>
          <w:id w:val="-1012988019"/>
          <w:placeholder>
            <w:docPart w:val="DC6C2385D9474563BFBB414223F8D7B7"/>
          </w:placeholder>
          <w:comboBox>
            <w:listItem w:displayText="2019" w:value="2019"/>
            <w:listItem w:displayText="2020" w:value="2020"/>
            <w:listItem w:displayText="2021" w:value="2021"/>
            <w:listItem w:displayText="2022" w:value="2022"/>
            <w:listItem w:displayText="2023" w:value="2023"/>
          </w:comboBox>
        </w:sdtPr>
        <w:sdtEndPr/>
        <w:sdtContent>
          <w:r w:rsidRPr="00B24E60">
            <w:rPr>
              <w:rFonts w:ascii="Arial" w:hAnsi="Arial" w:cs="Arial"/>
              <w:snapToGrid w:val="0"/>
              <w:szCs w:val="24"/>
            </w:rPr>
            <w:t>2022</w:t>
          </w:r>
        </w:sdtContent>
      </w:sdt>
      <w:r w:rsidRPr="00B24E60">
        <w:rPr>
          <w:rFonts w:ascii="Arial" w:hAnsi="Arial" w:cs="Arial"/>
          <w:snapToGrid w:val="0"/>
          <w:szCs w:val="24"/>
        </w:rPr>
        <w:t xml:space="preserve">, </w:t>
      </w:r>
      <w:r w:rsidRPr="00B24E60">
        <w:rPr>
          <w:rFonts w:ascii="Arial" w:hAnsi="Arial" w:cs="Arial"/>
          <w:snapToGrid w:val="0"/>
          <w:szCs w:val="24"/>
        </w:rPr>
        <w:lastRenderedPageBreak/>
        <w:t xml:space="preserve">unless extended by the City of Brentwood.  Persons relying on this plan after said date should contact the City of Brentwood to determine if development may continue as depicted on the plan.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Any changes to plans approved by the Planning Commission will require staff review and re-approval by the Planning Commission.</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Development of this project shall comply with all applicable codes and ordinances of the City of Brentwood.</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4"/>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69275772"/>
          <w:placeholder>
            <w:docPart w:val="0B4460ADC9314A23826C064E629DFDA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24E60">
            <w:rPr>
              <w:rFonts w:ascii="Arial" w:hAnsi="Arial" w:cs="Arial"/>
              <w:snapToGrid w:val="0"/>
              <w:szCs w:val="24"/>
            </w:rPr>
            <w:t>December 2, 2019</w:t>
          </w:r>
        </w:sdtContent>
      </w:sdt>
      <w:r w:rsidRPr="00B24E60">
        <w:rPr>
          <w:rFonts w:ascii="Arial" w:hAnsi="Arial" w:cs="Arial"/>
          <w:snapToGrid w:val="0"/>
          <w:szCs w:val="24"/>
        </w:rPr>
        <w:t>.  Any changes to Planning Commission approved plans and specifications will require staff review and re-approval by the Planning Commission.</w:t>
      </w:r>
    </w:p>
    <w:p w:rsidR="00B24E60" w:rsidRPr="00B24E60" w:rsidRDefault="00B24E60" w:rsidP="00B24E60">
      <w:pPr>
        <w:jc w:val="both"/>
        <w:rPr>
          <w:color w:val="0000CC"/>
        </w:rPr>
      </w:pPr>
    </w:p>
    <w:p w:rsidR="00A92549" w:rsidRPr="00082AEA" w:rsidRDefault="001675D4" w:rsidP="001675D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2:</w:t>
      </w:r>
      <w:r w:rsidRPr="00082AEA">
        <w:rPr>
          <w:rStyle w:val="AGENDA1"/>
          <w:i w:val="0"/>
          <w:color w:val="auto"/>
          <w:szCs w:val="24"/>
        </w:rPr>
        <w:tab/>
      </w:r>
      <w:r w:rsidR="008107C3" w:rsidRPr="008107C3">
        <w:rPr>
          <w:rStyle w:val="AGENDA1"/>
          <w:i w:val="0"/>
          <w:color w:val="auto"/>
          <w:szCs w:val="24"/>
        </w:rPr>
        <w:tab/>
      </w:r>
      <w:r w:rsidR="00B24E60" w:rsidRPr="00B24E60">
        <w:rPr>
          <w:rStyle w:val="AGENDA1"/>
          <w:i w:val="0"/>
          <w:color w:val="auto"/>
          <w:szCs w:val="24"/>
        </w:rPr>
        <w:t>BPC1910-002</w:t>
      </w:r>
      <w:r w:rsidR="00B24E60">
        <w:rPr>
          <w:rStyle w:val="AGENDA1"/>
          <w:i w:val="0"/>
          <w:color w:val="auto"/>
          <w:szCs w:val="24"/>
        </w:rPr>
        <w:t xml:space="preserve"> </w:t>
      </w:r>
      <w:r w:rsidR="00B24E60" w:rsidRPr="00B24E60">
        <w:rPr>
          <w:rStyle w:val="AGENDA1"/>
          <w:i w:val="0"/>
          <w:color w:val="auto"/>
          <w:szCs w:val="24"/>
        </w:rPr>
        <w:t>Revised PWSF – Sprint, 1533A Lipscomb Drive, Zoning R-2</w:t>
      </w:r>
    </w:p>
    <w:p w:rsidR="001A42CA" w:rsidRPr="00082AEA" w:rsidRDefault="001A42CA" w:rsidP="001675D4">
      <w:pPr>
        <w:tabs>
          <w:tab w:val="left" w:pos="900"/>
        </w:tabs>
        <w:snapToGrid w:val="0"/>
        <w:ind w:left="907" w:hanging="907"/>
        <w:contextualSpacing/>
        <w:jc w:val="both"/>
        <w:rPr>
          <w:rStyle w:val="AGENDA1"/>
          <w:i w:val="0"/>
          <w:color w:val="auto"/>
          <w:szCs w:val="24"/>
        </w:rPr>
      </w:pPr>
    </w:p>
    <w:p w:rsidR="00B24E60" w:rsidRPr="00B24E60" w:rsidRDefault="00B24E60" w:rsidP="00B24E60">
      <w:pPr>
        <w:rPr>
          <w:rStyle w:val="AGENDA1"/>
          <w:b w:val="0"/>
          <w:i w:val="0"/>
          <w:color w:val="auto"/>
          <w:szCs w:val="24"/>
        </w:rPr>
      </w:pPr>
      <w:r w:rsidRPr="00B24E60">
        <w:rPr>
          <w:rStyle w:val="AGENDA1"/>
          <w:b w:val="0"/>
          <w:i w:val="0"/>
          <w:color w:val="auto"/>
          <w:szCs w:val="24"/>
        </w:rPr>
        <w:t>Faulk and Foster request</w:t>
      </w:r>
      <w:r w:rsidR="00883E38">
        <w:rPr>
          <w:rStyle w:val="AGENDA1"/>
          <w:b w:val="0"/>
          <w:i w:val="0"/>
          <w:color w:val="auto"/>
          <w:szCs w:val="24"/>
        </w:rPr>
        <w:t>ed</w:t>
      </w:r>
      <w:r w:rsidRPr="00B24E60">
        <w:rPr>
          <w:rStyle w:val="AGENDA1"/>
          <w:b w:val="0"/>
          <w:i w:val="0"/>
          <w:color w:val="auto"/>
          <w:szCs w:val="24"/>
        </w:rPr>
        <w:t xml:space="preserve"> approval of modifications to the existing PWSF installation located at 1533A Lipscomb Drive.  The site is located on a TVA transmission tower, north of Westgate Commons at an elevation of 80 feet. A 14’ x 14’ equipment compound is located at the base of the tower. The proposed modifications include</w:t>
      </w:r>
      <w:r w:rsidR="00883E38">
        <w:rPr>
          <w:rStyle w:val="AGENDA1"/>
          <w:b w:val="0"/>
          <w:i w:val="0"/>
          <w:color w:val="auto"/>
          <w:szCs w:val="24"/>
        </w:rPr>
        <w:t>d</w:t>
      </w:r>
      <w:r w:rsidRPr="00B24E60">
        <w:rPr>
          <w:rStyle w:val="AGENDA1"/>
          <w:b w:val="0"/>
          <w:i w:val="0"/>
          <w:color w:val="auto"/>
          <w:szCs w:val="24"/>
        </w:rPr>
        <w:t>:</w:t>
      </w:r>
    </w:p>
    <w:p w:rsidR="00B24E60" w:rsidRDefault="00B24E60" w:rsidP="00B24E60">
      <w:pPr>
        <w:snapToGrid w:val="0"/>
        <w:jc w:val="both"/>
        <w:rPr>
          <w:i/>
        </w:rPr>
      </w:pP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Remove the existing panel antennas (3);</w:t>
      </w: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Remove existing coax cables and upgrade with Hybrid cable;</w:t>
      </w: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Remove 3 existing Remote Radio Units (RRU’s) and relocate 3 others;</w:t>
      </w: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Install 3 new MIMO antennas;</w:t>
      </w: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Install 3 new panel antennas;</w:t>
      </w: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Install 6 new RRU’s, and </w:t>
      </w:r>
    </w:p>
    <w:p w:rsidR="00B24E60" w:rsidRPr="00B24E60" w:rsidRDefault="00B24E60" w:rsidP="008C4C14">
      <w:pPr>
        <w:numPr>
          <w:ilvl w:val="0"/>
          <w:numId w:val="10"/>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Increase the height of the fence used to screen the compound.</w:t>
      </w:r>
    </w:p>
    <w:p w:rsidR="00B24E60" w:rsidRDefault="00B24E60" w:rsidP="00B24E60">
      <w:pPr>
        <w:snapToGrid w:val="0"/>
        <w:jc w:val="both"/>
        <w:rPr>
          <w:i/>
        </w:rPr>
      </w:pPr>
    </w:p>
    <w:p w:rsidR="008107C3" w:rsidRPr="00B24E60" w:rsidRDefault="00B24E60" w:rsidP="00B24E60">
      <w:pPr>
        <w:rPr>
          <w:rStyle w:val="AGENDA1"/>
          <w:b w:val="0"/>
          <w:i w:val="0"/>
          <w:color w:val="auto"/>
          <w:szCs w:val="24"/>
        </w:rPr>
      </w:pPr>
      <w:r w:rsidRPr="00B24E60">
        <w:rPr>
          <w:rStyle w:val="AGENDA1"/>
          <w:b w:val="0"/>
          <w:i w:val="0"/>
          <w:color w:val="auto"/>
          <w:szCs w:val="24"/>
        </w:rPr>
        <w:t xml:space="preserve">All new wiring will follow the same route as existing, along the tower leg and </w:t>
      </w:r>
      <w:r w:rsidR="00883E38">
        <w:rPr>
          <w:rStyle w:val="AGENDA1"/>
          <w:b w:val="0"/>
          <w:i w:val="0"/>
          <w:color w:val="auto"/>
          <w:szCs w:val="24"/>
        </w:rPr>
        <w:t xml:space="preserve">will </w:t>
      </w:r>
      <w:r w:rsidRPr="00B24E60">
        <w:rPr>
          <w:rStyle w:val="AGENDA1"/>
          <w:b w:val="0"/>
          <w:i w:val="0"/>
          <w:color w:val="auto"/>
          <w:szCs w:val="24"/>
        </w:rPr>
        <w:t>be gray in color.</w:t>
      </w:r>
    </w:p>
    <w:p w:rsidR="00B24E60" w:rsidRPr="00082AEA" w:rsidRDefault="00B24E60" w:rsidP="00B24E60">
      <w:pPr>
        <w:snapToGrid w:val="0"/>
        <w:jc w:val="both"/>
        <w:rPr>
          <w:rStyle w:val="AGENDA1"/>
          <w:b w:val="0"/>
          <w:i w:val="0"/>
          <w:color w:val="auto"/>
          <w:szCs w:val="24"/>
        </w:rPr>
      </w:pPr>
    </w:p>
    <w:p w:rsidR="00CB2780" w:rsidRDefault="00CB2780" w:rsidP="00507A49">
      <w:pPr>
        <w:rPr>
          <w:rStyle w:val="AGENDA1"/>
          <w:b w:val="0"/>
          <w:i w:val="0"/>
          <w:color w:val="auto"/>
          <w:szCs w:val="24"/>
        </w:rPr>
      </w:pPr>
      <w:r w:rsidRPr="00082AEA">
        <w:rPr>
          <w:rStyle w:val="AGENDA1"/>
          <w:b w:val="0"/>
          <w:i w:val="0"/>
          <w:color w:val="auto"/>
          <w:szCs w:val="24"/>
        </w:rPr>
        <w:t xml:space="preserve">Staff recommended approval of the </w:t>
      </w:r>
      <w:r w:rsidR="00B24E60">
        <w:rPr>
          <w:rStyle w:val="AGENDA1"/>
          <w:b w:val="0"/>
          <w:i w:val="0"/>
          <w:color w:val="auto"/>
          <w:szCs w:val="24"/>
        </w:rPr>
        <w:t>revised PWSF site plan</w:t>
      </w:r>
      <w:r w:rsidRPr="00082AEA">
        <w:rPr>
          <w:rStyle w:val="AGENDA1"/>
          <w:b w:val="0"/>
          <w:i w:val="0"/>
          <w:color w:val="auto"/>
          <w:szCs w:val="24"/>
        </w:rPr>
        <w:t xml:space="preserve"> subject to the following conditions:</w:t>
      </w:r>
    </w:p>
    <w:p w:rsidR="008107C3" w:rsidRDefault="008107C3" w:rsidP="00507A49">
      <w:pPr>
        <w:rPr>
          <w:rStyle w:val="AGENDA1"/>
          <w:b w:val="0"/>
          <w:i w:val="0"/>
          <w:color w:val="auto"/>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Approval of a site plan by the Planning Commission shall remain valid for a period of three years for the original date of approval.    </w:t>
      </w:r>
    </w:p>
    <w:p w:rsidR="008107C3" w:rsidRPr="00B24E60" w:rsidRDefault="008107C3" w:rsidP="00B24E60">
      <w:pPr>
        <w:tabs>
          <w:tab w:val="left" w:pos="900"/>
        </w:tabs>
        <w:snapToGrid w:val="0"/>
        <w:ind w:left="720"/>
        <w:contextualSpacing/>
        <w:jc w:val="both"/>
        <w:rPr>
          <w:b/>
          <w:snapToGrid w:val="0"/>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Add the following note to the site plan;</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B24E60">
      <w:pPr>
        <w:tabs>
          <w:tab w:val="left" w:pos="900"/>
        </w:tabs>
        <w:snapToGrid w:val="0"/>
        <w:ind w:left="720"/>
        <w:contextualSpacing/>
        <w:jc w:val="both"/>
        <w:rPr>
          <w:rFonts w:ascii="Arial" w:hAnsi="Arial" w:cs="Arial"/>
          <w:snapToGrid w:val="0"/>
          <w:szCs w:val="24"/>
        </w:rPr>
      </w:pPr>
      <w:r w:rsidRPr="00B24E60">
        <w:rPr>
          <w:rFonts w:ascii="Arial" w:hAnsi="Arial" w:cs="Arial"/>
          <w:snapToGrid w:val="0"/>
          <w:szCs w:val="24"/>
        </w:rPr>
        <w:t xml:space="preserve">This site plan is subject to a </w:t>
      </w:r>
      <w:r w:rsidR="00883E38" w:rsidRPr="00B24E60">
        <w:rPr>
          <w:rFonts w:ascii="Arial" w:hAnsi="Arial" w:cs="Arial"/>
          <w:snapToGrid w:val="0"/>
          <w:szCs w:val="24"/>
        </w:rPr>
        <w:t>three-year</w:t>
      </w:r>
      <w:r w:rsidRPr="00B24E60">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435207433"/>
          <w:placeholder>
            <w:docPart w:val="831310F4F8D64900A9F0F2837F78FFF0"/>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24E60">
            <w:rPr>
              <w:rFonts w:ascii="Arial" w:hAnsi="Arial" w:cs="Arial"/>
              <w:snapToGrid w:val="0"/>
              <w:szCs w:val="24"/>
            </w:rPr>
            <w:t xml:space="preserve">December 2, </w:t>
          </w:r>
        </w:sdtContent>
      </w:sdt>
      <w:sdt>
        <w:sdtPr>
          <w:rPr>
            <w:rFonts w:ascii="Arial" w:hAnsi="Arial" w:cs="Arial"/>
            <w:snapToGrid w:val="0"/>
            <w:szCs w:val="24"/>
          </w:rPr>
          <w:id w:val="1124121729"/>
          <w:placeholder>
            <w:docPart w:val="A31C925F2F8946DF94ED6008582D6D98"/>
          </w:placeholder>
          <w:comboBox>
            <w:listItem w:displayText="2019" w:value="2019"/>
            <w:listItem w:displayText="2020" w:value="2020"/>
            <w:listItem w:displayText="2021" w:value="2021"/>
            <w:listItem w:displayText="2022" w:value="2022"/>
            <w:listItem w:displayText="2023" w:value="2023"/>
          </w:comboBox>
        </w:sdtPr>
        <w:sdtEndPr/>
        <w:sdtContent>
          <w:r w:rsidRPr="00B24E60">
            <w:rPr>
              <w:rFonts w:ascii="Arial" w:hAnsi="Arial" w:cs="Arial"/>
              <w:snapToGrid w:val="0"/>
              <w:szCs w:val="24"/>
            </w:rPr>
            <w:t>2022</w:t>
          </w:r>
        </w:sdtContent>
      </w:sdt>
      <w:r w:rsidRPr="00B24E6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Revise the date in the vesting note to show December 2, 2022.</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The installation shall comply with all TVA requirements regarding the mounting of wireless equipment on their towers.</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lastRenderedPageBreak/>
        <w:t>The replacement equipment shall be mounted using the same configuration and proximity to the tower as the existing equipment.</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The installation shall comply with all requirements as defined in Section 78-536 of the zoning ordinance.</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All mechanical equipment on the ground must be screened from public view.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The City’s adopted Codes are not correct in the Code Compliance table.  Refer to the City’s website for the latest versions of the adopted building related Codes.  </w:t>
      </w:r>
      <w:hyperlink r:id="rId8" w:history="1">
        <w:r w:rsidRPr="00B24E60">
          <w:rPr>
            <w:rFonts w:ascii="Arial" w:hAnsi="Arial" w:cs="Arial"/>
            <w:snapToGrid w:val="0"/>
            <w:szCs w:val="24"/>
          </w:rPr>
          <w:t>https://www.brentwoodtn.gov/departments/planning-codes/codes-enforcement-section</w:t>
        </w:r>
      </w:hyperlink>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Applicable security, if necessary for all required landscaping improvements in accordance with the requirements of Article Eight of the Brentwood Subdivision Regulations shall be provided before the final plat may be recorded.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The property owner is responsible for all development fees including water and sewer service and tap fees, building permit fees and Public Works Project Fees.  </w:t>
      </w:r>
      <w:r w:rsidRPr="00B24E60">
        <w:rPr>
          <w:rFonts w:ascii="Arial" w:hAnsi="Arial" w:cs="Arial"/>
          <w:snapToGrid w:val="0"/>
          <w:szCs w:val="24"/>
        </w:rPr>
        <w:lastRenderedPageBreak/>
        <w:t xml:space="preserve">The required fees shall be used for future infrastructure related improvements required by the proposed development.  </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Any changes to plans approved by the Planning Commission will require staff review and re-approval by the Planning Commission.</w:t>
      </w:r>
    </w:p>
    <w:p w:rsidR="00B24E60" w:rsidRPr="00B24E60" w:rsidRDefault="00B24E60" w:rsidP="00B24E60">
      <w:pPr>
        <w:tabs>
          <w:tab w:val="left" w:pos="900"/>
        </w:tabs>
        <w:snapToGrid w:val="0"/>
        <w:ind w:left="720"/>
        <w:contextualSpacing/>
        <w:jc w:val="both"/>
        <w:rPr>
          <w:rFonts w:ascii="Arial" w:hAnsi="Arial" w:cs="Arial"/>
          <w:snapToGrid w:val="0"/>
          <w:szCs w:val="24"/>
        </w:rPr>
      </w:pPr>
    </w:p>
    <w:p w:rsid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Development of this project shall comply with all applicable codes and ordinances of the City of Brentwood.</w:t>
      </w:r>
    </w:p>
    <w:p w:rsidR="00B24E60" w:rsidRDefault="00B24E60" w:rsidP="00B24E60">
      <w:pPr>
        <w:pStyle w:val="ListParagraph"/>
      </w:pPr>
    </w:p>
    <w:p w:rsidR="00B24E60" w:rsidRPr="00B24E60" w:rsidRDefault="00B24E60" w:rsidP="008C4C14">
      <w:pPr>
        <w:numPr>
          <w:ilvl w:val="0"/>
          <w:numId w:val="11"/>
        </w:numPr>
        <w:tabs>
          <w:tab w:val="left" w:pos="900"/>
        </w:tabs>
        <w:snapToGrid w:val="0"/>
        <w:contextualSpacing/>
        <w:jc w:val="both"/>
        <w:rPr>
          <w:rFonts w:ascii="Arial" w:hAnsi="Arial" w:cs="Arial"/>
          <w:snapToGrid w:val="0"/>
          <w:szCs w:val="24"/>
        </w:rPr>
      </w:pPr>
      <w:r w:rsidRPr="00B24E6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11140792"/>
          <w:placeholder>
            <w:docPart w:val="DFB75BB278AD43F4B3E58E88E34AB7E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24E60">
            <w:rPr>
              <w:rFonts w:ascii="Arial" w:hAnsi="Arial" w:cs="Arial"/>
              <w:snapToGrid w:val="0"/>
              <w:szCs w:val="24"/>
            </w:rPr>
            <w:t>December 2, 2019</w:t>
          </w:r>
        </w:sdtContent>
      </w:sdt>
      <w:r w:rsidRPr="00B24E60">
        <w:rPr>
          <w:rFonts w:ascii="Arial" w:hAnsi="Arial" w:cs="Arial"/>
          <w:snapToGrid w:val="0"/>
          <w:szCs w:val="24"/>
        </w:rPr>
        <w:t>.  Any changes to Planning Commission approved plans and specifications will require staff review and re-approval by the Planning Commission.</w:t>
      </w:r>
    </w:p>
    <w:p w:rsidR="00B24E60" w:rsidRPr="00082AEA" w:rsidRDefault="00B24E60" w:rsidP="006F282B">
      <w:pPr>
        <w:tabs>
          <w:tab w:val="left" w:pos="900"/>
        </w:tabs>
        <w:snapToGrid w:val="0"/>
        <w:ind w:left="907" w:hanging="907"/>
        <w:contextualSpacing/>
        <w:jc w:val="both"/>
        <w:rPr>
          <w:rStyle w:val="AGENDA1"/>
          <w:i w:val="0"/>
          <w:color w:val="auto"/>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1D4F83">
        <w:rPr>
          <w:rStyle w:val="AGENDA1"/>
          <w:i w:val="0"/>
          <w:color w:val="auto"/>
          <w:szCs w:val="24"/>
        </w:rPr>
        <w:t>Item 3:</w:t>
      </w:r>
      <w:r w:rsidRPr="001D4F83">
        <w:rPr>
          <w:rStyle w:val="AGENDA1"/>
          <w:i w:val="0"/>
          <w:color w:val="auto"/>
          <w:szCs w:val="24"/>
        </w:rPr>
        <w:tab/>
      </w:r>
      <w:r w:rsidR="001D4F83" w:rsidRPr="001D4F83">
        <w:rPr>
          <w:rStyle w:val="AGENDA1"/>
          <w:i w:val="0"/>
          <w:color w:val="auto"/>
          <w:szCs w:val="24"/>
        </w:rPr>
        <w:t>BPC1903-013</w:t>
      </w:r>
      <w:r w:rsidR="001D4F83">
        <w:rPr>
          <w:rStyle w:val="AGENDA1"/>
          <w:i w:val="0"/>
          <w:color w:val="auto"/>
          <w:szCs w:val="24"/>
        </w:rPr>
        <w:t xml:space="preserve"> </w:t>
      </w:r>
      <w:r w:rsidR="001D4F83" w:rsidRPr="001D4F83">
        <w:rPr>
          <w:rStyle w:val="AGENDA1"/>
          <w:i w:val="0"/>
          <w:color w:val="auto"/>
          <w:szCs w:val="24"/>
        </w:rPr>
        <w:t>Revised PWSF – Sprint, TVA Transmission Tower, 1532 High Oaks Court, Zoning OSRD</w:t>
      </w:r>
    </w:p>
    <w:p w:rsidR="00F552A2" w:rsidRPr="00082AEA" w:rsidRDefault="00F552A2" w:rsidP="006F282B">
      <w:pPr>
        <w:tabs>
          <w:tab w:val="left" w:pos="900"/>
        </w:tabs>
        <w:snapToGrid w:val="0"/>
        <w:ind w:left="907" w:hanging="907"/>
        <w:contextualSpacing/>
        <w:jc w:val="both"/>
        <w:rPr>
          <w:rStyle w:val="AGENDA1"/>
          <w:i w:val="0"/>
          <w:color w:val="auto"/>
          <w:szCs w:val="24"/>
        </w:rPr>
      </w:pPr>
    </w:p>
    <w:p w:rsidR="009B6CC6" w:rsidRPr="009B6CC6" w:rsidRDefault="009B6CC6" w:rsidP="009B6CC6">
      <w:pPr>
        <w:snapToGrid w:val="0"/>
        <w:jc w:val="both"/>
        <w:rPr>
          <w:rStyle w:val="AGENDA1"/>
          <w:b w:val="0"/>
          <w:i w:val="0"/>
          <w:color w:val="auto"/>
          <w:szCs w:val="24"/>
        </w:rPr>
      </w:pPr>
      <w:r w:rsidRPr="009B6CC6">
        <w:rPr>
          <w:rStyle w:val="AGENDA1"/>
          <w:b w:val="0"/>
          <w:i w:val="0"/>
          <w:color w:val="auto"/>
          <w:szCs w:val="24"/>
        </w:rPr>
        <w:t>Faulk and Foster request</w:t>
      </w:r>
      <w:r w:rsidR="00883E38">
        <w:rPr>
          <w:rStyle w:val="AGENDA1"/>
          <w:b w:val="0"/>
          <w:i w:val="0"/>
          <w:color w:val="auto"/>
          <w:szCs w:val="24"/>
        </w:rPr>
        <w:t>ed</w:t>
      </w:r>
      <w:r w:rsidRPr="009B6CC6">
        <w:rPr>
          <w:rStyle w:val="AGENDA1"/>
          <w:b w:val="0"/>
          <w:i w:val="0"/>
          <w:color w:val="auto"/>
          <w:szCs w:val="24"/>
        </w:rPr>
        <w:t xml:space="preserve"> approval of modifications to the existing PWSF located on an existing TVA transmission tower at 1532 High Oaks Court in the Willowick Subdivision. The installation is located at an elevation of 79’ 5”. The modifications include</w:t>
      </w:r>
      <w:r w:rsidR="00883E38">
        <w:rPr>
          <w:rStyle w:val="AGENDA1"/>
          <w:b w:val="0"/>
          <w:i w:val="0"/>
          <w:color w:val="auto"/>
          <w:szCs w:val="24"/>
        </w:rPr>
        <w:t>d</w:t>
      </w:r>
      <w:r w:rsidRPr="009B6CC6">
        <w:rPr>
          <w:rStyle w:val="AGENDA1"/>
          <w:b w:val="0"/>
          <w:i w:val="0"/>
          <w:color w:val="auto"/>
          <w:szCs w:val="24"/>
        </w:rPr>
        <w:t>:</w:t>
      </w:r>
    </w:p>
    <w:p w:rsidR="009B6CC6" w:rsidRPr="009B6CC6" w:rsidRDefault="009B6CC6" w:rsidP="009B6CC6">
      <w:pPr>
        <w:snapToGrid w:val="0"/>
        <w:jc w:val="both"/>
        <w:rPr>
          <w:rStyle w:val="AGENDA1"/>
          <w:b w:val="0"/>
          <w:i w:val="0"/>
          <w:color w:val="auto"/>
          <w:szCs w:val="24"/>
        </w:rPr>
      </w:pPr>
    </w:p>
    <w:p w:rsidR="009B6CC6" w:rsidRPr="009B6CC6" w:rsidRDefault="009B6CC6" w:rsidP="009B6CC6">
      <w:pPr>
        <w:numPr>
          <w:ilvl w:val="0"/>
          <w:numId w:val="2"/>
        </w:numPr>
        <w:tabs>
          <w:tab w:val="left" w:pos="900"/>
        </w:tabs>
        <w:snapToGrid w:val="0"/>
        <w:contextualSpacing/>
        <w:jc w:val="both"/>
        <w:rPr>
          <w:rFonts w:ascii="Arial" w:hAnsi="Arial" w:cs="Arial"/>
          <w:snapToGrid w:val="0"/>
        </w:rPr>
      </w:pPr>
      <w:r w:rsidRPr="009B6CC6">
        <w:rPr>
          <w:rFonts w:ascii="Arial" w:hAnsi="Arial" w:cs="Arial"/>
          <w:snapToGrid w:val="0"/>
        </w:rPr>
        <w:t xml:space="preserve">Remove 3 existing panel antennas; </w:t>
      </w:r>
    </w:p>
    <w:p w:rsidR="009B6CC6" w:rsidRPr="009B6CC6" w:rsidRDefault="009B6CC6" w:rsidP="009B6CC6">
      <w:pPr>
        <w:numPr>
          <w:ilvl w:val="0"/>
          <w:numId w:val="2"/>
        </w:numPr>
        <w:tabs>
          <w:tab w:val="left" w:pos="900"/>
        </w:tabs>
        <w:snapToGrid w:val="0"/>
        <w:contextualSpacing/>
        <w:jc w:val="both"/>
        <w:rPr>
          <w:rFonts w:ascii="Arial" w:hAnsi="Arial" w:cs="Arial"/>
          <w:snapToGrid w:val="0"/>
        </w:rPr>
      </w:pPr>
      <w:r w:rsidRPr="009B6CC6">
        <w:rPr>
          <w:rFonts w:ascii="Arial" w:hAnsi="Arial" w:cs="Arial"/>
          <w:snapToGrid w:val="0"/>
        </w:rPr>
        <w:t>Remove existing coax cables and upgrade with Hybrid cable;</w:t>
      </w:r>
    </w:p>
    <w:p w:rsidR="009B6CC6" w:rsidRPr="009B6CC6" w:rsidRDefault="009B6CC6" w:rsidP="009B6CC6">
      <w:pPr>
        <w:numPr>
          <w:ilvl w:val="0"/>
          <w:numId w:val="2"/>
        </w:numPr>
        <w:tabs>
          <w:tab w:val="left" w:pos="900"/>
        </w:tabs>
        <w:snapToGrid w:val="0"/>
        <w:contextualSpacing/>
        <w:jc w:val="both"/>
        <w:rPr>
          <w:rFonts w:ascii="Arial" w:hAnsi="Arial" w:cs="Arial"/>
          <w:snapToGrid w:val="0"/>
        </w:rPr>
      </w:pPr>
      <w:r w:rsidRPr="009B6CC6">
        <w:rPr>
          <w:rFonts w:ascii="Arial" w:hAnsi="Arial" w:cs="Arial"/>
          <w:snapToGrid w:val="0"/>
        </w:rPr>
        <w:t xml:space="preserve">Relocate 3 existing Remote Radio </w:t>
      </w:r>
      <w:proofErr w:type="gramStart"/>
      <w:r w:rsidRPr="009B6CC6">
        <w:rPr>
          <w:rFonts w:ascii="Arial" w:hAnsi="Arial" w:cs="Arial"/>
          <w:snapToGrid w:val="0"/>
        </w:rPr>
        <w:t>Units  (</w:t>
      </w:r>
      <w:proofErr w:type="gramEnd"/>
      <w:r w:rsidRPr="009B6CC6">
        <w:rPr>
          <w:rFonts w:ascii="Arial" w:hAnsi="Arial" w:cs="Arial"/>
          <w:snapToGrid w:val="0"/>
        </w:rPr>
        <w:t>RRU’s) and install 9 more;</w:t>
      </w:r>
    </w:p>
    <w:p w:rsidR="009B6CC6" w:rsidRPr="009B6CC6" w:rsidRDefault="009B6CC6" w:rsidP="009B6CC6">
      <w:pPr>
        <w:numPr>
          <w:ilvl w:val="0"/>
          <w:numId w:val="2"/>
        </w:numPr>
        <w:tabs>
          <w:tab w:val="left" w:pos="900"/>
        </w:tabs>
        <w:snapToGrid w:val="0"/>
        <w:contextualSpacing/>
        <w:jc w:val="both"/>
        <w:rPr>
          <w:rFonts w:ascii="Arial" w:hAnsi="Arial" w:cs="Arial"/>
          <w:snapToGrid w:val="0"/>
        </w:rPr>
      </w:pPr>
      <w:r w:rsidRPr="009B6CC6">
        <w:rPr>
          <w:rFonts w:ascii="Arial" w:hAnsi="Arial" w:cs="Arial"/>
          <w:snapToGrid w:val="0"/>
        </w:rPr>
        <w:t>Install 6 new panel antennas on the tower, and</w:t>
      </w:r>
    </w:p>
    <w:p w:rsidR="009B6CC6" w:rsidRPr="009B6CC6" w:rsidRDefault="009B6CC6" w:rsidP="009B6CC6">
      <w:pPr>
        <w:numPr>
          <w:ilvl w:val="0"/>
          <w:numId w:val="2"/>
        </w:numPr>
        <w:tabs>
          <w:tab w:val="left" w:pos="900"/>
        </w:tabs>
        <w:snapToGrid w:val="0"/>
        <w:contextualSpacing/>
        <w:jc w:val="both"/>
        <w:rPr>
          <w:rFonts w:ascii="Arial" w:hAnsi="Arial" w:cs="Arial"/>
          <w:snapToGrid w:val="0"/>
        </w:rPr>
      </w:pPr>
      <w:r w:rsidRPr="009B6CC6">
        <w:rPr>
          <w:rFonts w:ascii="Arial" w:hAnsi="Arial" w:cs="Arial"/>
          <w:snapToGrid w:val="0"/>
        </w:rPr>
        <w:t xml:space="preserve">Install 6 new pipe mounts, 3 dual antenna mounts and 4 hybrid cables. </w:t>
      </w:r>
    </w:p>
    <w:p w:rsidR="009B6CC6" w:rsidRPr="009B6CC6" w:rsidRDefault="009B6CC6" w:rsidP="009B6CC6">
      <w:pPr>
        <w:snapToGrid w:val="0"/>
        <w:jc w:val="both"/>
        <w:rPr>
          <w:rStyle w:val="AGENDA1"/>
          <w:b w:val="0"/>
          <w:i w:val="0"/>
          <w:color w:val="auto"/>
          <w:szCs w:val="24"/>
        </w:rPr>
      </w:pPr>
    </w:p>
    <w:p w:rsidR="008107C3" w:rsidRDefault="009B6CC6" w:rsidP="009B6CC6">
      <w:pPr>
        <w:snapToGrid w:val="0"/>
        <w:jc w:val="both"/>
        <w:rPr>
          <w:rStyle w:val="AGENDA1"/>
          <w:b w:val="0"/>
          <w:i w:val="0"/>
          <w:color w:val="auto"/>
          <w:szCs w:val="24"/>
        </w:rPr>
      </w:pPr>
      <w:r w:rsidRPr="009B6CC6">
        <w:rPr>
          <w:rStyle w:val="AGENDA1"/>
          <w:b w:val="0"/>
          <w:i w:val="0"/>
          <w:color w:val="auto"/>
          <w:szCs w:val="24"/>
        </w:rPr>
        <w:t>The existing equipment compound is located at the base of the tower.</w:t>
      </w:r>
    </w:p>
    <w:p w:rsidR="009B6CC6" w:rsidRPr="00082AEA" w:rsidRDefault="009B6CC6" w:rsidP="009B6CC6">
      <w:pPr>
        <w:snapToGrid w:val="0"/>
        <w:jc w:val="both"/>
        <w:rPr>
          <w:rStyle w:val="AGENDA1"/>
          <w:b w:val="0"/>
          <w:i w:val="0"/>
          <w:color w:val="auto"/>
          <w:szCs w:val="24"/>
        </w:rPr>
      </w:pPr>
    </w:p>
    <w:p w:rsidR="00F552A2" w:rsidRPr="00082AEA" w:rsidRDefault="00F552A2" w:rsidP="00F552A2">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9B6CC6">
        <w:rPr>
          <w:rStyle w:val="AGENDA1"/>
          <w:b w:val="0"/>
          <w:i w:val="0"/>
          <w:color w:val="auto"/>
          <w:szCs w:val="24"/>
        </w:rPr>
        <w:t>revised PWSF site plan</w:t>
      </w:r>
      <w:r w:rsidR="00177881">
        <w:rPr>
          <w:rStyle w:val="AGENDA1"/>
          <w:b w:val="0"/>
          <w:i w:val="0"/>
          <w:color w:val="auto"/>
          <w:szCs w:val="24"/>
        </w:rPr>
        <w:t xml:space="preserve"> </w:t>
      </w:r>
      <w:r w:rsidRPr="00082AEA">
        <w:rPr>
          <w:rStyle w:val="AGENDA1"/>
          <w:b w:val="0"/>
          <w:i w:val="0"/>
          <w:color w:val="auto"/>
          <w:szCs w:val="24"/>
        </w:rPr>
        <w:t>subject to the following conditions:</w:t>
      </w:r>
    </w:p>
    <w:p w:rsidR="00F552A2" w:rsidRPr="00082AEA" w:rsidRDefault="00F552A2" w:rsidP="00F552A2">
      <w:pPr>
        <w:snapToGrid w:val="0"/>
        <w:jc w:val="both"/>
        <w:rPr>
          <w:rStyle w:val="AGENDA1"/>
          <w:b w:val="0"/>
          <w:i w:val="0"/>
          <w:color w:val="auto"/>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Approval of a site plan by the Planning Commission shall remain valid for a period of three years for the original date of approval.    </w:t>
      </w:r>
    </w:p>
    <w:p w:rsidR="00233CE4" w:rsidRPr="009B6CC6" w:rsidRDefault="00233CE4" w:rsidP="009B6CC6">
      <w:pPr>
        <w:tabs>
          <w:tab w:val="left" w:pos="900"/>
        </w:tabs>
        <w:snapToGrid w:val="0"/>
        <w:ind w:left="36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Add the following note to the site plan;</w:t>
      </w:r>
    </w:p>
    <w:p w:rsidR="009B6CC6" w:rsidRPr="009B6CC6" w:rsidRDefault="009B6CC6" w:rsidP="009B6CC6">
      <w:pPr>
        <w:tabs>
          <w:tab w:val="left" w:pos="900"/>
        </w:tabs>
        <w:snapToGrid w:val="0"/>
        <w:ind w:left="360"/>
        <w:contextualSpacing/>
        <w:jc w:val="both"/>
        <w:rPr>
          <w:rFonts w:ascii="Arial" w:hAnsi="Arial" w:cs="Arial"/>
          <w:snapToGrid w:val="0"/>
          <w:szCs w:val="24"/>
        </w:rPr>
      </w:pPr>
    </w:p>
    <w:p w:rsidR="009B6CC6" w:rsidRPr="009B6CC6" w:rsidRDefault="009B6CC6" w:rsidP="009B6CC6">
      <w:pPr>
        <w:tabs>
          <w:tab w:val="left" w:pos="900"/>
        </w:tabs>
        <w:snapToGrid w:val="0"/>
        <w:ind w:left="720"/>
        <w:contextualSpacing/>
        <w:jc w:val="both"/>
        <w:rPr>
          <w:rFonts w:ascii="Arial" w:hAnsi="Arial" w:cs="Arial"/>
          <w:snapToGrid w:val="0"/>
          <w:szCs w:val="24"/>
        </w:rPr>
      </w:pPr>
      <w:r w:rsidRPr="009B6CC6">
        <w:rPr>
          <w:rFonts w:ascii="Arial" w:hAnsi="Arial" w:cs="Arial"/>
          <w:snapToGrid w:val="0"/>
          <w:szCs w:val="24"/>
        </w:rPr>
        <w:lastRenderedPageBreak/>
        <w:t xml:space="preserve">This site plan is subject to a </w:t>
      </w:r>
      <w:r w:rsidR="00883E38" w:rsidRPr="009B6CC6">
        <w:rPr>
          <w:rFonts w:ascii="Arial" w:hAnsi="Arial" w:cs="Arial"/>
          <w:snapToGrid w:val="0"/>
          <w:szCs w:val="24"/>
        </w:rPr>
        <w:t>three-year</w:t>
      </w:r>
      <w:r w:rsidRPr="009B6CC6">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073397069"/>
          <w:placeholder>
            <w:docPart w:val="2E4A2FD876F14017A448112A90A2EB72"/>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9B6CC6">
            <w:rPr>
              <w:rFonts w:ascii="Arial" w:hAnsi="Arial" w:cs="Arial"/>
              <w:snapToGrid w:val="0"/>
              <w:szCs w:val="24"/>
            </w:rPr>
            <w:t xml:space="preserve">December 2, </w:t>
          </w:r>
        </w:sdtContent>
      </w:sdt>
      <w:sdt>
        <w:sdtPr>
          <w:rPr>
            <w:rFonts w:ascii="Arial" w:hAnsi="Arial" w:cs="Arial"/>
            <w:snapToGrid w:val="0"/>
            <w:szCs w:val="24"/>
          </w:rPr>
          <w:id w:val="-1876379741"/>
          <w:placeholder>
            <w:docPart w:val="5E0D4AD3D4D344FBB17735A75F7D66BF"/>
          </w:placeholder>
          <w:comboBox>
            <w:listItem w:displayText="2019" w:value="2019"/>
            <w:listItem w:displayText="2020" w:value="2020"/>
            <w:listItem w:displayText="2021" w:value="2021"/>
            <w:listItem w:displayText="2022" w:value="2022"/>
            <w:listItem w:displayText="2023" w:value="2023"/>
          </w:comboBox>
        </w:sdtPr>
        <w:sdtEndPr/>
        <w:sdtContent>
          <w:r w:rsidRPr="009B6CC6">
            <w:rPr>
              <w:rFonts w:ascii="Arial" w:hAnsi="Arial" w:cs="Arial"/>
              <w:snapToGrid w:val="0"/>
              <w:szCs w:val="24"/>
            </w:rPr>
            <w:t>2022</w:t>
          </w:r>
        </w:sdtContent>
      </w:sdt>
      <w:r w:rsidRPr="009B6CC6">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Revise the date in the vesting note to show December 2, 2022.</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The installation shall comply with all TVA requirements regarding the mounting of wireless equipment on their towers.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The replacement equipment shall be mounted using the same configuration and proximity to the tower as the existing equipment.</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The installation shall comply with all requirements as defined in Section 78-536 of the zoning ordinance.</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All mechanical equipment on the ground must be screened from public view.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The City’s adopted Codes are not correct in the Code Compliance table.  Refer to the City’s website for the latest versions of the adopted building related Codes.  </w:t>
      </w:r>
      <w:hyperlink r:id="rId9" w:history="1">
        <w:r w:rsidRPr="009B6CC6">
          <w:rPr>
            <w:rFonts w:ascii="Arial" w:hAnsi="Arial" w:cs="Arial"/>
            <w:snapToGrid w:val="0"/>
            <w:szCs w:val="24"/>
          </w:rPr>
          <w:t>https://www.brentwoodtn.gov/departments/planning-codes/codes-enforcement-section</w:t>
        </w:r>
      </w:hyperlink>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Applicable security, if necessary for all required landscaping improvements in accordance with the requirements of Article Eight of the Brentwood Subdivision Regulations shall be provided before the final plat may be recorded.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Any changes to plans approved by the Planning Commission will require staff review and re-approval by the Planning Commission.</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Development of this project shall comply with all applicable codes and ordinances of the City of Brentwood.</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3"/>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76041305"/>
          <w:placeholder>
            <w:docPart w:val="C9153D303B654B1CB60BAA59439B446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B6CC6">
            <w:rPr>
              <w:rFonts w:ascii="Arial" w:hAnsi="Arial" w:cs="Arial"/>
              <w:snapToGrid w:val="0"/>
              <w:szCs w:val="24"/>
            </w:rPr>
            <w:t>December 2, 2019</w:t>
          </w:r>
        </w:sdtContent>
      </w:sdt>
      <w:r w:rsidRPr="009B6CC6">
        <w:rPr>
          <w:rFonts w:ascii="Arial" w:hAnsi="Arial" w:cs="Arial"/>
          <w:snapToGrid w:val="0"/>
          <w:szCs w:val="24"/>
        </w:rPr>
        <w:t>.  Any changes to Planning Commission approved plans and specifications will require staff review and re-approval by the Planning Commission.</w:t>
      </w:r>
    </w:p>
    <w:p w:rsidR="009B6CC6" w:rsidRPr="00082AEA" w:rsidRDefault="009B6CC6" w:rsidP="00135E49">
      <w:pPr>
        <w:contextualSpacing/>
        <w:jc w:val="both"/>
        <w:rPr>
          <w:rFonts w:ascii="Arial" w:hAnsi="Arial" w:cs="Arial"/>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690C93">
        <w:rPr>
          <w:rStyle w:val="AGENDA1"/>
          <w:i w:val="0"/>
          <w:color w:val="auto"/>
          <w:szCs w:val="24"/>
        </w:rPr>
        <w:t>Item 4:</w:t>
      </w:r>
      <w:r w:rsidRPr="00690C93">
        <w:rPr>
          <w:rStyle w:val="AGENDA1"/>
          <w:i w:val="0"/>
          <w:color w:val="auto"/>
          <w:szCs w:val="24"/>
        </w:rPr>
        <w:tab/>
      </w:r>
      <w:r w:rsidR="009B6CC6" w:rsidRPr="009B6CC6">
        <w:rPr>
          <w:rStyle w:val="AGENDA1"/>
          <w:i w:val="0"/>
          <w:color w:val="auto"/>
          <w:szCs w:val="24"/>
        </w:rPr>
        <w:t>BPC1911-003</w:t>
      </w:r>
      <w:r w:rsidR="009B6CC6">
        <w:rPr>
          <w:rStyle w:val="AGENDA1"/>
          <w:i w:val="0"/>
          <w:color w:val="auto"/>
          <w:szCs w:val="24"/>
        </w:rPr>
        <w:t xml:space="preserve"> </w:t>
      </w:r>
      <w:r w:rsidR="009B6CC6" w:rsidRPr="009B6CC6">
        <w:rPr>
          <w:rStyle w:val="AGENDA1"/>
          <w:i w:val="0"/>
          <w:color w:val="auto"/>
          <w:szCs w:val="24"/>
        </w:rPr>
        <w:t>Final Plat – Traditions Subdivision, Section Four, Zoning OSRD</w:t>
      </w:r>
    </w:p>
    <w:p w:rsidR="00F552A2" w:rsidRPr="00082AEA" w:rsidRDefault="00F552A2" w:rsidP="00F552A2">
      <w:pPr>
        <w:tabs>
          <w:tab w:val="left" w:pos="900"/>
        </w:tabs>
        <w:snapToGrid w:val="0"/>
        <w:ind w:left="907" w:hanging="907"/>
        <w:contextualSpacing/>
        <w:jc w:val="both"/>
        <w:rPr>
          <w:rStyle w:val="AGENDA1"/>
          <w:i w:val="0"/>
          <w:color w:val="auto"/>
          <w:szCs w:val="24"/>
        </w:rPr>
      </w:pPr>
    </w:p>
    <w:p w:rsidR="009B6CC6" w:rsidRPr="009B6CC6" w:rsidRDefault="009B6CC6" w:rsidP="009B6CC6">
      <w:pPr>
        <w:snapToGrid w:val="0"/>
        <w:jc w:val="both"/>
        <w:rPr>
          <w:rFonts w:ascii="Arial" w:hAnsi="Arial" w:cs="Arial"/>
        </w:rPr>
      </w:pPr>
      <w:r w:rsidRPr="009B6CC6">
        <w:rPr>
          <w:rFonts w:ascii="Arial" w:hAnsi="Arial" w:cs="Arial"/>
        </w:rPr>
        <w:t>Ragan Smith Associates request</w:t>
      </w:r>
      <w:r w:rsidR="00883E38">
        <w:rPr>
          <w:rFonts w:ascii="Arial" w:hAnsi="Arial" w:cs="Arial"/>
        </w:rPr>
        <w:t>ed</w:t>
      </w:r>
      <w:r w:rsidRPr="009B6CC6">
        <w:rPr>
          <w:rFonts w:ascii="Arial" w:hAnsi="Arial" w:cs="Arial"/>
        </w:rPr>
        <w:t xml:space="preserve"> approval of a final plat that shows 22 lots on approximately 15.7 acres. </w:t>
      </w:r>
    </w:p>
    <w:p w:rsidR="009B6CC6" w:rsidRPr="009B6CC6" w:rsidRDefault="009B6CC6" w:rsidP="009B6CC6">
      <w:pPr>
        <w:snapToGrid w:val="0"/>
        <w:jc w:val="both"/>
        <w:rPr>
          <w:rFonts w:ascii="Arial" w:hAnsi="Arial" w:cs="Arial"/>
        </w:rPr>
      </w:pPr>
    </w:p>
    <w:p w:rsidR="009B6CC6" w:rsidRPr="009B6CC6" w:rsidRDefault="009B6CC6" w:rsidP="009B6CC6">
      <w:pPr>
        <w:snapToGrid w:val="0"/>
        <w:jc w:val="both"/>
        <w:rPr>
          <w:rFonts w:ascii="Arial" w:hAnsi="Arial" w:cs="Arial"/>
        </w:rPr>
      </w:pPr>
      <w:r w:rsidRPr="009B6CC6">
        <w:rPr>
          <w:rFonts w:ascii="Arial" w:hAnsi="Arial" w:cs="Arial"/>
        </w:rPr>
        <w:t>The following table detail</w:t>
      </w:r>
      <w:r w:rsidR="00883E38">
        <w:rPr>
          <w:rFonts w:ascii="Arial" w:hAnsi="Arial" w:cs="Arial"/>
        </w:rPr>
        <w:t>ed</w:t>
      </w:r>
      <w:r w:rsidRPr="009B6CC6">
        <w:rPr>
          <w:rFonts w:ascii="Arial" w:hAnsi="Arial" w:cs="Arial"/>
        </w:rPr>
        <w:t xml:space="preserve"> the development/recording history of the project to date.</w:t>
      </w:r>
    </w:p>
    <w:p w:rsidR="009B6CC6" w:rsidRPr="009B6CC6" w:rsidRDefault="009B6CC6" w:rsidP="009B6CC6">
      <w:pPr>
        <w:snapToGrid w:val="0"/>
        <w:jc w:val="both"/>
        <w:rPr>
          <w:rFonts w:ascii="Arial" w:hAnsi="Arial" w:cs="Arial"/>
        </w:rPr>
      </w:pPr>
    </w:p>
    <w:tbl>
      <w:tblPr>
        <w:tblStyle w:val="TableGrid"/>
        <w:tblW w:w="0" w:type="auto"/>
        <w:jc w:val="center"/>
        <w:tblLook w:val="04A0" w:firstRow="1" w:lastRow="0" w:firstColumn="1" w:lastColumn="0" w:noHBand="0" w:noVBand="1"/>
      </w:tblPr>
      <w:tblGrid>
        <w:gridCol w:w="1525"/>
        <w:gridCol w:w="1260"/>
        <w:gridCol w:w="1980"/>
        <w:gridCol w:w="2250"/>
      </w:tblGrid>
      <w:tr w:rsidR="009B6CC6" w:rsidRPr="009B6CC6" w:rsidTr="009B6CC6">
        <w:trPr>
          <w:jc w:val="center"/>
        </w:trPr>
        <w:tc>
          <w:tcPr>
            <w:tcW w:w="1525"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SECTION #</w:t>
            </w:r>
          </w:p>
        </w:tc>
        <w:tc>
          <w:tcPr>
            <w:tcW w:w="126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 LOTS</w:t>
            </w:r>
          </w:p>
        </w:tc>
        <w:tc>
          <w:tcPr>
            <w:tcW w:w="198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AREA</w:t>
            </w:r>
          </w:p>
        </w:tc>
        <w:tc>
          <w:tcPr>
            <w:tcW w:w="225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RECORDED</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1</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27</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54.43</w:t>
            </w:r>
          </w:p>
        </w:tc>
        <w:tc>
          <w:tcPr>
            <w:tcW w:w="2250" w:type="dxa"/>
          </w:tcPr>
          <w:p w:rsidR="009B6CC6" w:rsidRPr="009B6CC6" w:rsidRDefault="009B6CC6" w:rsidP="009B6CC6">
            <w:pPr>
              <w:snapToGrid w:val="0"/>
              <w:jc w:val="center"/>
              <w:rPr>
                <w:rFonts w:ascii="Arial" w:hAnsi="Arial" w:cs="Arial"/>
              </w:rPr>
            </w:pPr>
            <w:r w:rsidRPr="009B6CC6">
              <w:rPr>
                <w:rFonts w:ascii="Arial" w:hAnsi="Arial" w:cs="Arial"/>
              </w:rPr>
              <w:t>PB P66 PG 99</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2</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27</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37.52</w:t>
            </w:r>
          </w:p>
        </w:tc>
        <w:tc>
          <w:tcPr>
            <w:tcW w:w="2250" w:type="dxa"/>
          </w:tcPr>
          <w:p w:rsidR="009B6CC6" w:rsidRPr="009B6CC6" w:rsidRDefault="009B6CC6" w:rsidP="009B6CC6">
            <w:pPr>
              <w:snapToGrid w:val="0"/>
              <w:jc w:val="center"/>
              <w:rPr>
                <w:rFonts w:ascii="Arial" w:hAnsi="Arial" w:cs="Arial"/>
              </w:rPr>
            </w:pPr>
            <w:r w:rsidRPr="009B6CC6">
              <w:rPr>
                <w:rFonts w:ascii="Arial" w:hAnsi="Arial" w:cs="Arial"/>
              </w:rPr>
              <w:t>PB P69 PG 97</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3</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27</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28.00</w:t>
            </w:r>
          </w:p>
        </w:tc>
        <w:tc>
          <w:tcPr>
            <w:tcW w:w="2250" w:type="dxa"/>
          </w:tcPr>
          <w:p w:rsidR="009B6CC6" w:rsidRPr="009B6CC6" w:rsidRDefault="009B6CC6" w:rsidP="009B6CC6">
            <w:pPr>
              <w:snapToGrid w:val="0"/>
              <w:jc w:val="center"/>
              <w:rPr>
                <w:rFonts w:ascii="Arial" w:hAnsi="Arial" w:cs="Arial"/>
              </w:rPr>
            </w:pPr>
            <w:r w:rsidRPr="009B6CC6">
              <w:rPr>
                <w:rFonts w:ascii="Arial" w:hAnsi="Arial" w:cs="Arial"/>
              </w:rPr>
              <w:t>PB P72 PG 39</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4</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22</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15.69</w:t>
            </w:r>
          </w:p>
        </w:tc>
        <w:tc>
          <w:tcPr>
            <w:tcW w:w="2250" w:type="dxa"/>
          </w:tcPr>
          <w:p w:rsidR="009B6CC6" w:rsidRPr="009B6CC6" w:rsidRDefault="009B6CC6" w:rsidP="009B6CC6">
            <w:pPr>
              <w:snapToGrid w:val="0"/>
              <w:jc w:val="both"/>
              <w:rPr>
                <w:rFonts w:ascii="Arial" w:hAnsi="Arial" w:cs="Arial"/>
              </w:rPr>
            </w:pP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5</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24</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14.19</w:t>
            </w:r>
          </w:p>
        </w:tc>
        <w:tc>
          <w:tcPr>
            <w:tcW w:w="2250" w:type="dxa"/>
          </w:tcPr>
          <w:p w:rsidR="009B6CC6" w:rsidRPr="009B6CC6" w:rsidRDefault="009B6CC6" w:rsidP="009B6CC6">
            <w:pPr>
              <w:snapToGrid w:val="0"/>
              <w:jc w:val="both"/>
              <w:rPr>
                <w:rFonts w:ascii="Arial" w:hAnsi="Arial" w:cs="Arial"/>
              </w:rPr>
            </w:pPr>
          </w:p>
        </w:tc>
      </w:tr>
      <w:tr w:rsidR="009B6CC6" w:rsidRPr="009B6CC6" w:rsidTr="009B6CC6">
        <w:trPr>
          <w:jc w:val="center"/>
        </w:trPr>
        <w:tc>
          <w:tcPr>
            <w:tcW w:w="1525"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TOTALS</w:t>
            </w:r>
          </w:p>
        </w:tc>
        <w:tc>
          <w:tcPr>
            <w:tcW w:w="126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fldChar w:fldCharType="begin"/>
            </w:r>
            <w:r w:rsidRPr="009B6CC6">
              <w:rPr>
                <w:rFonts w:ascii="Arial" w:hAnsi="Arial" w:cs="Arial"/>
                <w:b/>
                <w:color w:val="FFFFFF" w:themeColor="background1"/>
              </w:rPr>
              <w:instrText xml:space="preserve"> =SUM(ABOVE) </w:instrText>
            </w:r>
            <w:r w:rsidRPr="009B6CC6">
              <w:rPr>
                <w:rFonts w:ascii="Arial" w:hAnsi="Arial" w:cs="Arial"/>
                <w:b/>
                <w:color w:val="FFFFFF" w:themeColor="background1"/>
              </w:rPr>
              <w:fldChar w:fldCharType="separate"/>
            </w:r>
            <w:r w:rsidRPr="009B6CC6">
              <w:rPr>
                <w:rFonts w:ascii="Arial" w:hAnsi="Arial" w:cs="Arial"/>
                <w:b/>
                <w:noProof/>
                <w:color w:val="FFFFFF" w:themeColor="background1"/>
              </w:rPr>
              <w:t>126</w:t>
            </w:r>
            <w:r w:rsidRPr="009B6CC6">
              <w:rPr>
                <w:rFonts w:ascii="Arial" w:hAnsi="Arial" w:cs="Arial"/>
                <w:b/>
                <w:color w:val="FFFFFF" w:themeColor="background1"/>
              </w:rPr>
              <w:fldChar w:fldCharType="end"/>
            </w:r>
          </w:p>
        </w:tc>
        <w:tc>
          <w:tcPr>
            <w:tcW w:w="198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fldChar w:fldCharType="begin"/>
            </w:r>
            <w:r w:rsidRPr="009B6CC6">
              <w:rPr>
                <w:rFonts w:ascii="Arial" w:hAnsi="Arial" w:cs="Arial"/>
                <w:b/>
                <w:color w:val="FFFFFF" w:themeColor="background1"/>
              </w:rPr>
              <w:instrText xml:space="preserve"> =SUM(ABOVE) </w:instrText>
            </w:r>
            <w:r w:rsidRPr="009B6CC6">
              <w:rPr>
                <w:rFonts w:ascii="Arial" w:hAnsi="Arial" w:cs="Arial"/>
                <w:b/>
                <w:color w:val="FFFFFF" w:themeColor="background1"/>
              </w:rPr>
              <w:fldChar w:fldCharType="separate"/>
            </w:r>
            <w:r w:rsidRPr="009B6CC6">
              <w:rPr>
                <w:rFonts w:ascii="Arial" w:hAnsi="Arial" w:cs="Arial"/>
                <w:b/>
                <w:noProof/>
                <w:color w:val="FFFFFF" w:themeColor="background1"/>
              </w:rPr>
              <w:t>149.83</w:t>
            </w:r>
            <w:r w:rsidRPr="009B6CC6">
              <w:rPr>
                <w:rFonts w:ascii="Arial" w:hAnsi="Arial" w:cs="Arial"/>
                <w:b/>
                <w:color w:val="FFFFFF" w:themeColor="background1"/>
              </w:rPr>
              <w:fldChar w:fldCharType="end"/>
            </w:r>
          </w:p>
        </w:tc>
        <w:tc>
          <w:tcPr>
            <w:tcW w:w="2250" w:type="dxa"/>
            <w:shd w:val="clear" w:color="auto" w:fill="548DD4" w:themeFill="text2" w:themeFillTint="99"/>
          </w:tcPr>
          <w:p w:rsidR="009B6CC6" w:rsidRPr="009B6CC6" w:rsidRDefault="009B6CC6" w:rsidP="009B6CC6">
            <w:pPr>
              <w:snapToGrid w:val="0"/>
              <w:jc w:val="both"/>
              <w:rPr>
                <w:rFonts w:ascii="Arial" w:hAnsi="Arial" w:cs="Arial"/>
                <w:b/>
              </w:rPr>
            </w:pPr>
          </w:p>
        </w:tc>
      </w:tr>
    </w:tbl>
    <w:p w:rsidR="009B6CC6" w:rsidRPr="009B6CC6" w:rsidRDefault="009B6CC6" w:rsidP="009B6CC6">
      <w:pPr>
        <w:snapToGrid w:val="0"/>
        <w:jc w:val="both"/>
        <w:rPr>
          <w:rFonts w:ascii="Arial" w:hAnsi="Arial" w:cs="Arial"/>
          <w:b/>
        </w:rPr>
      </w:pPr>
    </w:p>
    <w:p w:rsidR="009B6CC6" w:rsidRPr="009B6CC6" w:rsidRDefault="009B6CC6" w:rsidP="009B6CC6">
      <w:pPr>
        <w:jc w:val="both"/>
        <w:rPr>
          <w:rFonts w:ascii="Arial" w:hAnsi="Arial" w:cs="Arial"/>
        </w:rPr>
      </w:pPr>
      <w:r w:rsidRPr="009B6CC6">
        <w:rPr>
          <w:rFonts w:ascii="Arial" w:hAnsi="Arial" w:cs="Arial"/>
        </w:rPr>
        <w:t>A total of 81 lots have been recorded to date.</w:t>
      </w:r>
    </w:p>
    <w:p w:rsidR="00690C93" w:rsidRPr="00082AEA" w:rsidRDefault="00690C93" w:rsidP="00690C93">
      <w:pPr>
        <w:rPr>
          <w:rStyle w:val="AGENDA1"/>
          <w:b w:val="0"/>
          <w:i w:val="0"/>
          <w:color w:val="auto"/>
          <w:szCs w:val="24"/>
        </w:rPr>
      </w:pPr>
    </w:p>
    <w:p w:rsidR="00F552A2" w:rsidRPr="00082AEA" w:rsidRDefault="00F552A2" w:rsidP="001B39F6">
      <w:pPr>
        <w:rPr>
          <w:rStyle w:val="AGENDA1"/>
          <w:b w:val="0"/>
          <w:i w:val="0"/>
          <w:color w:val="auto"/>
          <w:szCs w:val="24"/>
        </w:rPr>
      </w:pPr>
      <w:r w:rsidRPr="00082AEA">
        <w:rPr>
          <w:rStyle w:val="AGENDA1"/>
          <w:b w:val="0"/>
          <w:i w:val="0"/>
          <w:color w:val="auto"/>
          <w:szCs w:val="24"/>
        </w:rPr>
        <w:t xml:space="preserve">Staff recommended approval of the </w:t>
      </w:r>
      <w:r w:rsidR="009B6CC6">
        <w:rPr>
          <w:rStyle w:val="AGENDA1"/>
          <w:b w:val="0"/>
          <w:i w:val="0"/>
          <w:color w:val="auto"/>
          <w:szCs w:val="24"/>
        </w:rPr>
        <w:t>final</w:t>
      </w:r>
      <w:r w:rsidR="00AA7970">
        <w:rPr>
          <w:rStyle w:val="AGENDA1"/>
          <w:b w:val="0"/>
          <w:i w:val="0"/>
          <w:color w:val="auto"/>
          <w:szCs w:val="24"/>
        </w:rPr>
        <w:t xml:space="preserve"> pla</w:t>
      </w:r>
      <w:r w:rsidR="009B6CC6">
        <w:rPr>
          <w:rStyle w:val="AGENDA1"/>
          <w:b w:val="0"/>
          <w:i w:val="0"/>
          <w:color w:val="auto"/>
          <w:szCs w:val="24"/>
        </w:rPr>
        <w:t>t</w:t>
      </w:r>
      <w:r w:rsidRPr="00082AEA">
        <w:rPr>
          <w:rStyle w:val="AGENDA1"/>
          <w:b w:val="0"/>
          <w:i w:val="0"/>
          <w:color w:val="auto"/>
          <w:szCs w:val="24"/>
        </w:rPr>
        <w:t xml:space="preserve"> subject to the following conditions:</w:t>
      </w:r>
    </w:p>
    <w:p w:rsidR="00593930" w:rsidRPr="00082AEA" w:rsidRDefault="00593930" w:rsidP="00F552A2">
      <w:pPr>
        <w:snapToGrid w:val="0"/>
        <w:jc w:val="both"/>
        <w:rPr>
          <w:rStyle w:val="AGENDA1"/>
          <w:b w:val="0"/>
          <w:i w:val="0"/>
          <w:color w:val="auto"/>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Remove the blocks on lot numbers lots 61 &amp; 62.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Add the following note to all pages of the final plat:</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9B6CC6">
      <w:pPr>
        <w:tabs>
          <w:tab w:val="left" w:pos="900"/>
        </w:tabs>
        <w:snapToGrid w:val="0"/>
        <w:ind w:left="720"/>
        <w:contextualSpacing/>
        <w:jc w:val="both"/>
        <w:rPr>
          <w:rFonts w:ascii="Arial" w:hAnsi="Arial" w:cs="Arial"/>
          <w:snapToGrid w:val="0"/>
          <w:szCs w:val="24"/>
        </w:rPr>
      </w:pPr>
      <w:r w:rsidRPr="009B6CC6">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903021679"/>
          <w:placeholder>
            <w:docPart w:val="1824E13E62644D2BBC6BD493977ABDF2"/>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w:t>
          </w:r>
        </w:sdtContent>
      </w:sdt>
      <w:r w:rsidRPr="009B6CC6">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9B6CC6">
      <w:pPr>
        <w:tabs>
          <w:tab w:val="left" w:pos="900"/>
        </w:tabs>
        <w:snapToGrid w:val="0"/>
        <w:ind w:left="720"/>
        <w:contextualSpacing/>
        <w:jc w:val="both"/>
        <w:rPr>
          <w:rFonts w:ascii="Arial" w:hAnsi="Arial" w:cs="Arial"/>
          <w:snapToGrid w:val="0"/>
          <w:szCs w:val="24"/>
        </w:rPr>
      </w:pPr>
      <w:r w:rsidRPr="009B6CC6">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The homes in each section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issued for the home.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The property owner/developer is responsible for all development fees including water and sewer service and tap fees, building permit fees and Public Works Project Fees.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Provide the Planning staff with a digital copy of the proposed subdivision.  This request is consistent with Article 2.3 of the Brentwood Subdivision Regulations.  </w:t>
      </w:r>
      <w:r w:rsidRPr="009B6CC6">
        <w:rPr>
          <w:rFonts w:ascii="Arial" w:hAnsi="Arial" w:cs="Arial"/>
          <w:snapToGrid w:val="0"/>
          <w:szCs w:val="24"/>
        </w:rPr>
        <w:lastRenderedPageBreak/>
        <w:t xml:space="preserve">The file should be in AutoCAD .DWG or .DXF compatible format and CD-ROM.  The file shall use the Tennessee State Plane coordinate system, Zone 5301, FIPS Zone 4100, NAD 83 datum.  The digital copies must be received before the plat may be recorded.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Add the following note to the plat: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10" w:history="1">
        <w:r w:rsidRPr="009B6CC6">
          <w:rPr>
            <w:rFonts w:ascii="Arial" w:hAnsi="Arial" w:cs="Arial"/>
            <w:snapToGrid w:val="0"/>
            <w:szCs w:val="24"/>
          </w:rPr>
          <w:t>www.mtemc.com</w:t>
        </w:r>
      </w:hyperlink>
      <w:r w:rsidRPr="009B6CC6">
        <w:rPr>
          <w:rFonts w:ascii="Arial" w:hAnsi="Arial"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Applicable security for all required improvements in accordance with the requirements of Article Eight of the Brentwood Subdivision Regulations shall be provided before the final plat may be signed and recorded.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Any changes to plans approved by the Planning Commission will require staff review and re-approval by the Planning Commission.</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Development of this project shall comply with all applicable codes and ordinances of the City of Brentwood.</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5"/>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636797706"/>
          <w:placeholder>
            <w:docPart w:val="676BEE694269413F99664CA4216D971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B6CC6">
            <w:rPr>
              <w:rFonts w:ascii="Arial" w:hAnsi="Arial" w:cs="Arial"/>
              <w:snapToGrid w:val="0"/>
              <w:szCs w:val="24"/>
            </w:rPr>
            <w:t>December 2, 2019</w:t>
          </w:r>
        </w:sdtContent>
      </w:sdt>
      <w:r w:rsidRPr="009B6CC6">
        <w:rPr>
          <w:rFonts w:ascii="Arial" w:hAnsi="Arial" w:cs="Arial"/>
          <w:snapToGrid w:val="0"/>
          <w:szCs w:val="24"/>
        </w:rPr>
        <w:t>.  Any changes to Planning Commission approved plans and specifications will require staff review and re-approval by the Planning Commission.</w:t>
      </w:r>
    </w:p>
    <w:p w:rsidR="009B6CC6" w:rsidRDefault="009B6CC6" w:rsidP="00BA333E">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r w:rsidRPr="00D11A5F">
        <w:rPr>
          <w:rStyle w:val="AGENDA1"/>
          <w:i w:val="0"/>
          <w:color w:val="auto"/>
          <w:szCs w:val="24"/>
        </w:rPr>
        <w:t>Item 5:</w:t>
      </w:r>
      <w:r w:rsidRPr="00D11A5F">
        <w:rPr>
          <w:rStyle w:val="AGENDA1"/>
          <w:i w:val="0"/>
          <w:color w:val="auto"/>
          <w:szCs w:val="24"/>
        </w:rPr>
        <w:tab/>
      </w:r>
      <w:r w:rsidR="009B6CC6" w:rsidRPr="009B6CC6">
        <w:rPr>
          <w:rStyle w:val="AGENDA1"/>
          <w:i w:val="0"/>
          <w:color w:val="auto"/>
          <w:szCs w:val="24"/>
        </w:rPr>
        <w:t>BPC1911-002</w:t>
      </w:r>
      <w:r w:rsidR="009B6CC6">
        <w:rPr>
          <w:rStyle w:val="AGENDA1"/>
          <w:i w:val="0"/>
          <w:color w:val="auto"/>
          <w:szCs w:val="24"/>
        </w:rPr>
        <w:t xml:space="preserve"> </w:t>
      </w:r>
      <w:r w:rsidR="009B6CC6" w:rsidRPr="009B6CC6">
        <w:rPr>
          <w:rStyle w:val="AGENDA1"/>
          <w:i w:val="0"/>
          <w:color w:val="auto"/>
          <w:szCs w:val="24"/>
        </w:rPr>
        <w:t>Final Plat – Traditions Subdivision, Section Five, Zoning OSRD</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9B6CC6" w:rsidRPr="009B6CC6" w:rsidRDefault="009B6CC6" w:rsidP="009B6CC6">
      <w:pPr>
        <w:snapToGrid w:val="0"/>
        <w:jc w:val="both"/>
        <w:rPr>
          <w:rFonts w:ascii="Arial" w:hAnsi="Arial" w:cs="Arial"/>
        </w:rPr>
      </w:pPr>
      <w:r w:rsidRPr="009B6CC6">
        <w:rPr>
          <w:rFonts w:ascii="Arial" w:hAnsi="Arial" w:cs="Arial"/>
        </w:rPr>
        <w:t>Ragan Smith Associates request</w:t>
      </w:r>
      <w:r w:rsidR="00883E38">
        <w:rPr>
          <w:rFonts w:ascii="Arial" w:hAnsi="Arial" w:cs="Arial"/>
        </w:rPr>
        <w:t>ed</w:t>
      </w:r>
      <w:r w:rsidRPr="009B6CC6">
        <w:rPr>
          <w:rFonts w:ascii="Arial" w:hAnsi="Arial" w:cs="Arial"/>
        </w:rPr>
        <w:t xml:space="preserve"> approval of a final plat that shows 24 lots on approximately 14 acres.  </w:t>
      </w:r>
    </w:p>
    <w:p w:rsidR="009B6CC6" w:rsidRPr="009B6CC6" w:rsidRDefault="009B6CC6" w:rsidP="009B6CC6">
      <w:pPr>
        <w:snapToGrid w:val="0"/>
        <w:jc w:val="both"/>
        <w:rPr>
          <w:rFonts w:ascii="Arial" w:hAnsi="Arial" w:cs="Arial"/>
        </w:rPr>
      </w:pPr>
    </w:p>
    <w:p w:rsidR="009B6CC6" w:rsidRPr="009B6CC6" w:rsidRDefault="009B6CC6" w:rsidP="009B6CC6">
      <w:pPr>
        <w:snapToGrid w:val="0"/>
        <w:jc w:val="both"/>
        <w:rPr>
          <w:rFonts w:ascii="Arial" w:hAnsi="Arial" w:cs="Arial"/>
        </w:rPr>
      </w:pPr>
      <w:r w:rsidRPr="009B6CC6">
        <w:rPr>
          <w:rFonts w:ascii="Arial" w:hAnsi="Arial" w:cs="Arial"/>
        </w:rPr>
        <w:t>The following table detail</w:t>
      </w:r>
      <w:r w:rsidR="00883E38">
        <w:rPr>
          <w:rFonts w:ascii="Arial" w:hAnsi="Arial" w:cs="Arial"/>
        </w:rPr>
        <w:t>ed</w:t>
      </w:r>
      <w:r w:rsidRPr="009B6CC6">
        <w:rPr>
          <w:rFonts w:ascii="Arial" w:hAnsi="Arial" w:cs="Arial"/>
        </w:rPr>
        <w:t xml:space="preserve"> the development/recording history of the project to date.</w:t>
      </w:r>
    </w:p>
    <w:p w:rsidR="009B6CC6" w:rsidRPr="009B6CC6" w:rsidRDefault="009B6CC6" w:rsidP="009B6CC6">
      <w:pPr>
        <w:snapToGrid w:val="0"/>
        <w:jc w:val="both"/>
        <w:rPr>
          <w:rFonts w:ascii="Arial" w:hAnsi="Arial" w:cs="Arial"/>
        </w:rPr>
      </w:pPr>
    </w:p>
    <w:tbl>
      <w:tblPr>
        <w:tblStyle w:val="TableGrid"/>
        <w:tblW w:w="0" w:type="auto"/>
        <w:jc w:val="center"/>
        <w:tblLook w:val="04A0" w:firstRow="1" w:lastRow="0" w:firstColumn="1" w:lastColumn="0" w:noHBand="0" w:noVBand="1"/>
      </w:tblPr>
      <w:tblGrid>
        <w:gridCol w:w="1525"/>
        <w:gridCol w:w="1260"/>
        <w:gridCol w:w="1980"/>
        <w:gridCol w:w="2250"/>
      </w:tblGrid>
      <w:tr w:rsidR="009B6CC6" w:rsidRPr="009B6CC6" w:rsidTr="009B6CC6">
        <w:trPr>
          <w:jc w:val="center"/>
        </w:trPr>
        <w:tc>
          <w:tcPr>
            <w:tcW w:w="1525"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SECTION #</w:t>
            </w:r>
          </w:p>
        </w:tc>
        <w:tc>
          <w:tcPr>
            <w:tcW w:w="126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 LOTS</w:t>
            </w:r>
          </w:p>
        </w:tc>
        <w:tc>
          <w:tcPr>
            <w:tcW w:w="198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AREA</w:t>
            </w:r>
          </w:p>
        </w:tc>
        <w:tc>
          <w:tcPr>
            <w:tcW w:w="225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RECORDED</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1</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27</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54.43</w:t>
            </w:r>
          </w:p>
        </w:tc>
        <w:tc>
          <w:tcPr>
            <w:tcW w:w="2250" w:type="dxa"/>
          </w:tcPr>
          <w:p w:rsidR="009B6CC6" w:rsidRPr="009B6CC6" w:rsidRDefault="009B6CC6" w:rsidP="009B6CC6">
            <w:pPr>
              <w:snapToGrid w:val="0"/>
              <w:jc w:val="center"/>
              <w:rPr>
                <w:rFonts w:ascii="Arial" w:hAnsi="Arial" w:cs="Arial"/>
              </w:rPr>
            </w:pPr>
            <w:r w:rsidRPr="009B6CC6">
              <w:rPr>
                <w:rFonts w:ascii="Arial" w:hAnsi="Arial" w:cs="Arial"/>
              </w:rPr>
              <w:t>PB P66 PG 99</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2</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27</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37.52</w:t>
            </w:r>
          </w:p>
        </w:tc>
        <w:tc>
          <w:tcPr>
            <w:tcW w:w="2250" w:type="dxa"/>
          </w:tcPr>
          <w:p w:rsidR="009B6CC6" w:rsidRPr="009B6CC6" w:rsidRDefault="009B6CC6" w:rsidP="009B6CC6">
            <w:pPr>
              <w:snapToGrid w:val="0"/>
              <w:jc w:val="center"/>
              <w:rPr>
                <w:rFonts w:ascii="Arial" w:hAnsi="Arial" w:cs="Arial"/>
              </w:rPr>
            </w:pPr>
            <w:r w:rsidRPr="009B6CC6">
              <w:rPr>
                <w:rFonts w:ascii="Arial" w:hAnsi="Arial" w:cs="Arial"/>
              </w:rPr>
              <w:t>PB P69 PG 97</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3</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27</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28.00</w:t>
            </w:r>
          </w:p>
        </w:tc>
        <w:tc>
          <w:tcPr>
            <w:tcW w:w="2250" w:type="dxa"/>
          </w:tcPr>
          <w:p w:rsidR="009B6CC6" w:rsidRPr="009B6CC6" w:rsidRDefault="009B6CC6" w:rsidP="009B6CC6">
            <w:pPr>
              <w:snapToGrid w:val="0"/>
              <w:jc w:val="center"/>
              <w:rPr>
                <w:rFonts w:ascii="Arial" w:hAnsi="Arial" w:cs="Arial"/>
              </w:rPr>
            </w:pPr>
            <w:r w:rsidRPr="009B6CC6">
              <w:rPr>
                <w:rFonts w:ascii="Arial" w:hAnsi="Arial" w:cs="Arial"/>
              </w:rPr>
              <w:t>PB P72 PG 39</w:t>
            </w: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4</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22</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15.69</w:t>
            </w:r>
          </w:p>
        </w:tc>
        <w:tc>
          <w:tcPr>
            <w:tcW w:w="2250" w:type="dxa"/>
          </w:tcPr>
          <w:p w:rsidR="009B6CC6" w:rsidRPr="009B6CC6" w:rsidRDefault="009B6CC6" w:rsidP="009B6CC6">
            <w:pPr>
              <w:snapToGrid w:val="0"/>
              <w:jc w:val="both"/>
              <w:rPr>
                <w:rFonts w:ascii="Arial" w:hAnsi="Arial" w:cs="Arial"/>
              </w:rPr>
            </w:pPr>
          </w:p>
        </w:tc>
      </w:tr>
      <w:tr w:rsidR="009B6CC6" w:rsidRPr="009B6CC6" w:rsidTr="009B6CC6">
        <w:trPr>
          <w:jc w:val="center"/>
        </w:trPr>
        <w:tc>
          <w:tcPr>
            <w:tcW w:w="1525" w:type="dxa"/>
          </w:tcPr>
          <w:p w:rsidR="009B6CC6" w:rsidRPr="009B6CC6" w:rsidRDefault="009B6CC6" w:rsidP="009B6CC6">
            <w:pPr>
              <w:snapToGrid w:val="0"/>
              <w:jc w:val="center"/>
              <w:rPr>
                <w:rFonts w:ascii="Arial" w:hAnsi="Arial" w:cs="Arial"/>
              </w:rPr>
            </w:pPr>
            <w:r w:rsidRPr="009B6CC6">
              <w:rPr>
                <w:rFonts w:ascii="Arial" w:hAnsi="Arial" w:cs="Arial"/>
              </w:rPr>
              <w:t>5</w:t>
            </w:r>
          </w:p>
        </w:tc>
        <w:tc>
          <w:tcPr>
            <w:tcW w:w="1260" w:type="dxa"/>
          </w:tcPr>
          <w:p w:rsidR="009B6CC6" w:rsidRPr="009B6CC6" w:rsidRDefault="009B6CC6" w:rsidP="009B6CC6">
            <w:pPr>
              <w:snapToGrid w:val="0"/>
              <w:jc w:val="center"/>
              <w:rPr>
                <w:rFonts w:ascii="Arial" w:hAnsi="Arial" w:cs="Arial"/>
              </w:rPr>
            </w:pPr>
            <w:r w:rsidRPr="009B6CC6">
              <w:rPr>
                <w:rFonts w:ascii="Arial" w:hAnsi="Arial" w:cs="Arial"/>
              </w:rPr>
              <w:t>24</w:t>
            </w:r>
          </w:p>
        </w:tc>
        <w:tc>
          <w:tcPr>
            <w:tcW w:w="1980" w:type="dxa"/>
          </w:tcPr>
          <w:p w:rsidR="009B6CC6" w:rsidRPr="009B6CC6" w:rsidRDefault="009B6CC6" w:rsidP="009B6CC6">
            <w:pPr>
              <w:snapToGrid w:val="0"/>
              <w:jc w:val="center"/>
              <w:rPr>
                <w:rFonts w:ascii="Arial" w:hAnsi="Arial" w:cs="Arial"/>
              </w:rPr>
            </w:pPr>
            <w:r w:rsidRPr="009B6CC6">
              <w:rPr>
                <w:rFonts w:ascii="Arial" w:hAnsi="Arial" w:cs="Arial"/>
              </w:rPr>
              <w:t>14.19</w:t>
            </w:r>
          </w:p>
        </w:tc>
        <w:tc>
          <w:tcPr>
            <w:tcW w:w="2250" w:type="dxa"/>
          </w:tcPr>
          <w:p w:rsidR="009B6CC6" w:rsidRPr="009B6CC6" w:rsidRDefault="009B6CC6" w:rsidP="009B6CC6">
            <w:pPr>
              <w:snapToGrid w:val="0"/>
              <w:jc w:val="both"/>
              <w:rPr>
                <w:rFonts w:ascii="Arial" w:hAnsi="Arial" w:cs="Arial"/>
              </w:rPr>
            </w:pPr>
          </w:p>
        </w:tc>
      </w:tr>
      <w:tr w:rsidR="009B6CC6" w:rsidRPr="009B6CC6" w:rsidTr="009B6CC6">
        <w:trPr>
          <w:jc w:val="center"/>
        </w:trPr>
        <w:tc>
          <w:tcPr>
            <w:tcW w:w="1525"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t>TOTALS</w:t>
            </w:r>
          </w:p>
        </w:tc>
        <w:tc>
          <w:tcPr>
            <w:tcW w:w="126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fldChar w:fldCharType="begin"/>
            </w:r>
            <w:r w:rsidRPr="009B6CC6">
              <w:rPr>
                <w:rFonts w:ascii="Arial" w:hAnsi="Arial" w:cs="Arial"/>
                <w:b/>
                <w:color w:val="FFFFFF" w:themeColor="background1"/>
              </w:rPr>
              <w:instrText xml:space="preserve"> =SUM(ABOVE) </w:instrText>
            </w:r>
            <w:r w:rsidRPr="009B6CC6">
              <w:rPr>
                <w:rFonts w:ascii="Arial" w:hAnsi="Arial" w:cs="Arial"/>
                <w:b/>
                <w:color w:val="FFFFFF" w:themeColor="background1"/>
              </w:rPr>
              <w:fldChar w:fldCharType="separate"/>
            </w:r>
            <w:r w:rsidRPr="009B6CC6">
              <w:rPr>
                <w:rFonts w:ascii="Arial" w:hAnsi="Arial" w:cs="Arial"/>
                <w:b/>
                <w:noProof/>
                <w:color w:val="FFFFFF" w:themeColor="background1"/>
              </w:rPr>
              <w:t>126</w:t>
            </w:r>
            <w:r w:rsidRPr="009B6CC6">
              <w:rPr>
                <w:rFonts w:ascii="Arial" w:hAnsi="Arial" w:cs="Arial"/>
                <w:b/>
                <w:color w:val="FFFFFF" w:themeColor="background1"/>
              </w:rPr>
              <w:fldChar w:fldCharType="end"/>
            </w:r>
          </w:p>
        </w:tc>
        <w:tc>
          <w:tcPr>
            <w:tcW w:w="1980" w:type="dxa"/>
            <w:shd w:val="clear" w:color="auto" w:fill="548DD4" w:themeFill="text2" w:themeFillTint="99"/>
          </w:tcPr>
          <w:p w:rsidR="009B6CC6" w:rsidRPr="009B6CC6" w:rsidRDefault="009B6CC6" w:rsidP="009B6CC6">
            <w:pPr>
              <w:snapToGrid w:val="0"/>
              <w:jc w:val="center"/>
              <w:rPr>
                <w:rFonts w:ascii="Arial" w:hAnsi="Arial" w:cs="Arial"/>
                <w:b/>
                <w:color w:val="FFFFFF" w:themeColor="background1"/>
              </w:rPr>
            </w:pPr>
            <w:r w:rsidRPr="009B6CC6">
              <w:rPr>
                <w:rFonts w:ascii="Arial" w:hAnsi="Arial" w:cs="Arial"/>
                <w:b/>
                <w:color w:val="FFFFFF" w:themeColor="background1"/>
              </w:rPr>
              <w:fldChar w:fldCharType="begin"/>
            </w:r>
            <w:r w:rsidRPr="009B6CC6">
              <w:rPr>
                <w:rFonts w:ascii="Arial" w:hAnsi="Arial" w:cs="Arial"/>
                <w:b/>
                <w:color w:val="FFFFFF" w:themeColor="background1"/>
              </w:rPr>
              <w:instrText xml:space="preserve"> =SUM(ABOVE) </w:instrText>
            </w:r>
            <w:r w:rsidRPr="009B6CC6">
              <w:rPr>
                <w:rFonts w:ascii="Arial" w:hAnsi="Arial" w:cs="Arial"/>
                <w:b/>
                <w:color w:val="FFFFFF" w:themeColor="background1"/>
              </w:rPr>
              <w:fldChar w:fldCharType="separate"/>
            </w:r>
            <w:r w:rsidRPr="009B6CC6">
              <w:rPr>
                <w:rFonts w:ascii="Arial" w:hAnsi="Arial" w:cs="Arial"/>
                <w:b/>
                <w:noProof/>
                <w:color w:val="FFFFFF" w:themeColor="background1"/>
              </w:rPr>
              <w:t>149.83</w:t>
            </w:r>
            <w:r w:rsidRPr="009B6CC6">
              <w:rPr>
                <w:rFonts w:ascii="Arial" w:hAnsi="Arial" w:cs="Arial"/>
                <w:b/>
                <w:color w:val="FFFFFF" w:themeColor="background1"/>
              </w:rPr>
              <w:fldChar w:fldCharType="end"/>
            </w:r>
          </w:p>
        </w:tc>
        <w:tc>
          <w:tcPr>
            <w:tcW w:w="2250" w:type="dxa"/>
            <w:shd w:val="clear" w:color="auto" w:fill="548DD4" w:themeFill="text2" w:themeFillTint="99"/>
          </w:tcPr>
          <w:p w:rsidR="009B6CC6" w:rsidRPr="009B6CC6" w:rsidRDefault="009B6CC6" w:rsidP="009B6CC6">
            <w:pPr>
              <w:snapToGrid w:val="0"/>
              <w:jc w:val="both"/>
              <w:rPr>
                <w:rFonts w:ascii="Arial" w:hAnsi="Arial" w:cs="Arial"/>
                <w:b/>
              </w:rPr>
            </w:pPr>
          </w:p>
        </w:tc>
      </w:tr>
    </w:tbl>
    <w:p w:rsidR="009B6CC6" w:rsidRPr="009B6CC6" w:rsidRDefault="009B6CC6" w:rsidP="009B6CC6">
      <w:pPr>
        <w:snapToGrid w:val="0"/>
        <w:jc w:val="both"/>
        <w:rPr>
          <w:rFonts w:ascii="Arial" w:hAnsi="Arial" w:cs="Arial"/>
          <w:b/>
        </w:rPr>
      </w:pPr>
    </w:p>
    <w:p w:rsidR="009B6CC6" w:rsidRPr="009B6CC6" w:rsidRDefault="009B6CC6" w:rsidP="009B6CC6">
      <w:pPr>
        <w:jc w:val="both"/>
        <w:rPr>
          <w:rFonts w:ascii="Arial" w:hAnsi="Arial" w:cs="Arial"/>
        </w:rPr>
      </w:pPr>
      <w:r w:rsidRPr="009B6CC6">
        <w:rPr>
          <w:rFonts w:ascii="Arial" w:hAnsi="Arial" w:cs="Arial"/>
        </w:rPr>
        <w:t>A total of 81 lots have been recorded to date.</w:t>
      </w:r>
    </w:p>
    <w:p w:rsidR="005945A6" w:rsidRPr="00082AEA" w:rsidRDefault="005945A6" w:rsidP="00CA097F">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9B6CC6">
        <w:rPr>
          <w:rStyle w:val="AGENDA1"/>
          <w:b w:val="0"/>
          <w:i w:val="0"/>
          <w:color w:val="auto"/>
          <w:szCs w:val="24"/>
        </w:rPr>
        <w:t>final plat</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5945A6" w:rsidRPr="009B6CC6" w:rsidRDefault="005945A6" w:rsidP="009B6CC6">
      <w:pPr>
        <w:tabs>
          <w:tab w:val="left" w:pos="900"/>
        </w:tabs>
        <w:snapToGrid w:val="0"/>
        <w:ind w:left="720"/>
        <w:contextualSpacing/>
        <w:jc w:val="both"/>
        <w:rPr>
          <w:b/>
          <w:snapToGrid w:val="0"/>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Add the following note to all pages of the final plat:</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9B6CC6">
      <w:pPr>
        <w:tabs>
          <w:tab w:val="left" w:pos="900"/>
        </w:tabs>
        <w:snapToGrid w:val="0"/>
        <w:ind w:left="720"/>
        <w:contextualSpacing/>
        <w:jc w:val="both"/>
        <w:rPr>
          <w:rFonts w:ascii="Arial" w:hAnsi="Arial" w:cs="Arial"/>
          <w:snapToGrid w:val="0"/>
          <w:szCs w:val="24"/>
        </w:rPr>
      </w:pPr>
      <w:r w:rsidRPr="009B6CC6">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622218941"/>
          <w:placeholder>
            <w:docPart w:val="CD9984E54F8F463C8B3ADAFAA4FE072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w:t>
          </w:r>
        </w:sdtContent>
      </w:sdt>
      <w:r w:rsidRPr="009B6CC6">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9B6CC6">
      <w:pPr>
        <w:tabs>
          <w:tab w:val="left" w:pos="900"/>
        </w:tabs>
        <w:snapToGrid w:val="0"/>
        <w:ind w:left="720"/>
        <w:contextualSpacing/>
        <w:jc w:val="both"/>
        <w:rPr>
          <w:rFonts w:ascii="Arial" w:hAnsi="Arial" w:cs="Arial"/>
          <w:snapToGrid w:val="0"/>
          <w:szCs w:val="24"/>
        </w:rPr>
      </w:pPr>
      <w:r w:rsidRPr="009B6CC6">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The homes in each section shall use U.S. Postal Service approved Cluster Box Units for Mail Delivery.  Each home builder shall install permanent address posts, </w:t>
      </w:r>
      <w:r w:rsidRPr="009B6CC6">
        <w:rPr>
          <w:rFonts w:ascii="Arial" w:hAnsi="Arial" w:cs="Arial"/>
          <w:snapToGrid w:val="0"/>
          <w:szCs w:val="24"/>
        </w:rPr>
        <w:lastRenderedPageBreak/>
        <w:t xml:space="preserve">in lieu of mailboxes at the end of each driveway to facilitate emergency response.  The address posts must be installed before a certificate of occupancy will be issued for the home.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The property owner/developer is responsible for all development fees including water and sewer service and tap fees, building permit fees and Public Works Project Fees.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Add the following note to the plat: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11" w:history="1">
        <w:r w:rsidRPr="009B6CC6">
          <w:rPr>
            <w:rFonts w:ascii="Arial" w:hAnsi="Arial" w:cs="Arial"/>
            <w:snapToGrid w:val="0"/>
            <w:szCs w:val="24"/>
          </w:rPr>
          <w:t>www.mtemc.com</w:t>
        </w:r>
      </w:hyperlink>
      <w:r w:rsidRPr="009B6CC6">
        <w:rPr>
          <w:rFonts w:ascii="Arial" w:hAnsi="Arial"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lastRenderedPageBreak/>
        <w:t xml:space="preserve">Applicable security for all required improvements in accordance with the requirements of Article Eight of the Brentwood Subdivision Regulations shall be provided before the final plat may be signed and recorded.   </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Any changes to plans approved by the Planning Commission will require staff review and re-approval by the Planning Commission.</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Development of this project shall comply with all applicable codes and ordinances of the City of Brentwood.</w:t>
      </w:r>
    </w:p>
    <w:p w:rsidR="009B6CC6" w:rsidRPr="009B6CC6" w:rsidRDefault="009B6CC6" w:rsidP="009B6CC6">
      <w:pPr>
        <w:tabs>
          <w:tab w:val="left" w:pos="900"/>
        </w:tabs>
        <w:snapToGrid w:val="0"/>
        <w:ind w:left="720"/>
        <w:contextualSpacing/>
        <w:jc w:val="both"/>
        <w:rPr>
          <w:rFonts w:ascii="Arial" w:hAnsi="Arial" w:cs="Arial"/>
          <w:snapToGrid w:val="0"/>
          <w:szCs w:val="24"/>
        </w:rPr>
      </w:pPr>
    </w:p>
    <w:p w:rsidR="009B6CC6" w:rsidRPr="009B6CC6" w:rsidRDefault="009B6CC6" w:rsidP="008C4C14">
      <w:pPr>
        <w:numPr>
          <w:ilvl w:val="0"/>
          <w:numId w:val="6"/>
        </w:numPr>
        <w:tabs>
          <w:tab w:val="left" w:pos="900"/>
        </w:tabs>
        <w:snapToGrid w:val="0"/>
        <w:contextualSpacing/>
        <w:jc w:val="both"/>
        <w:rPr>
          <w:rFonts w:ascii="Arial" w:hAnsi="Arial" w:cs="Arial"/>
          <w:snapToGrid w:val="0"/>
          <w:szCs w:val="24"/>
        </w:rPr>
      </w:pPr>
      <w:r w:rsidRPr="009B6CC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402021099"/>
          <w:placeholder>
            <w:docPart w:val="2C42BC5692644F6189943A35DCDA2A1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B6CC6">
            <w:rPr>
              <w:rFonts w:ascii="Arial" w:hAnsi="Arial" w:cs="Arial"/>
              <w:snapToGrid w:val="0"/>
              <w:szCs w:val="24"/>
            </w:rPr>
            <w:t>December 2, 2019</w:t>
          </w:r>
        </w:sdtContent>
      </w:sdt>
      <w:r w:rsidRPr="009B6CC6">
        <w:rPr>
          <w:rFonts w:ascii="Arial" w:hAnsi="Arial" w:cs="Arial"/>
          <w:snapToGrid w:val="0"/>
          <w:szCs w:val="24"/>
        </w:rPr>
        <w:t>.  Any changes to Planning Commission approved plans and specifications will require staff review and re-approval by the Planning Commission.</w:t>
      </w:r>
    </w:p>
    <w:p w:rsidR="009B6CC6" w:rsidRPr="00082AEA" w:rsidRDefault="009B6CC6" w:rsidP="006F282B">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bookmarkStart w:id="0" w:name="_Hlk10538141"/>
      <w:r w:rsidRPr="00082AEA">
        <w:rPr>
          <w:rStyle w:val="AGENDA1"/>
          <w:i w:val="0"/>
          <w:color w:val="auto"/>
          <w:szCs w:val="24"/>
        </w:rPr>
        <w:t>Item 6:</w:t>
      </w:r>
      <w:r w:rsidRPr="00082AEA">
        <w:rPr>
          <w:rStyle w:val="AGENDA1"/>
          <w:i w:val="0"/>
          <w:color w:val="auto"/>
          <w:szCs w:val="24"/>
        </w:rPr>
        <w:tab/>
      </w:r>
      <w:r w:rsidR="009B6CC6" w:rsidRPr="009B6CC6">
        <w:rPr>
          <w:rStyle w:val="AGENDA1"/>
          <w:i w:val="0"/>
          <w:color w:val="auto"/>
          <w:szCs w:val="24"/>
        </w:rPr>
        <w:t>BPC1911-005</w:t>
      </w:r>
      <w:r w:rsidR="009B6CC6">
        <w:rPr>
          <w:rStyle w:val="AGENDA1"/>
          <w:i w:val="0"/>
          <w:color w:val="auto"/>
          <w:szCs w:val="24"/>
        </w:rPr>
        <w:t xml:space="preserve"> </w:t>
      </w:r>
      <w:r w:rsidR="009B6CC6" w:rsidRPr="009B6CC6">
        <w:rPr>
          <w:rStyle w:val="AGENDA1"/>
          <w:i w:val="0"/>
          <w:color w:val="auto"/>
          <w:szCs w:val="24"/>
        </w:rPr>
        <w:t>Revised Building Elevations – Peace Love &amp; Little Donuts, Hill Center Brentwood, 213 Franklin Road, Suite 120, Zoning C-2</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3D4039" w:rsidRPr="003D4039" w:rsidRDefault="003D4039" w:rsidP="003D4039">
      <w:pPr>
        <w:snapToGrid w:val="0"/>
        <w:jc w:val="both"/>
        <w:rPr>
          <w:rFonts w:ascii="Arial" w:hAnsi="Arial" w:cs="Arial"/>
          <w:szCs w:val="24"/>
        </w:rPr>
      </w:pPr>
      <w:r w:rsidRPr="003D4039">
        <w:rPr>
          <w:rFonts w:ascii="Arial" w:hAnsi="Arial" w:cs="Arial"/>
          <w:szCs w:val="24"/>
        </w:rPr>
        <w:t>Ferguson Architecture request</w:t>
      </w:r>
      <w:r w:rsidR="00883E38">
        <w:rPr>
          <w:rFonts w:ascii="Arial" w:hAnsi="Arial" w:cs="Arial"/>
          <w:szCs w:val="24"/>
        </w:rPr>
        <w:t>ed</w:t>
      </w:r>
      <w:r w:rsidRPr="003D4039">
        <w:rPr>
          <w:rFonts w:ascii="Arial" w:hAnsi="Arial" w:cs="Arial"/>
          <w:szCs w:val="24"/>
        </w:rPr>
        <w:t xml:space="preserve"> approval of a revised storefront that propose</w:t>
      </w:r>
      <w:r w:rsidR="00883E38">
        <w:rPr>
          <w:rFonts w:ascii="Arial" w:hAnsi="Arial" w:cs="Arial"/>
          <w:szCs w:val="24"/>
        </w:rPr>
        <w:t>d</w:t>
      </w:r>
      <w:r w:rsidRPr="003D4039">
        <w:rPr>
          <w:rFonts w:ascii="Arial" w:hAnsi="Arial" w:cs="Arial"/>
          <w:szCs w:val="24"/>
        </w:rPr>
        <w:t>:</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12"/>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A pre-finished black aluminum storefront with clear glass;</w:t>
      </w:r>
    </w:p>
    <w:p w:rsidR="003D4039" w:rsidRPr="003D4039" w:rsidRDefault="003D4039" w:rsidP="008C4C14">
      <w:pPr>
        <w:numPr>
          <w:ilvl w:val="0"/>
          <w:numId w:val="12"/>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A fiber cement panel – ash color;</w:t>
      </w:r>
    </w:p>
    <w:p w:rsidR="003D4039" w:rsidRPr="003D4039" w:rsidRDefault="003D4039" w:rsidP="008C4C14">
      <w:pPr>
        <w:numPr>
          <w:ilvl w:val="0"/>
          <w:numId w:val="12"/>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 xml:space="preserve">A blade sign and wall signage.  </w:t>
      </w:r>
    </w:p>
    <w:p w:rsidR="00CD4724" w:rsidRPr="00082AEA" w:rsidRDefault="00CD4724" w:rsidP="00CD4724">
      <w:pPr>
        <w:snapToGrid w:val="0"/>
        <w:jc w:val="both"/>
        <w:rPr>
          <w:rStyle w:val="AGENDA1"/>
          <w:b w:val="0"/>
          <w:i w:val="0"/>
          <w:color w:val="auto"/>
          <w:szCs w:val="24"/>
        </w:rPr>
      </w:pPr>
    </w:p>
    <w:p w:rsidR="00CD4724" w:rsidRDefault="00CD4724" w:rsidP="00CD4724">
      <w:pPr>
        <w:rPr>
          <w:rStyle w:val="AGENDA1"/>
          <w:b w:val="0"/>
          <w:i w:val="0"/>
          <w:color w:val="auto"/>
          <w:szCs w:val="24"/>
        </w:rPr>
      </w:pPr>
      <w:r w:rsidRPr="00082AEA">
        <w:rPr>
          <w:rStyle w:val="AGENDA1"/>
          <w:b w:val="0"/>
          <w:i w:val="0"/>
          <w:color w:val="auto"/>
          <w:szCs w:val="24"/>
        </w:rPr>
        <w:t xml:space="preserve">Staff recommended approval of the </w:t>
      </w:r>
      <w:r w:rsidR="003D4039">
        <w:rPr>
          <w:rStyle w:val="AGENDA1"/>
          <w:b w:val="0"/>
          <w:i w:val="0"/>
          <w:color w:val="auto"/>
          <w:szCs w:val="24"/>
        </w:rPr>
        <w:t>revised building elevations</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bookmarkEnd w:id="0"/>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 xml:space="preserve">Permanent window signs that shall not exceed ten percent of the area of the window or glass door to which they are attached. All window signs shall be in conformance with all applicable safety and electrical codes.  Provide dimensions of the window graphics and the windows/doors to which they will be affixed. </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 xml:space="preserve">Approval of a site plan by the planning commission shall remain valid for a period of three years for the original date of approval.    </w:t>
      </w:r>
    </w:p>
    <w:p w:rsidR="00CD4724" w:rsidRPr="003D4039" w:rsidRDefault="00CD4724" w:rsidP="003D4039">
      <w:pPr>
        <w:tabs>
          <w:tab w:val="left" w:pos="900"/>
        </w:tabs>
        <w:snapToGrid w:val="0"/>
        <w:ind w:left="720"/>
        <w:contextualSpacing/>
        <w:jc w:val="both"/>
        <w:rPr>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Add the following note to the site plan;</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3D4039">
      <w:pPr>
        <w:tabs>
          <w:tab w:val="left" w:pos="900"/>
        </w:tabs>
        <w:snapToGrid w:val="0"/>
        <w:ind w:left="720"/>
        <w:contextualSpacing/>
        <w:jc w:val="both"/>
        <w:rPr>
          <w:rFonts w:ascii="Arial" w:hAnsi="Arial" w:cs="Arial"/>
          <w:snapToGrid w:val="0"/>
          <w:szCs w:val="24"/>
        </w:rPr>
      </w:pPr>
      <w:r w:rsidRPr="003D4039">
        <w:rPr>
          <w:rFonts w:ascii="Arial" w:hAnsi="Arial" w:cs="Arial"/>
          <w:snapToGrid w:val="0"/>
          <w:szCs w:val="24"/>
        </w:rPr>
        <w:t xml:space="preserve">This site plan is subject to a </w:t>
      </w:r>
      <w:r w:rsidR="00883E38" w:rsidRPr="003D4039">
        <w:rPr>
          <w:rFonts w:ascii="Arial" w:hAnsi="Arial" w:cs="Arial"/>
          <w:snapToGrid w:val="0"/>
          <w:szCs w:val="24"/>
        </w:rPr>
        <w:t>three-year</w:t>
      </w:r>
      <w:r w:rsidRPr="003D4039">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771808526"/>
          <w:placeholder>
            <w:docPart w:val="0B45A34829FA4F2B9C1B62930EA62A8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3D4039">
            <w:rPr>
              <w:rFonts w:ascii="Arial" w:hAnsi="Arial" w:cs="Arial"/>
              <w:snapToGrid w:val="0"/>
              <w:szCs w:val="24"/>
            </w:rPr>
            <w:t xml:space="preserve">December 2, </w:t>
          </w:r>
        </w:sdtContent>
      </w:sdt>
      <w:sdt>
        <w:sdtPr>
          <w:rPr>
            <w:rFonts w:ascii="Arial" w:hAnsi="Arial" w:cs="Arial"/>
            <w:snapToGrid w:val="0"/>
            <w:szCs w:val="24"/>
          </w:rPr>
          <w:id w:val="749386389"/>
          <w:placeholder>
            <w:docPart w:val="DF1F82A378F741D98D300BD05352392E"/>
          </w:placeholder>
          <w:comboBox>
            <w:listItem w:displayText="2019" w:value="2019"/>
            <w:listItem w:displayText="2020" w:value="2020"/>
            <w:listItem w:displayText="2021" w:value="2021"/>
            <w:listItem w:displayText="2022" w:value="2022"/>
            <w:listItem w:displayText="2023" w:value="2023"/>
          </w:comboBox>
        </w:sdtPr>
        <w:sdtEndPr/>
        <w:sdtContent>
          <w:r w:rsidRPr="003D4039">
            <w:rPr>
              <w:rFonts w:ascii="Arial" w:hAnsi="Arial" w:cs="Arial"/>
              <w:snapToGrid w:val="0"/>
              <w:szCs w:val="24"/>
            </w:rPr>
            <w:t>2022</w:t>
          </w:r>
        </w:sdtContent>
      </w:sdt>
      <w:r w:rsidRPr="003D4039">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Any changes to plans approved by the Planning Commission will require staff review and re-approval by the Planning Commission.</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Development of this project shall comply with all applicable codes and ordinances of the City of Brentwood.</w:t>
      </w:r>
    </w:p>
    <w:p w:rsidR="003D4039" w:rsidRPr="003D4039" w:rsidRDefault="003D4039" w:rsidP="003D4039">
      <w:pPr>
        <w:tabs>
          <w:tab w:val="left" w:pos="900"/>
        </w:tabs>
        <w:snapToGrid w:val="0"/>
        <w:ind w:left="720"/>
        <w:contextualSpacing/>
        <w:jc w:val="both"/>
        <w:rPr>
          <w:rFonts w:ascii="Arial" w:hAnsi="Arial" w:cs="Arial"/>
          <w:snapToGrid w:val="0"/>
          <w:szCs w:val="24"/>
        </w:rPr>
      </w:pPr>
    </w:p>
    <w:p w:rsidR="003D4039" w:rsidRPr="003D4039" w:rsidRDefault="003D4039" w:rsidP="008C4C14">
      <w:pPr>
        <w:numPr>
          <w:ilvl w:val="0"/>
          <w:numId w:val="7"/>
        </w:numPr>
        <w:tabs>
          <w:tab w:val="left" w:pos="900"/>
        </w:tabs>
        <w:snapToGrid w:val="0"/>
        <w:contextualSpacing/>
        <w:jc w:val="both"/>
        <w:rPr>
          <w:rFonts w:ascii="Arial" w:hAnsi="Arial" w:cs="Arial"/>
          <w:snapToGrid w:val="0"/>
          <w:szCs w:val="24"/>
        </w:rPr>
      </w:pPr>
      <w:r w:rsidRPr="003D403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79224536"/>
          <w:placeholder>
            <w:docPart w:val="7B7127567D7E44A599347A3E1C71F26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3D4039">
            <w:rPr>
              <w:rFonts w:ascii="Arial" w:hAnsi="Arial" w:cs="Arial"/>
              <w:snapToGrid w:val="0"/>
              <w:szCs w:val="24"/>
            </w:rPr>
            <w:t>December 2, 2019</w:t>
          </w:r>
        </w:sdtContent>
      </w:sdt>
      <w:r w:rsidRPr="003D4039">
        <w:rPr>
          <w:rFonts w:ascii="Arial" w:hAnsi="Arial" w:cs="Arial"/>
          <w:snapToGrid w:val="0"/>
          <w:szCs w:val="24"/>
        </w:rPr>
        <w:t>.  Any changes to Planning Commission approved plans and specifications will require staff review and re-approval by the Planning Commission.</w:t>
      </w:r>
    </w:p>
    <w:p w:rsidR="003D4039" w:rsidRDefault="003D4039" w:rsidP="005945A6">
      <w:pPr>
        <w:pStyle w:val="ListParagraph"/>
        <w:tabs>
          <w:tab w:val="left" w:pos="720"/>
        </w:tabs>
        <w:ind w:left="0"/>
        <w:contextualSpacing/>
        <w:jc w:val="both"/>
        <w:rPr>
          <w:rStyle w:val="AGENDA1"/>
          <w:b w:val="0"/>
          <w:i w:val="0"/>
          <w:color w:val="auto"/>
        </w:rPr>
      </w:pPr>
    </w:p>
    <w:p w:rsidR="00CD4724" w:rsidRDefault="00CD4724" w:rsidP="00B171E7">
      <w:pPr>
        <w:tabs>
          <w:tab w:val="left" w:pos="900"/>
        </w:tabs>
        <w:snapToGrid w:val="0"/>
        <w:ind w:left="907" w:hanging="907"/>
        <w:contextualSpacing/>
        <w:jc w:val="both"/>
        <w:rPr>
          <w:rStyle w:val="AGENDA1"/>
          <w:i w:val="0"/>
          <w:color w:val="auto"/>
          <w:szCs w:val="24"/>
        </w:rPr>
      </w:pPr>
      <w:r w:rsidRPr="00B171E7">
        <w:rPr>
          <w:rStyle w:val="AGENDA1"/>
          <w:i w:val="0"/>
          <w:color w:val="auto"/>
          <w:szCs w:val="24"/>
        </w:rPr>
        <w:t>Item 7:</w:t>
      </w:r>
      <w:r w:rsidRPr="00B171E7">
        <w:rPr>
          <w:rStyle w:val="AGENDA1"/>
          <w:i w:val="0"/>
          <w:color w:val="auto"/>
          <w:szCs w:val="24"/>
        </w:rPr>
        <w:tab/>
      </w:r>
      <w:r w:rsidRPr="00B171E7">
        <w:rPr>
          <w:rStyle w:val="AGENDA1"/>
          <w:i w:val="0"/>
          <w:color w:val="auto"/>
          <w:szCs w:val="24"/>
        </w:rPr>
        <w:tab/>
      </w:r>
      <w:r w:rsidR="00B171E7" w:rsidRPr="00B171E7">
        <w:rPr>
          <w:rStyle w:val="AGENDA1"/>
          <w:i w:val="0"/>
          <w:color w:val="auto"/>
          <w:szCs w:val="24"/>
        </w:rPr>
        <w:t>BPC1911-004</w:t>
      </w:r>
      <w:r w:rsidR="00B171E7">
        <w:rPr>
          <w:rStyle w:val="AGENDA1"/>
          <w:i w:val="0"/>
          <w:color w:val="auto"/>
          <w:szCs w:val="24"/>
        </w:rPr>
        <w:t xml:space="preserve"> </w:t>
      </w:r>
      <w:r w:rsidR="00B171E7" w:rsidRPr="00B171E7">
        <w:rPr>
          <w:rStyle w:val="AGENDA1"/>
          <w:i w:val="0"/>
          <w:color w:val="auto"/>
          <w:szCs w:val="24"/>
        </w:rPr>
        <w:t>Revised Preliminary Plan – Brentwood Country Club, Zoning OSRD</w:t>
      </w:r>
    </w:p>
    <w:p w:rsidR="00B171E7" w:rsidRDefault="00B171E7" w:rsidP="00B171E7">
      <w:pPr>
        <w:tabs>
          <w:tab w:val="left" w:pos="900"/>
        </w:tabs>
        <w:snapToGrid w:val="0"/>
        <w:ind w:left="907" w:hanging="907"/>
        <w:contextualSpacing/>
        <w:jc w:val="both"/>
        <w:rPr>
          <w:rStyle w:val="AGENDA1"/>
          <w:b w:val="0"/>
          <w:i w:val="0"/>
          <w:color w:val="auto"/>
        </w:rPr>
      </w:pPr>
    </w:p>
    <w:p w:rsidR="00B171E7" w:rsidRPr="00B171E7" w:rsidRDefault="00B171E7" w:rsidP="00B171E7">
      <w:pPr>
        <w:snapToGrid w:val="0"/>
        <w:jc w:val="both"/>
        <w:rPr>
          <w:rFonts w:ascii="Arial" w:hAnsi="Arial" w:cs="Arial"/>
          <w:szCs w:val="24"/>
        </w:rPr>
      </w:pPr>
      <w:r w:rsidRPr="00B171E7">
        <w:rPr>
          <w:rFonts w:ascii="Arial" w:hAnsi="Arial" w:cs="Arial"/>
          <w:szCs w:val="24"/>
        </w:rPr>
        <w:t>Ragan Smith Associates request</w:t>
      </w:r>
      <w:r w:rsidR="00883E38">
        <w:rPr>
          <w:rFonts w:ascii="Arial" w:hAnsi="Arial" w:cs="Arial"/>
          <w:szCs w:val="24"/>
        </w:rPr>
        <w:t>ed</w:t>
      </w:r>
      <w:r w:rsidRPr="00B171E7">
        <w:rPr>
          <w:rFonts w:ascii="Arial" w:hAnsi="Arial" w:cs="Arial"/>
          <w:szCs w:val="24"/>
        </w:rPr>
        <w:t xml:space="preserve"> approval of a revised preliminary plan that propose</w:t>
      </w:r>
      <w:r w:rsidR="00883E38">
        <w:rPr>
          <w:rFonts w:ascii="Arial" w:hAnsi="Arial" w:cs="Arial"/>
          <w:szCs w:val="24"/>
        </w:rPr>
        <w:t>d</w:t>
      </w:r>
      <w:r w:rsidRPr="00B171E7">
        <w:rPr>
          <w:rFonts w:ascii="Arial" w:hAnsi="Arial" w:cs="Arial"/>
          <w:szCs w:val="24"/>
        </w:rPr>
        <w:t xml:space="preserve"> the abandonment of approximately 2,908 sq. ft. or 0.07 acres of the golfer’s easement located behind the existing house at 5120 Hershel Spears Circle.  The proposal also adjust</w:t>
      </w:r>
      <w:r w:rsidR="00883E38">
        <w:rPr>
          <w:rFonts w:ascii="Arial" w:hAnsi="Arial" w:cs="Arial"/>
          <w:szCs w:val="24"/>
        </w:rPr>
        <w:t>ed</w:t>
      </w:r>
      <w:r w:rsidRPr="00B171E7">
        <w:rPr>
          <w:rFonts w:ascii="Arial" w:hAnsi="Arial" w:cs="Arial"/>
          <w:szCs w:val="24"/>
        </w:rPr>
        <w:t xml:space="preserve"> the rear building setback line to correspond with the adjustment in the Golfer’s Easement. The existing house also encroache</w:t>
      </w:r>
      <w:r w:rsidR="00883E38">
        <w:rPr>
          <w:rFonts w:ascii="Arial" w:hAnsi="Arial" w:cs="Arial"/>
          <w:szCs w:val="24"/>
        </w:rPr>
        <w:t>d</w:t>
      </w:r>
      <w:r w:rsidRPr="00B171E7">
        <w:rPr>
          <w:rFonts w:ascii="Arial" w:hAnsi="Arial" w:cs="Arial"/>
          <w:szCs w:val="24"/>
        </w:rPr>
        <w:t xml:space="preserve"> into the golfer’s easement.  This encroachment was permitted by the Club and the Association in 1988. </w:t>
      </w:r>
    </w:p>
    <w:p w:rsidR="00B171E7" w:rsidRPr="00B171E7" w:rsidRDefault="00B171E7" w:rsidP="00B171E7">
      <w:pPr>
        <w:snapToGrid w:val="0"/>
        <w:jc w:val="both"/>
        <w:rPr>
          <w:rFonts w:ascii="Arial" w:hAnsi="Arial" w:cs="Arial"/>
          <w:szCs w:val="24"/>
        </w:rPr>
      </w:pPr>
    </w:p>
    <w:p w:rsidR="00B171E7" w:rsidRPr="00B171E7" w:rsidRDefault="00B171E7" w:rsidP="00B171E7">
      <w:pPr>
        <w:snapToGrid w:val="0"/>
        <w:jc w:val="both"/>
        <w:rPr>
          <w:rFonts w:ascii="Arial" w:hAnsi="Arial" w:cs="Arial"/>
          <w:szCs w:val="24"/>
        </w:rPr>
      </w:pPr>
      <w:r w:rsidRPr="00B171E7">
        <w:rPr>
          <w:rFonts w:ascii="Arial" w:hAnsi="Arial" w:cs="Arial"/>
          <w:szCs w:val="24"/>
        </w:rPr>
        <w:t xml:space="preserve">The proposed change </w:t>
      </w:r>
      <w:r w:rsidR="00883E38">
        <w:rPr>
          <w:rFonts w:ascii="Arial" w:hAnsi="Arial" w:cs="Arial"/>
          <w:szCs w:val="24"/>
        </w:rPr>
        <w:t>was</w:t>
      </w:r>
      <w:r w:rsidRPr="00B171E7">
        <w:rPr>
          <w:rFonts w:ascii="Arial" w:hAnsi="Arial" w:cs="Arial"/>
          <w:szCs w:val="24"/>
        </w:rPr>
        <w:t xml:space="preserve"> to accommodate a house addition. </w:t>
      </w:r>
    </w:p>
    <w:p w:rsidR="00B171E7" w:rsidRPr="00B171E7" w:rsidRDefault="00B171E7" w:rsidP="00B171E7">
      <w:pPr>
        <w:snapToGrid w:val="0"/>
        <w:jc w:val="both"/>
        <w:rPr>
          <w:rFonts w:ascii="Arial" w:hAnsi="Arial" w:cs="Arial"/>
          <w:szCs w:val="24"/>
        </w:rPr>
      </w:pPr>
    </w:p>
    <w:p w:rsidR="00B171E7" w:rsidRPr="00B171E7" w:rsidRDefault="00B171E7" w:rsidP="00B171E7">
      <w:pPr>
        <w:snapToGrid w:val="0"/>
        <w:jc w:val="both"/>
        <w:rPr>
          <w:rFonts w:ascii="Arial" w:hAnsi="Arial" w:cs="Arial"/>
          <w:szCs w:val="24"/>
        </w:rPr>
      </w:pPr>
      <w:r w:rsidRPr="00B171E7">
        <w:rPr>
          <w:rFonts w:ascii="Arial" w:hAnsi="Arial" w:cs="Arial"/>
          <w:szCs w:val="24"/>
        </w:rPr>
        <w:t>The excess open space for the project increased by 0.07 acres.  The reason for the increase is related to the decrease in the area of the Golfer</w:t>
      </w:r>
      <w:r>
        <w:rPr>
          <w:rFonts w:ascii="Arial" w:hAnsi="Arial" w:cs="Arial"/>
          <w:szCs w:val="24"/>
        </w:rPr>
        <w:t>’</w:t>
      </w:r>
      <w:r w:rsidRPr="00B171E7">
        <w:rPr>
          <w:rFonts w:ascii="Arial" w:hAnsi="Arial" w:cs="Arial"/>
          <w:szCs w:val="24"/>
        </w:rPr>
        <w:t xml:space="preserve">s Easement, resulting in a change in the area of the required open space for the project.   </w:t>
      </w:r>
    </w:p>
    <w:p w:rsidR="00B171E7" w:rsidRPr="00B171E7" w:rsidRDefault="00B171E7" w:rsidP="00B171E7">
      <w:pPr>
        <w:snapToGrid w:val="0"/>
        <w:jc w:val="both"/>
        <w:rPr>
          <w:rFonts w:ascii="Arial" w:hAnsi="Arial" w:cs="Arial"/>
          <w:szCs w:val="24"/>
        </w:rPr>
      </w:pPr>
    </w:p>
    <w:p w:rsidR="008E0D94" w:rsidRDefault="00B171E7" w:rsidP="00B171E7">
      <w:pPr>
        <w:snapToGrid w:val="0"/>
        <w:jc w:val="both"/>
        <w:rPr>
          <w:rFonts w:ascii="Arial" w:hAnsi="Arial" w:cs="Arial"/>
          <w:szCs w:val="24"/>
        </w:rPr>
      </w:pPr>
      <w:r w:rsidRPr="00B171E7">
        <w:rPr>
          <w:rFonts w:ascii="Arial" w:hAnsi="Arial" w:cs="Arial"/>
          <w:szCs w:val="24"/>
        </w:rPr>
        <w:t>Because the proposal affect</w:t>
      </w:r>
      <w:r w:rsidR="00883E38">
        <w:rPr>
          <w:rFonts w:ascii="Arial" w:hAnsi="Arial" w:cs="Arial"/>
          <w:szCs w:val="24"/>
        </w:rPr>
        <w:t>ed</w:t>
      </w:r>
      <w:r w:rsidRPr="00B171E7">
        <w:rPr>
          <w:rFonts w:ascii="Arial" w:hAnsi="Arial" w:cs="Arial"/>
          <w:szCs w:val="24"/>
        </w:rPr>
        <w:t xml:space="preserve"> the open space for the project, approval of the revised OSRD Development Plan is required by the Board of Commissioners.  </w:t>
      </w:r>
    </w:p>
    <w:p w:rsidR="00B171E7" w:rsidRPr="00082AEA" w:rsidRDefault="00B171E7" w:rsidP="00B171E7">
      <w:pPr>
        <w:snapToGrid w:val="0"/>
        <w:jc w:val="both"/>
        <w:rPr>
          <w:rStyle w:val="AGENDA1"/>
          <w:b w:val="0"/>
          <w:i w:val="0"/>
          <w:color w:val="auto"/>
          <w:szCs w:val="24"/>
        </w:rPr>
      </w:pPr>
    </w:p>
    <w:p w:rsidR="008E0D94" w:rsidRDefault="00B171E7" w:rsidP="008E0D94">
      <w:pPr>
        <w:snapToGrid w:val="0"/>
        <w:jc w:val="both"/>
        <w:rPr>
          <w:rStyle w:val="AGENDA1"/>
          <w:b w:val="0"/>
          <w:i w:val="0"/>
          <w:color w:val="auto"/>
          <w:szCs w:val="24"/>
        </w:rPr>
      </w:pPr>
      <w:r w:rsidRPr="00B171E7">
        <w:rPr>
          <w:rStyle w:val="AGENDA1"/>
          <w:b w:val="0"/>
          <w:i w:val="0"/>
          <w:color w:val="auto"/>
          <w:szCs w:val="24"/>
        </w:rPr>
        <w:t>Staff recommended approval of the proposed minor revisions to the preliminary plan and to forward a recommendation of approval of the corresponding minor revisions to the OSRD Development Plan to the Board of Commissioners; subject to the following conditions:</w:t>
      </w:r>
    </w:p>
    <w:p w:rsidR="00B171E7" w:rsidRPr="00082AEA" w:rsidRDefault="00B171E7" w:rsidP="008E0D94">
      <w:pPr>
        <w:snapToGrid w:val="0"/>
        <w:jc w:val="both"/>
        <w:rPr>
          <w:rStyle w:val="AGENDA1"/>
          <w:b w:val="0"/>
          <w:i w:val="0"/>
          <w:color w:val="auto"/>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Verify all open space calculations.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Approval of the proposed revised preliminary plan shall be contingent upon approval by the Board of Commissioners of the corresponding changes to the OSRD Development Plan.</w:t>
      </w:r>
    </w:p>
    <w:p w:rsidR="008E0D94" w:rsidRPr="00B171E7" w:rsidRDefault="008E0D94" w:rsidP="00B171E7">
      <w:pPr>
        <w:tabs>
          <w:tab w:val="left" w:pos="900"/>
        </w:tabs>
        <w:snapToGrid w:val="0"/>
        <w:ind w:left="720"/>
        <w:contextualSpacing/>
        <w:jc w:val="both"/>
        <w:rPr>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Add the following note to the site plan;</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B171E7">
      <w:pPr>
        <w:tabs>
          <w:tab w:val="left" w:pos="900"/>
        </w:tabs>
        <w:snapToGrid w:val="0"/>
        <w:ind w:left="720"/>
        <w:contextualSpacing/>
        <w:jc w:val="both"/>
        <w:rPr>
          <w:rFonts w:ascii="Arial" w:hAnsi="Arial" w:cs="Arial"/>
          <w:snapToGrid w:val="0"/>
          <w:szCs w:val="24"/>
        </w:rPr>
      </w:pPr>
      <w:r w:rsidRPr="00B171E7">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41332605"/>
          <w:placeholder>
            <w:docPart w:val="476259DB95DE444C8A24D18AA97F956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171E7">
            <w:rPr>
              <w:rFonts w:ascii="Arial" w:hAnsi="Arial" w:cs="Arial"/>
              <w:snapToGrid w:val="0"/>
              <w:szCs w:val="24"/>
            </w:rPr>
            <w:t xml:space="preserve">August 6, </w:t>
          </w:r>
        </w:sdtContent>
      </w:sdt>
      <w:sdt>
        <w:sdtPr>
          <w:rPr>
            <w:rFonts w:ascii="Arial" w:hAnsi="Arial" w:cs="Arial"/>
            <w:snapToGrid w:val="0"/>
            <w:szCs w:val="24"/>
          </w:rPr>
          <w:id w:val="123043756"/>
          <w:placeholder>
            <w:docPart w:val="250D78BFE4F4409BAE429CC82BBA8AC5"/>
          </w:placeholder>
          <w:comboBox>
            <w:listItem w:displayText="2019" w:value="2019"/>
            <w:listItem w:displayText="2020" w:value="2020"/>
            <w:listItem w:displayText="2021" w:value="2021"/>
            <w:listItem w:displayText="2022" w:value="2022"/>
            <w:listItem w:displayText="2023" w:value="2023"/>
          </w:comboBox>
        </w:sdtPr>
        <w:sdtEndPr/>
        <w:sdtContent>
          <w:r w:rsidRPr="00B171E7">
            <w:rPr>
              <w:rFonts w:ascii="Arial" w:hAnsi="Arial" w:cs="Arial"/>
              <w:snapToGrid w:val="0"/>
              <w:szCs w:val="24"/>
            </w:rPr>
            <w:t>2021</w:t>
          </w:r>
        </w:sdtContent>
      </w:sdt>
      <w:r w:rsidRPr="00B171E7">
        <w:rPr>
          <w:rFonts w:ascii="Arial" w:hAnsi="Arial" w:cs="Arial"/>
          <w:snapToGrid w:val="0"/>
          <w:szCs w:val="24"/>
        </w:rPr>
        <w:t xml:space="preserve">, unless extended by the City of Brentwood.  Persons relying on this plan after said </w:t>
      </w:r>
      <w:r w:rsidRPr="00B171E7">
        <w:rPr>
          <w:rFonts w:ascii="Arial" w:hAnsi="Arial" w:cs="Arial"/>
          <w:snapToGrid w:val="0"/>
          <w:szCs w:val="24"/>
        </w:rPr>
        <w:lastRenderedPageBreak/>
        <w:t xml:space="preserve">date should contact the City of Brentwood to determine if development may continue as depicted on the plan.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The currently approved preliminary plan shows that with the recording of Phase Seven the terms of the purchase agreement, requiring that the agreed upon additional price of $35,000 per lot, above 127 shall be made to the Brentwood United Methodist Church and the City of Brentwood.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Any changes to plans approved by the Planning Commission will require staff review and re-approval by the Planning Commission.</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lastRenderedPageBreak/>
        <w:t>Development of this project shall comply with all applicable codes and ordinances of the City of Brentwood.</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All previous conditions placed on the project by the Planning Commission shall remain applicable to the project.</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8"/>
        </w:numPr>
        <w:tabs>
          <w:tab w:val="left" w:pos="900"/>
        </w:tabs>
        <w:snapToGrid w:val="0"/>
        <w:contextualSpacing/>
        <w:jc w:val="both"/>
        <w:rPr>
          <w:snapToGrid w:val="0"/>
          <w:szCs w:val="24"/>
        </w:rPr>
      </w:pPr>
      <w:r w:rsidRPr="00B171E7">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63678713"/>
          <w:placeholder>
            <w:docPart w:val="020F0060A2F8417B92E5BCCDB21377F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171E7">
            <w:rPr>
              <w:rFonts w:ascii="Arial" w:hAnsi="Arial" w:cs="Arial"/>
              <w:snapToGrid w:val="0"/>
              <w:szCs w:val="24"/>
            </w:rPr>
            <w:t>December 2, 2019</w:t>
          </w:r>
        </w:sdtContent>
      </w:sdt>
      <w:r w:rsidRPr="00B171E7">
        <w:rPr>
          <w:rFonts w:ascii="Arial" w:hAnsi="Arial" w:cs="Arial"/>
          <w:snapToGrid w:val="0"/>
          <w:szCs w:val="24"/>
        </w:rPr>
        <w:t>.  Any changes to Planning Commission approved plans and specifications will require staff review and re-approval by the Planning Commission.</w:t>
      </w:r>
    </w:p>
    <w:p w:rsidR="00B171E7" w:rsidRDefault="00B171E7" w:rsidP="005945A6">
      <w:pPr>
        <w:pStyle w:val="ListParagraph"/>
        <w:tabs>
          <w:tab w:val="left" w:pos="720"/>
        </w:tabs>
        <w:ind w:left="0"/>
        <w:contextualSpacing/>
        <w:jc w:val="both"/>
        <w:rPr>
          <w:rStyle w:val="AGENDA1"/>
          <w:b w:val="0"/>
          <w:i w:val="0"/>
          <w:color w:val="auto"/>
        </w:rPr>
      </w:pPr>
    </w:p>
    <w:p w:rsidR="008E0D94" w:rsidRPr="00082AEA" w:rsidRDefault="008E0D94" w:rsidP="008E0D9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 xml:space="preserve">Item </w:t>
      </w:r>
      <w:r>
        <w:rPr>
          <w:rStyle w:val="AGENDA1"/>
          <w:i w:val="0"/>
          <w:color w:val="auto"/>
          <w:szCs w:val="24"/>
        </w:rPr>
        <w:t>8</w:t>
      </w:r>
      <w:r w:rsidRPr="00082AEA">
        <w:rPr>
          <w:rStyle w:val="AGENDA1"/>
          <w:i w:val="0"/>
          <w:color w:val="auto"/>
          <w:szCs w:val="24"/>
        </w:rPr>
        <w:t>:</w:t>
      </w:r>
      <w:r w:rsidRPr="00082AEA">
        <w:rPr>
          <w:rStyle w:val="AGENDA1"/>
          <w:i w:val="0"/>
          <w:color w:val="auto"/>
          <w:szCs w:val="24"/>
        </w:rPr>
        <w:tab/>
      </w:r>
      <w:r w:rsidR="00B171E7" w:rsidRPr="00B171E7">
        <w:rPr>
          <w:rStyle w:val="AGENDA1"/>
          <w:i w:val="0"/>
          <w:color w:val="auto"/>
          <w:szCs w:val="24"/>
        </w:rPr>
        <w:t>BPC1911-001</w:t>
      </w:r>
      <w:r w:rsidR="00B171E7">
        <w:rPr>
          <w:rStyle w:val="AGENDA1"/>
          <w:i w:val="0"/>
          <w:color w:val="auto"/>
          <w:szCs w:val="24"/>
        </w:rPr>
        <w:t xml:space="preserve"> </w:t>
      </w:r>
      <w:r w:rsidR="00B171E7" w:rsidRPr="00B171E7">
        <w:rPr>
          <w:rStyle w:val="AGENDA1"/>
          <w:i w:val="0"/>
          <w:color w:val="auto"/>
          <w:szCs w:val="24"/>
        </w:rPr>
        <w:t>Revised Final Plat – Brentwood Country Club, Lot 96, 5120 Herschel Spears Circle, Zoning OSRD</w:t>
      </w:r>
    </w:p>
    <w:p w:rsidR="008E0D94" w:rsidRPr="00082AEA" w:rsidRDefault="008E0D94" w:rsidP="008E0D94">
      <w:pPr>
        <w:tabs>
          <w:tab w:val="left" w:pos="900"/>
        </w:tabs>
        <w:snapToGrid w:val="0"/>
        <w:ind w:left="907" w:hanging="907"/>
        <w:contextualSpacing/>
        <w:jc w:val="both"/>
        <w:rPr>
          <w:rStyle w:val="AGENDA1"/>
          <w:i w:val="0"/>
          <w:color w:val="auto"/>
          <w:szCs w:val="24"/>
        </w:rPr>
      </w:pPr>
    </w:p>
    <w:p w:rsidR="00E4046D" w:rsidRDefault="00B171E7">
      <w:pPr>
        <w:rPr>
          <w:rFonts w:ascii="Arial" w:hAnsi="Arial" w:cs="Arial"/>
        </w:rPr>
      </w:pPr>
      <w:r w:rsidRPr="00B171E7">
        <w:rPr>
          <w:rFonts w:ascii="Arial" w:hAnsi="Arial" w:cs="Arial"/>
        </w:rPr>
        <w:t>Ragan Smith Associates request</w:t>
      </w:r>
      <w:r w:rsidR="00883E38">
        <w:rPr>
          <w:rFonts w:ascii="Arial" w:hAnsi="Arial" w:cs="Arial"/>
        </w:rPr>
        <w:t>ed</w:t>
      </w:r>
      <w:r w:rsidRPr="00B171E7">
        <w:rPr>
          <w:rFonts w:ascii="Arial" w:hAnsi="Arial" w:cs="Arial"/>
        </w:rPr>
        <w:t xml:space="preserve"> approval of a revised final plat that abandon</w:t>
      </w:r>
      <w:r w:rsidR="00883E38">
        <w:rPr>
          <w:rFonts w:ascii="Arial" w:hAnsi="Arial" w:cs="Arial"/>
        </w:rPr>
        <w:t>ed</w:t>
      </w:r>
      <w:r w:rsidRPr="00B171E7">
        <w:rPr>
          <w:rFonts w:ascii="Arial" w:hAnsi="Arial" w:cs="Arial"/>
        </w:rPr>
        <w:t xml:space="preserve"> approximately 2,908 sq. ft. (0.07 ac.) of the golfer’</w:t>
      </w:r>
      <w:r>
        <w:rPr>
          <w:rFonts w:ascii="Arial" w:hAnsi="Arial" w:cs="Arial"/>
        </w:rPr>
        <w:t>s</w:t>
      </w:r>
      <w:r w:rsidRPr="00B171E7">
        <w:rPr>
          <w:rFonts w:ascii="Arial" w:hAnsi="Arial" w:cs="Arial"/>
        </w:rPr>
        <w:t xml:space="preserve"> easement located to the rear of 5120 Hershel Spears Circle.  The proposal also adjust</w:t>
      </w:r>
      <w:r w:rsidR="00883E38">
        <w:rPr>
          <w:rFonts w:ascii="Arial" w:hAnsi="Arial" w:cs="Arial"/>
        </w:rPr>
        <w:t>ed</w:t>
      </w:r>
      <w:r w:rsidRPr="00B171E7">
        <w:rPr>
          <w:rFonts w:ascii="Arial" w:hAnsi="Arial" w:cs="Arial"/>
        </w:rPr>
        <w:t xml:space="preserve"> the rear building setback line to correspond with the adjustment in the Golfer’s Easement.</w:t>
      </w:r>
    </w:p>
    <w:p w:rsidR="00B171E7" w:rsidRDefault="00B171E7">
      <w:pPr>
        <w:rPr>
          <w:rStyle w:val="AGENDA1"/>
          <w:b w:val="0"/>
          <w:i w:val="0"/>
          <w:color w:val="auto"/>
          <w:szCs w:val="24"/>
        </w:rPr>
      </w:pPr>
    </w:p>
    <w:p w:rsidR="008E0D94" w:rsidRDefault="008E0D94" w:rsidP="008E0D94">
      <w:pPr>
        <w:rPr>
          <w:rStyle w:val="AGENDA1"/>
          <w:b w:val="0"/>
          <w:i w:val="0"/>
          <w:color w:val="auto"/>
          <w:szCs w:val="24"/>
        </w:rPr>
      </w:pPr>
      <w:r w:rsidRPr="00082AEA">
        <w:rPr>
          <w:rStyle w:val="AGENDA1"/>
          <w:b w:val="0"/>
          <w:i w:val="0"/>
          <w:color w:val="auto"/>
          <w:szCs w:val="24"/>
        </w:rPr>
        <w:t xml:space="preserve">Staff recommended approval of the </w:t>
      </w:r>
      <w:r>
        <w:rPr>
          <w:rStyle w:val="AGENDA1"/>
          <w:b w:val="0"/>
          <w:i w:val="0"/>
          <w:color w:val="auto"/>
          <w:szCs w:val="24"/>
        </w:rPr>
        <w:t xml:space="preserve">revised </w:t>
      </w:r>
      <w:r w:rsidR="00B171E7">
        <w:rPr>
          <w:rStyle w:val="AGENDA1"/>
          <w:b w:val="0"/>
          <w:i w:val="0"/>
          <w:color w:val="auto"/>
          <w:szCs w:val="24"/>
        </w:rPr>
        <w:t>final</w:t>
      </w:r>
      <w:r>
        <w:rPr>
          <w:rStyle w:val="AGENDA1"/>
          <w:b w:val="0"/>
          <w:i w:val="0"/>
          <w:color w:val="auto"/>
          <w:szCs w:val="24"/>
        </w:rPr>
        <w:t xml:space="preserve"> pla</w:t>
      </w:r>
      <w:r w:rsidR="00B171E7">
        <w:rPr>
          <w:rStyle w:val="AGENDA1"/>
          <w:b w:val="0"/>
          <w:i w:val="0"/>
          <w:color w:val="auto"/>
          <w:szCs w:val="24"/>
        </w:rPr>
        <w:t>t</w:t>
      </w:r>
      <w:r w:rsidRPr="00082AEA">
        <w:rPr>
          <w:rStyle w:val="AGENDA1"/>
          <w:b w:val="0"/>
          <w:i w:val="0"/>
          <w:color w:val="auto"/>
          <w:szCs w:val="24"/>
        </w:rPr>
        <w:t xml:space="preserve"> subject to the following conditions:</w:t>
      </w:r>
    </w:p>
    <w:p w:rsidR="008E0D94" w:rsidRPr="00082AEA" w:rsidRDefault="008E0D94" w:rsidP="008E0D94">
      <w:pPr>
        <w:snapToGrid w:val="0"/>
        <w:jc w:val="both"/>
        <w:rPr>
          <w:rStyle w:val="AGENDA1"/>
          <w:b w:val="0"/>
          <w:i w:val="0"/>
          <w:color w:val="auto"/>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Approval of the proposed revisions to the preliminary plan for the project are contingent upon approval of the corresponding revisions to the OSRD Development Plan by the Board of Commissioners.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8E0D94"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Add the following note to all pages of the final plat:</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B171E7">
      <w:pPr>
        <w:tabs>
          <w:tab w:val="left" w:pos="900"/>
        </w:tabs>
        <w:snapToGrid w:val="0"/>
        <w:ind w:left="720"/>
        <w:contextualSpacing/>
        <w:jc w:val="both"/>
        <w:rPr>
          <w:rFonts w:ascii="Arial" w:hAnsi="Arial" w:cs="Arial"/>
          <w:snapToGrid w:val="0"/>
          <w:szCs w:val="24"/>
        </w:rPr>
      </w:pPr>
      <w:r w:rsidRPr="00B171E7">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973328414"/>
          <w:placeholder>
            <w:docPart w:val="BC32B3A4E7C2481BA0E75E7A8999260C"/>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_____________</w:t>
          </w:r>
        </w:sdtContent>
      </w:sdt>
      <w:r w:rsidRPr="00B171E7">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B171E7">
      <w:pPr>
        <w:tabs>
          <w:tab w:val="left" w:pos="900"/>
        </w:tabs>
        <w:snapToGrid w:val="0"/>
        <w:ind w:left="720"/>
        <w:contextualSpacing/>
        <w:jc w:val="both"/>
        <w:rPr>
          <w:rFonts w:ascii="Arial" w:hAnsi="Arial" w:cs="Arial"/>
          <w:snapToGrid w:val="0"/>
          <w:szCs w:val="24"/>
        </w:rPr>
      </w:pPr>
      <w:r w:rsidRPr="00B171E7">
        <w:rPr>
          <w:rFonts w:ascii="Arial" w:hAnsi="Arial" w:cs="Arial"/>
          <w:snapToGrid w:val="0"/>
          <w:szCs w:val="24"/>
        </w:rPr>
        <w:t xml:space="preserve">(Planning and Codes Department staff will insert the expiration year for the plat at the time the plat is ready for recording and may also make changes to the wording </w:t>
      </w:r>
      <w:r w:rsidRPr="00B171E7">
        <w:rPr>
          <w:rFonts w:ascii="Arial" w:hAnsi="Arial" w:cs="Arial"/>
          <w:snapToGrid w:val="0"/>
          <w:szCs w:val="24"/>
        </w:rPr>
        <w:lastRenderedPageBreak/>
        <w:t>of the above note as necessary to carry out the intent of Standard Requirements 1, 2 and 3 below.)</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The property owner/developer is responsible for all development fees including water and sewer service and tap fees, building permit fees and Public Works Project Fees.</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Applicable security for all required improvements in accordance with the requirements of Article Eight of the Brentwood Subdivision Regulations shall be provided before the final plat may be signed and recorded.   </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Any changes to plans approved by the Planning Commission will require staff review and re-approval by the Planning Commission.</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Development of this project shall comply with all applicable codes and ordinances of the City of Brentwood.</w:t>
      </w:r>
    </w:p>
    <w:p w:rsidR="00B171E7" w:rsidRPr="00B171E7" w:rsidRDefault="00B171E7" w:rsidP="00B171E7">
      <w:pPr>
        <w:tabs>
          <w:tab w:val="left" w:pos="900"/>
        </w:tabs>
        <w:snapToGrid w:val="0"/>
        <w:ind w:left="720"/>
        <w:contextualSpacing/>
        <w:jc w:val="both"/>
        <w:rPr>
          <w:rFonts w:ascii="Arial" w:hAnsi="Arial" w:cs="Arial"/>
          <w:snapToGrid w:val="0"/>
          <w:szCs w:val="24"/>
        </w:rPr>
      </w:pPr>
    </w:p>
    <w:p w:rsidR="00B171E7" w:rsidRPr="00B171E7" w:rsidRDefault="00B171E7" w:rsidP="008C4C14">
      <w:pPr>
        <w:numPr>
          <w:ilvl w:val="0"/>
          <w:numId w:val="9"/>
        </w:numPr>
        <w:tabs>
          <w:tab w:val="left" w:pos="900"/>
        </w:tabs>
        <w:snapToGrid w:val="0"/>
        <w:contextualSpacing/>
        <w:jc w:val="both"/>
        <w:rPr>
          <w:rFonts w:ascii="Arial" w:hAnsi="Arial" w:cs="Arial"/>
          <w:snapToGrid w:val="0"/>
          <w:szCs w:val="24"/>
        </w:rPr>
      </w:pPr>
      <w:r w:rsidRPr="00B171E7">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26114242"/>
          <w:placeholder>
            <w:docPart w:val="0D86EC1AC2FE4576833E21EEE41AF16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171E7">
            <w:rPr>
              <w:rFonts w:ascii="Arial" w:hAnsi="Arial" w:cs="Arial"/>
              <w:snapToGrid w:val="0"/>
              <w:szCs w:val="24"/>
            </w:rPr>
            <w:t>December 2, 2019</w:t>
          </w:r>
        </w:sdtContent>
      </w:sdt>
      <w:r w:rsidRPr="00B171E7">
        <w:rPr>
          <w:rFonts w:ascii="Arial" w:hAnsi="Arial" w:cs="Arial"/>
          <w:snapToGrid w:val="0"/>
          <w:szCs w:val="24"/>
        </w:rPr>
        <w:t>.  Any changes to Planning Commission approved plans and specifications will require staff review and re-approval by the Planning Commission.</w:t>
      </w:r>
    </w:p>
    <w:p w:rsidR="00B171E7" w:rsidRDefault="00B171E7" w:rsidP="00B171E7">
      <w:pPr>
        <w:pStyle w:val="ListParagraph"/>
        <w:tabs>
          <w:tab w:val="left" w:pos="720"/>
        </w:tabs>
        <w:ind w:left="0"/>
        <w:contextualSpacing/>
        <w:jc w:val="both"/>
        <w:rPr>
          <w:rFonts w:eastAsia="Calibri"/>
        </w:rPr>
      </w:pPr>
    </w:p>
    <w:p w:rsidR="00883E38" w:rsidRDefault="00883E38">
      <w:pPr>
        <w:rPr>
          <w:rStyle w:val="AGENDA1"/>
          <w:i w:val="0"/>
          <w:color w:val="auto"/>
          <w:szCs w:val="24"/>
        </w:rPr>
      </w:pPr>
      <w:r>
        <w:rPr>
          <w:rStyle w:val="AGENDA1"/>
          <w:i w:val="0"/>
          <w:color w:val="auto"/>
          <w:szCs w:val="24"/>
        </w:rPr>
        <w:br w:type="page"/>
      </w:r>
    </w:p>
    <w:p w:rsidR="008E0D94" w:rsidRPr="00082AEA" w:rsidRDefault="008E0D94" w:rsidP="008E0D94">
      <w:pPr>
        <w:tabs>
          <w:tab w:val="left" w:pos="900"/>
        </w:tabs>
        <w:snapToGrid w:val="0"/>
        <w:ind w:left="907" w:hanging="907"/>
        <w:contextualSpacing/>
        <w:jc w:val="both"/>
        <w:rPr>
          <w:rStyle w:val="AGENDA1"/>
          <w:i w:val="0"/>
          <w:color w:val="auto"/>
          <w:szCs w:val="24"/>
        </w:rPr>
      </w:pPr>
      <w:r w:rsidRPr="00082AEA">
        <w:rPr>
          <w:rStyle w:val="AGENDA1"/>
          <w:i w:val="0"/>
          <w:color w:val="auto"/>
          <w:szCs w:val="24"/>
        </w:rPr>
        <w:lastRenderedPageBreak/>
        <w:t xml:space="preserve">Item </w:t>
      </w:r>
      <w:r>
        <w:rPr>
          <w:rStyle w:val="AGENDA1"/>
          <w:i w:val="0"/>
          <w:color w:val="auto"/>
          <w:szCs w:val="24"/>
        </w:rPr>
        <w:t>9</w:t>
      </w:r>
      <w:r w:rsidRPr="00082AEA">
        <w:rPr>
          <w:rStyle w:val="AGENDA1"/>
          <w:i w:val="0"/>
          <w:color w:val="auto"/>
          <w:szCs w:val="24"/>
        </w:rPr>
        <w:t>:</w:t>
      </w:r>
      <w:r w:rsidRPr="00082AEA">
        <w:rPr>
          <w:rStyle w:val="AGENDA1"/>
          <w:i w:val="0"/>
          <w:color w:val="auto"/>
          <w:szCs w:val="24"/>
        </w:rPr>
        <w:tab/>
      </w:r>
      <w:r w:rsidR="00B171E7" w:rsidRPr="00B171E7">
        <w:rPr>
          <w:rStyle w:val="AGENDA1"/>
          <w:i w:val="0"/>
          <w:color w:val="auto"/>
          <w:szCs w:val="24"/>
        </w:rPr>
        <w:t>BPC1911-007</w:t>
      </w:r>
      <w:r w:rsidR="00B171E7">
        <w:rPr>
          <w:rStyle w:val="AGENDA1"/>
          <w:i w:val="0"/>
          <w:color w:val="auto"/>
          <w:szCs w:val="24"/>
        </w:rPr>
        <w:t xml:space="preserve"> </w:t>
      </w:r>
      <w:r w:rsidR="00B171E7" w:rsidRPr="00B171E7">
        <w:rPr>
          <w:rStyle w:val="AGENDA1"/>
          <w:i w:val="0"/>
          <w:color w:val="auto"/>
          <w:szCs w:val="24"/>
        </w:rPr>
        <w:t>Revised Final Plat – Roberts Property &amp; Brentwood Estates, Lot 58, 310 Wilson Pike &amp; 9008 Meadowlawn Drive, Zoning R-2</w:t>
      </w:r>
    </w:p>
    <w:p w:rsidR="008E0D94" w:rsidRPr="00082AEA" w:rsidRDefault="008E0D94" w:rsidP="008E0D94">
      <w:pPr>
        <w:tabs>
          <w:tab w:val="left" w:pos="900"/>
        </w:tabs>
        <w:snapToGrid w:val="0"/>
        <w:ind w:left="907" w:hanging="907"/>
        <w:contextualSpacing/>
        <w:jc w:val="both"/>
        <w:rPr>
          <w:rStyle w:val="AGENDA1"/>
          <w:i w:val="0"/>
          <w:color w:val="auto"/>
          <w:szCs w:val="24"/>
        </w:rPr>
      </w:pPr>
    </w:p>
    <w:p w:rsidR="008E0D94" w:rsidRDefault="00B171E7" w:rsidP="008E0D94">
      <w:pPr>
        <w:snapToGrid w:val="0"/>
        <w:jc w:val="both"/>
        <w:rPr>
          <w:rFonts w:ascii="Arial" w:hAnsi="Arial" w:cs="Arial"/>
          <w:szCs w:val="24"/>
        </w:rPr>
      </w:pPr>
      <w:r w:rsidRPr="00B171E7">
        <w:rPr>
          <w:rFonts w:ascii="Arial" w:hAnsi="Arial" w:cs="Arial"/>
          <w:szCs w:val="24"/>
        </w:rPr>
        <w:t>Walter Davidson and Associates request</w:t>
      </w:r>
      <w:r w:rsidR="00883E38">
        <w:rPr>
          <w:rFonts w:ascii="Arial" w:hAnsi="Arial" w:cs="Arial"/>
          <w:szCs w:val="24"/>
        </w:rPr>
        <w:t>ed</w:t>
      </w:r>
      <w:r w:rsidRPr="00B171E7">
        <w:rPr>
          <w:rFonts w:ascii="Arial" w:hAnsi="Arial" w:cs="Arial"/>
          <w:szCs w:val="24"/>
        </w:rPr>
        <w:t xml:space="preserve"> approval of a revised final plat that convey</w:t>
      </w:r>
      <w:r w:rsidR="00883E38">
        <w:rPr>
          <w:rFonts w:ascii="Arial" w:hAnsi="Arial" w:cs="Arial"/>
          <w:szCs w:val="24"/>
        </w:rPr>
        <w:t>ed</w:t>
      </w:r>
      <w:r w:rsidRPr="00B171E7">
        <w:rPr>
          <w:rFonts w:ascii="Arial" w:hAnsi="Arial" w:cs="Arial"/>
          <w:szCs w:val="24"/>
        </w:rPr>
        <w:t xml:space="preserve"> 0.39 acres of Lot 58 of the Brentwood Estates Inc. Unit 1 Subdivision to Lot 4 of the Roberts property Subdivision, located at 310 Wilson Pike.  The new lot area for Lot 58 will be 1.22 acres, while the Lot 4 will have a new lot area of 6.04 acres.  </w:t>
      </w:r>
    </w:p>
    <w:p w:rsidR="00B171E7" w:rsidRPr="00082AEA" w:rsidRDefault="00B171E7" w:rsidP="008E0D94">
      <w:pPr>
        <w:snapToGrid w:val="0"/>
        <w:jc w:val="both"/>
        <w:rPr>
          <w:rStyle w:val="AGENDA1"/>
          <w:b w:val="0"/>
          <w:i w:val="0"/>
          <w:color w:val="auto"/>
          <w:szCs w:val="24"/>
        </w:rPr>
      </w:pPr>
    </w:p>
    <w:p w:rsidR="008E0D94" w:rsidRDefault="008E0D94" w:rsidP="008E0D94">
      <w:pPr>
        <w:rPr>
          <w:rStyle w:val="AGENDA1"/>
          <w:b w:val="0"/>
          <w:i w:val="0"/>
          <w:color w:val="auto"/>
          <w:szCs w:val="24"/>
        </w:rPr>
      </w:pPr>
      <w:r w:rsidRPr="00082AEA">
        <w:rPr>
          <w:rStyle w:val="AGENDA1"/>
          <w:b w:val="0"/>
          <w:i w:val="0"/>
          <w:color w:val="auto"/>
          <w:szCs w:val="24"/>
        </w:rPr>
        <w:t xml:space="preserve">Staff recommended approval of the </w:t>
      </w:r>
      <w:r>
        <w:rPr>
          <w:rStyle w:val="AGENDA1"/>
          <w:b w:val="0"/>
          <w:i w:val="0"/>
          <w:color w:val="auto"/>
          <w:szCs w:val="24"/>
        </w:rPr>
        <w:t xml:space="preserve">revised </w:t>
      </w:r>
      <w:r w:rsidR="00563076">
        <w:rPr>
          <w:rStyle w:val="AGENDA1"/>
          <w:b w:val="0"/>
          <w:i w:val="0"/>
          <w:color w:val="auto"/>
          <w:szCs w:val="24"/>
        </w:rPr>
        <w:t>final</w:t>
      </w:r>
      <w:r>
        <w:rPr>
          <w:rStyle w:val="AGENDA1"/>
          <w:b w:val="0"/>
          <w:i w:val="0"/>
          <w:color w:val="auto"/>
          <w:szCs w:val="24"/>
        </w:rPr>
        <w:t xml:space="preserve"> pla</w:t>
      </w:r>
      <w:r w:rsidR="00563076">
        <w:rPr>
          <w:rStyle w:val="AGENDA1"/>
          <w:b w:val="0"/>
          <w:i w:val="0"/>
          <w:color w:val="auto"/>
          <w:szCs w:val="24"/>
        </w:rPr>
        <w:t>t</w:t>
      </w:r>
      <w:r w:rsidRPr="00082AEA">
        <w:rPr>
          <w:rStyle w:val="AGENDA1"/>
          <w:b w:val="0"/>
          <w:i w:val="0"/>
          <w:color w:val="auto"/>
          <w:szCs w:val="24"/>
        </w:rPr>
        <w:t xml:space="preserve"> subject to the following conditions:</w:t>
      </w:r>
    </w:p>
    <w:p w:rsidR="008E0D94" w:rsidRPr="00082AEA" w:rsidRDefault="008E0D94" w:rsidP="008E0D94">
      <w:pPr>
        <w:snapToGrid w:val="0"/>
        <w:jc w:val="both"/>
        <w:rPr>
          <w:rStyle w:val="AGENDA1"/>
          <w:b w:val="0"/>
          <w:i w:val="0"/>
          <w:color w:val="auto"/>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That portion of the existing gravel driveway on lot 4 that encroaches onto lot 58 must be removed before the final plat will be signed for recording.</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The minimum building setback for both lots along Wilson Pike is 150 feet.  Revise the plat as required. </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Provide a lighter line weight for the north and east property lines of lot 58. The bolder line should outline the areas included for both lots.</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CD4724" w:rsidRPr="00563076" w:rsidRDefault="00CD4724" w:rsidP="00563076">
      <w:pPr>
        <w:tabs>
          <w:tab w:val="left" w:pos="900"/>
        </w:tabs>
        <w:snapToGrid w:val="0"/>
        <w:ind w:left="720"/>
        <w:contextualSpacing/>
        <w:jc w:val="both"/>
        <w:rPr>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Add the following note to all pages of the final plat:</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563076">
      <w:pPr>
        <w:tabs>
          <w:tab w:val="left" w:pos="900"/>
        </w:tabs>
        <w:snapToGrid w:val="0"/>
        <w:ind w:left="720"/>
        <w:contextualSpacing/>
        <w:jc w:val="both"/>
        <w:rPr>
          <w:rFonts w:ascii="Arial" w:hAnsi="Arial" w:cs="Arial"/>
          <w:snapToGrid w:val="0"/>
          <w:szCs w:val="24"/>
        </w:rPr>
      </w:pPr>
      <w:r w:rsidRPr="00563076">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287007588"/>
          <w:placeholder>
            <w:docPart w:val="4953D1AC118446D78850CE61402F1D01"/>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w:t>
          </w:r>
        </w:sdtContent>
      </w:sdt>
      <w:r w:rsidRPr="00563076">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563076">
      <w:pPr>
        <w:tabs>
          <w:tab w:val="left" w:pos="900"/>
        </w:tabs>
        <w:snapToGrid w:val="0"/>
        <w:ind w:left="720"/>
        <w:contextualSpacing/>
        <w:jc w:val="both"/>
        <w:rPr>
          <w:rFonts w:ascii="Arial" w:hAnsi="Arial" w:cs="Arial"/>
          <w:snapToGrid w:val="0"/>
          <w:szCs w:val="24"/>
        </w:rPr>
      </w:pPr>
      <w:r w:rsidRPr="00563076">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The property owner/developer is responsible for all development fees including water and sewer service and tap fees, building permit fees and Public Works Project Fees.</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w:t>
      </w:r>
      <w:r w:rsidRPr="00563076">
        <w:rPr>
          <w:rFonts w:ascii="Arial" w:hAnsi="Arial" w:cs="Arial"/>
          <w:snapToGrid w:val="0"/>
          <w:szCs w:val="24"/>
        </w:rPr>
        <w:lastRenderedPageBreak/>
        <w:t xml:space="preserve">Zone 4100, NAD 83 datum.  The digital copies must be received before the plat may be recorded.  </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Applicable security for all required improvements in accordance with the requirements of Article Eight of the Brentwood Subdivision Regulations shall be provided before the final plat may be signed and recorded.   </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Any changes to plans approved by the Planning Commission will require staff review and re-approval by the Planning Commission.</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Development of this project shall comply with all applicable codes and ordinances of the City of Brentwood.</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3"/>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402754917"/>
          <w:placeholder>
            <w:docPart w:val="BF8ACA300B2149AB91378FE0ECCCC1CA"/>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63076">
            <w:rPr>
              <w:rFonts w:ascii="Arial" w:hAnsi="Arial" w:cs="Arial"/>
              <w:snapToGrid w:val="0"/>
              <w:szCs w:val="24"/>
            </w:rPr>
            <w:t>December 2, 2019</w:t>
          </w:r>
        </w:sdtContent>
      </w:sdt>
      <w:r w:rsidRPr="00563076">
        <w:rPr>
          <w:rFonts w:ascii="Arial" w:hAnsi="Arial" w:cs="Arial"/>
          <w:snapToGrid w:val="0"/>
          <w:szCs w:val="24"/>
        </w:rPr>
        <w:t>.  Any changes to Planning Commission approved plans and specifications will require staff review and re-approval by the Planning Commission.</w:t>
      </w:r>
    </w:p>
    <w:p w:rsidR="00563076" w:rsidRDefault="00563076" w:rsidP="005945A6">
      <w:pPr>
        <w:pStyle w:val="ListParagraph"/>
        <w:tabs>
          <w:tab w:val="left" w:pos="720"/>
        </w:tabs>
        <w:ind w:left="0"/>
        <w:contextualSpacing/>
        <w:jc w:val="both"/>
        <w:rPr>
          <w:rStyle w:val="AGENDA1"/>
          <w:b w:val="0"/>
          <w:i w:val="0"/>
          <w:color w:val="auto"/>
        </w:rPr>
      </w:pPr>
    </w:p>
    <w:p w:rsidR="00563076" w:rsidRPr="00082AEA" w:rsidRDefault="00563076" w:rsidP="00563076">
      <w:pPr>
        <w:tabs>
          <w:tab w:val="left" w:pos="900"/>
        </w:tabs>
        <w:snapToGrid w:val="0"/>
        <w:ind w:left="907" w:hanging="907"/>
        <w:contextualSpacing/>
        <w:jc w:val="both"/>
        <w:rPr>
          <w:rStyle w:val="AGENDA1"/>
          <w:i w:val="0"/>
          <w:color w:val="auto"/>
          <w:szCs w:val="24"/>
        </w:rPr>
      </w:pPr>
      <w:r w:rsidRPr="00082AEA">
        <w:rPr>
          <w:rStyle w:val="AGENDA1"/>
          <w:i w:val="0"/>
          <w:color w:val="auto"/>
          <w:szCs w:val="24"/>
        </w:rPr>
        <w:t xml:space="preserve">Item </w:t>
      </w:r>
      <w:r>
        <w:rPr>
          <w:rStyle w:val="AGENDA1"/>
          <w:i w:val="0"/>
          <w:color w:val="auto"/>
          <w:szCs w:val="24"/>
        </w:rPr>
        <w:t>10</w:t>
      </w:r>
      <w:r w:rsidRPr="00082AEA">
        <w:rPr>
          <w:rStyle w:val="AGENDA1"/>
          <w:i w:val="0"/>
          <w:color w:val="auto"/>
          <w:szCs w:val="24"/>
        </w:rPr>
        <w:t>:</w:t>
      </w:r>
      <w:r w:rsidRPr="00563076">
        <w:t xml:space="preserve"> </w:t>
      </w:r>
      <w:r w:rsidRPr="00563076">
        <w:rPr>
          <w:rStyle w:val="AGENDA1"/>
          <w:i w:val="0"/>
          <w:color w:val="auto"/>
          <w:szCs w:val="24"/>
        </w:rPr>
        <w:t>BPC1911-009</w:t>
      </w:r>
      <w:r>
        <w:rPr>
          <w:rStyle w:val="AGENDA1"/>
          <w:i w:val="0"/>
          <w:color w:val="auto"/>
          <w:szCs w:val="24"/>
        </w:rPr>
        <w:t xml:space="preserve"> </w:t>
      </w:r>
      <w:r w:rsidRPr="00563076">
        <w:rPr>
          <w:rStyle w:val="AGENDA1"/>
          <w:i w:val="0"/>
          <w:color w:val="auto"/>
          <w:szCs w:val="24"/>
        </w:rPr>
        <w:t>Revised Building Elevations – 1710 General George Patton Drive, Zoning C-3</w:t>
      </w:r>
    </w:p>
    <w:p w:rsidR="00563076" w:rsidRPr="00082AEA" w:rsidRDefault="00563076" w:rsidP="00563076">
      <w:pPr>
        <w:tabs>
          <w:tab w:val="left" w:pos="900"/>
        </w:tabs>
        <w:snapToGrid w:val="0"/>
        <w:ind w:left="907" w:hanging="907"/>
        <w:contextualSpacing/>
        <w:jc w:val="both"/>
        <w:rPr>
          <w:rStyle w:val="AGENDA1"/>
          <w:i w:val="0"/>
          <w:color w:val="auto"/>
          <w:szCs w:val="24"/>
        </w:rPr>
      </w:pPr>
    </w:p>
    <w:p w:rsidR="00563076" w:rsidRPr="00563076" w:rsidRDefault="00563076" w:rsidP="00563076">
      <w:pPr>
        <w:snapToGrid w:val="0"/>
        <w:jc w:val="both"/>
        <w:rPr>
          <w:rFonts w:ascii="Arial" w:hAnsi="Arial" w:cs="Arial"/>
          <w:szCs w:val="24"/>
        </w:rPr>
      </w:pPr>
      <w:r w:rsidRPr="00563076">
        <w:rPr>
          <w:rFonts w:ascii="Arial" w:hAnsi="Arial" w:cs="Arial"/>
          <w:szCs w:val="24"/>
        </w:rPr>
        <w:t>Cushman &amp; Wakefield, Inc. request</w:t>
      </w:r>
      <w:r w:rsidR="008C4C14">
        <w:rPr>
          <w:rFonts w:ascii="Arial" w:hAnsi="Arial" w:cs="Arial"/>
          <w:szCs w:val="24"/>
        </w:rPr>
        <w:t>ed</w:t>
      </w:r>
      <w:r w:rsidRPr="00563076">
        <w:rPr>
          <w:rFonts w:ascii="Arial" w:hAnsi="Arial" w:cs="Arial"/>
          <w:szCs w:val="24"/>
        </w:rPr>
        <w:t xml:space="preserve"> approval of revised building elevations for the existing structure located at 1710 General George Patton Drive.  The proposed changes include</w:t>
      </w:r>
      <w:r w:rsidR="008C4C14">
        <w:rPr>
          <w:rFonts w:ascii="Arial" w:hAnsi="Arial" w:cs="Arial"/>
          <w:szCs w:val="24"/>
        </w:rPr>
        <w:t>d</w:t>
      </w:r>
      <w:r w:rsidRPr="00563076">
        <w:rPr>
          <w:rFonts w:ascii="Arial" w:hAnsi="Arial" w:cs="Arial"/>
          <w:szCs w:val="24"/>
        </w:rPr>
        <w:t xml:space="preserve">: </w:t>
      </w:r>
    </w:p>
    <w:p w:rsidR="00563076" w:rsidRPr="00563076" w:rsidRDefault="00563076" w:rsidP="00563076">
      <w:pPr>
        <w:snapToGrid w:val="0"/>
        <w:jc w:val="both"/>
        <w:rPr>
          <w:rFonts w:ascii="Arial" w:hAnsi="Arial" w:cs="Arial"/>
          <w:szCs w:val="24"/>
        </w:rPr>
      </w:pPr>
    </w:p>
    <w:p w:rsidR="00563076" w:rsidRPr="00563076" w:rsidRDefault="00563076" w:rsidP="008C4C14">
      <w:pPr>
        <w:numPr>
          <w:ilvl w:val="0"/>
          <w:numId w:val="14"/>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Paint the red brick on the front and sides a pure white;</w:t>
      </w:r>
    </w:p>
    <w:p w:rsidR="00563076" w:rsidRPr="00563076" w:rsidRDefault="00563076" w:rsidP="008C4C14">
      <w:pPr>
        <w:numPr>
          <w:ilvl w:val="0"/>
          <w:numId w:val="14"/>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Paint the rear metal elevation an urbane bronze.</w:t>
      </w:r>
    </w:p>
    <w:p w:rsidR="00563076" w:rsidRPr="00563076" w:rsidRDefault="00563076" w:rsidP="00563076">
      <w:pPr>
        <w:snapToGrid w:val="0"/>
        <w:jc w:val="both"/>
        <w:rPr>
          <w:rFonts w:ascii="Arial" w:hAnsi="Arial" w:cs="Arial"/>
          <w:szCs w:val="24"/>
        </w:rPr>
      </w:pPr>
    </w:p>
    <w:p w:rsidR="00563076" w:rsidRPr="00082AEA" w:rsidRDefault="00563076" w:rsidP="00563076">
      <w:pPr>
        <w:snapToGrid w:val="0"/>
        <w:jc w:val="both"/>
        <w:rPr>
          <w:rStyle w:val="AGENDA1"/>
          <w:b w:val="0"/>
          <w:i w:val="0"/>
          <w:color w:val="auto"/>
          <w:szCs w:val="24"/>
        </w:rPr>
      </w:pPr>
      <w:r w:rsidRPr="00563076">
        <w:rPr>
          <w:rFonts w:ascii="Arial" w:hAnsi="Arial" w:cs="Arial"/>
          <w:szCs w:val="24"/>
        </w:rPr>
        <w:t>Work on the front of the building was begun by the owner and delayed until Planning Commission approval of the revised building elevations could be obtained.</w:t>
      </w:r>
    </w:p>
    <w:p w:rsidR="00563076" w:rsidRDefault="00563076" w:rsidP="00563076">
      <w:pPr>
        <w:rPr>
          <w:rStyle w:val="AGENDA1"/>
          <w:b w:val="0"/>
          <w:i w:val="0"/>
          <w:color w:val="auto"/>
          <w:szCs w:val="24"/>
        </w:rPr>
      </w:pPr>
    </w:p>
    <w:p w:rsidR="00563076" w:rsidRDefault="00563076" w:rsidP="00563076">
      <w:pPr>
        <w:rPr>
          <w:rStyle w:val="AGENDA1"/>
          <w:b w:val="0"/>
          <w:i w:val="0"/>
          <w:color w:val="auto"/>
          <w:szCs w:val="24"/>
        </w:rPr>
      </w:pPr>
      <w:r w:rsidRPr="00082AEA">
        <w:rPr>
          <w:rStyle w:val="AGENDA1"/>
          <w:b w:val="0"/>
          <w:i w:val="0"/>
          <w:color w:val="auto"/>
          <w:szCs w:val="24"/>
        </w:rPr>
        <w:lastRenderedPageBreak/>
        <w:t xml:space="preserve">Staff recommended approval of the </w:t>
      </w:r>
      <w:r>
        <w:rPr>
          <w:rStyle w:val="AGENDA1"/>
          <w:b w:val="0"/>
          <w:i w:val="0"/>
          <w:color w:val="auto"/>
          <w:szCs w:val="24"/>
        </w:rPr>
        <w:t>revised building elevations</w:t>
      </w:r>
      <w:r w:rsidRPr="00082AEA">
        <w:rPr>
          <w:rStyle w:val="AGENDA1"/>
          <w:b w:val="0"/>
          <w:i w:val="0"/>
          <w:color w:val="auto"/>
          <w:szCs w:val="24"/>
        </w:rPr>
        <w:t xml:space="preserve"> subject to the following conditions:</w:t>
      </w:r>
    </w:p>
    <w:p w:rsidR="00563076" w:rsidRPr="00082AEA" w:rsidRDefault="00563076" w:rsidP="00563076">
      <w:pPr>
        <w:snapToGrid w:val="0"/>
        <w:jc w:val="both"/>
        <w:rPr>
          <w:rStyle w:val="AGENDA1"/>
          <w:b w:val="0"/>
          <w:i w:val="0"/>
          <w:color w:val="auto"/>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Approval of a site plan by the planning commission shall remain valid for a period of three years for the original date of approval.    </w:t>
      </w:r>
    </w:p>
    <w:p w:rsidR="00563076" w:rsidRPr="00563076" w:rsidRDefault="00563076" w:rsidP="00563076">
      <w:pPr>
        <w:tabs>
          <w:tab w:val="left" w:pos="900"/>
        </w:tabs>
        <w:snapToGrid w:val="0"/>
        <w:ind w:left="720"/>
        <w:contextualSpacing/>
        <w:jc w:val="both"/>
        <w:rPr>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Add the following note to the site plan;</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563076">
      <w:pPr>
        <w:tabs>
          <w:tab w:val="left" w:pos="900"/>
        </w:tabs>
        <w:snapToGrid w:val="0"/>
        <w:ind w:left="720"/>
        <w:contextualSpacing/>
        <w:jc w:val="both"/>
        <w:rPr>
          <w:rFonts w:ascii="Arial" w:hAnsi="Arial" w:cs="Arial"/>
          <w:snapToGrid w:val="0"/>
          <w:szCs w:val="24"/>
        </w:rPr>
      </w:pPr>
      <w:r w:rsidRPr="00563076">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901360953"/>
          <w:placeholder>
            <w:docPart w:val="58EB8D6EDB324BE7B6E55F6D7F21A25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63076">
            <w:rPr>
              <w:rFonts w:ascii="Arial" w:hAnsi="Arial" w:cs="Arial"/>
              <w:snapToGrid w:val="0"/>
              <w:szCs w:val="24"/>
            </w:rPr>
            <w:t xml:space="preserve">December 2, </w:t>
          </w:r>
        </w:sdtContent>
      </w:sdt>
      <w:sdt>
        <w:sdtPr>
          <w:rPr>
            <w:rFonts w:ascii="Arial" w:hAnsi="Arial" w:cs="Arial"/>
            <w:snapToGrid w:val="0"/>
            <w:szCs w:val="24"/>
          </w:rPr>
          <w:id w:val="-253441682"/>
          <w:placeholder>
            <w:docPart w:val="7280E8B110FB4CA39E3841D9F0B2E7DE"/>
          </w:placeholder>
          <w:comboBox>
            <w:listItem w:displayText="2019" w:value="2019"/>
            <w:listItem w:displayText="2020" w:value="2020"/>
            <w:listItem w:displayText="2021" w:value="2021"/>
            <w:listItem w:displayText="2022" w:value="2022"/>
            <w:listItem w:displayText="2023" w:value="2023"/>
          </w:comboBox>
        </w:sdtPr>
        <w:sdtEndPr/>
        <w:sdtContent>
          <w:r w:rsidRPr="00563076">
            <w:rPr>
              <w:rFonts w:ascii="Arial" w:hAnsi="Arial" w:cs="Arial"/>
              <w:snapToGrid w:val="0"/>
              <w:szCs w:val="24"/>
            </w:rPr>
            <w:t>2022</w:t>
          </w:r>
        </w:sdtContent>
      </w:sdt>
      <w:r w:rsidRPr="00563076">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The property owner is responsible for all development fees including water and sewer service and tap fees, building permit fees and Public Works Project Fees.  </w:t>
      </w:r>
      <w:r w:rsidRPr="00563076">
        <w:rPr>
          <w:rFonts w:ascii="Arial" w:hAnsi="Arial" w:cs="Arial"/>
          <w:snapToGrid w:val="0"/>
          <w:szCs w:val="24"/>
        </w:rPr>
        <w:lastRenderedPageBreak/>
        <w:t xml:space="preserve">The required fees shall be used for future infrastructure related improvements required by the proposed development.  </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Any changes to plans approved by the Planning Commission will require staff review and re-approval by the Planning Commission.</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Development of this project shall comply with all applicable codes and ordinances of the City of Brentwood.</w:t>
      </w:r>
    </w:p>
    <w:p w:rsidR="00563076" w:rsidRPr="00563076" w:rsidRDefault="00563076" w:rsidP="00563076">
      <w:pPr>
        <w:tabs>
          <w:tab w:val="left" w:pos="900"/>
        </w:tabs>
        <w:snapToGrid w:val="0"/>
        <w:ind w:left="720"/>
        <w:contextualSpacing/>
        <w:jc w:val="both"/>
        <w:rPr>
          <w:rFonts w:ascii="Arial" w:hAnsi="Arial" w:cs="Arial"/>
          <w:snapToGrid w:val="0"/>
          <w:szCs w:val="24"/>
        </w:rPr>
      </w:pPr>
    </w:p>
    <w:p w:rsidR="00563076" w:rsidRPr="00563076" w:rsidRDefault="00563076" w:rsidP="008C4C14">
      <w:pPr>
        <w:numPr>
          <w:ilvl w:val="0"/>
          <w:numId w:val="15"/>
        </w:numPr>
        <w:tabs>
          <w:tab w:val="left" w:pos="900"/>
        </w:tabs>
        <w:snapToGrid w:val="0"/>
        <w:contextualSpacing/>
        <w:jc w:val="both"/>
        <w:rPr>
          <w:snapToGrid w:val="0"/>
          <w:szCs w:val="24"/>
        </w:rPr>
      </w:pPr>
      <w:r w:rsidRPr="0056307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01630955"/>
          <w:placeholder>
            <w:docPart w:val="61483FA2A2BD46F095F989785923670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63076">
            <w:rPr>
              <w:rFonts w:ascii="Arial" w:hAnsi="Arial" w:cs="Arial"/>
              <w:snapToGrid w:val="0"/>
              <w:szCs w:val="24"/>
            </w:rPr>
            <w:t>December 2, 2019</w:t>
          </w:r>
        </w:sdtContent>
      </w:sdt>
      <w:r w:rsidRPr="00563076">
        <w:rPr>
          <w:rFonts w:ascii="Arial" w:hAnsi="Arial" w:cs="Arial"/>
          <w:snapToGrid w:val="0"/>
          <w:szCs w:val="24"/>
        </w:rPr>
        <w:t>.  Any changes to Planning Commission approved plans and specifications will require staff review and re-approval by the Planning Commission.</w:t>
      </w:r>
    </w:p>
    <w:p w:rsidR="00563076" w:rsidRPr="00082AEA" w:rsidRDefault="00563076" w:rsidP="005945A6">
      <w:pPr>
        <w:pStyle w:val="ListParagraph"/>
        <w:tabs>
          <w:tab w:val="left" w:pos="720"/>
        </w:tabs>
        <w:ind w:left="0"/>
        <w:contextualSpacing/>
        <w:jc w:val="both"/>
        <w:rPr>
          <w:rStyle w:val="AGENDA1"/>
          <w:b w:val="0"/>
          <w:i w:val="0"/>
          <w:color w:val="auto"/>
        </w:rPr>
      </w:pPr>
    </w:p>
    <w:p w:rsidR="0087232E" w:rsidRPr="00082AEA" w:rsidRDefault="008D449D" w:rsidP="0087232E">
      <w:pPr>
        <w:pStyle w:val="ListParagraph"/>
        <w:tabs>
          <w:tab w:val="left" w:pos="720"/>
        </w:tabs>
        <w:ind w:left="0"/>
        <w:contextualSpacing/>
        <w:jc w:val="both"/>
        <w:rPr>
          <w:rStyle w:val="AGENDA1"/>
          <w:b w:val="0"/>
          <w:i w:val="0"/>
          <w:color w:val="auto"/>
        </w:rPr>
      </w:pPr>
      <w:r>
        <w:rPr>
          <w:rStyle w:val="AGENDA1"/>
          <w:b w:val="0"/>
          <w:i w:val="0"/>
          <w:color w:val="auto"/>
        </w:rPr>
        <w:t>Mr.</w:t>
      </w:r>
      <w:r w:rsidR="00FF4EDD">
        <w:rPr>
          <w:rStyle w:val="AGENDA1"/>
          <w:b w:val="0"/>
          <w:i w:val="0"/>
          <w:color w:val="auto"/>
        </w:rPr>
        <w:t xml:space="preserve"> </w:t>
      </w:r>
      <w:r w:rsidR="008C4C14">
        <w:rPr>
          <w:rStyle w:val="AGENDA1"/>
          <w:b w:val="0"/>
          <w:i w:val="0"/>
          <w:color w:val="auto"/>
        </w:rPr>
        <w:t>Pippin</w:t>
      </w:r>
      <w:r w:rsidR="0087232E" w:rsidRPr="00082AEA">
        <w:rPr>
          <w:rStyle w:val="AGENDA1"/>
          <w:b w:val="0"/>
          <w:i w:val="0"/>
          <w:color w:val="auto"/>
        </w:rPr>
        <w:t xml:space="preserve"> moved for approval of the items on the Consent Agenda</w:t>
      </w:r>
      <w:r w:rsidR="00797239" w:rsidRPr="00082AEA">
        <w:rPr>
          <w:rStyle w:val="AGENDA1"/>
          <w:b w:val="0"/>
          <w:i w:val="0"/>
          <w:color w:val="auto"/>
        </w:rPr>
        <w:t>.  S</w:t>
      </w:r>
      <w:r w:rsidR="0087232E" w:rsidRPr="00082AEA">
        <w:rPr>
          <w:rStyle w:val="AGENDA1"/>
          <w:b w:val="0"/>
          <w:i w:val="0"/>
          <w:color w:val="auto"/>
        </w:rPr>
        <w:t xml:space="preserve">econded by </w:t>
      </w:r>
      <w:r w:rsidR="00BC6CDC" w:rsidRPr="00082AEA">
        <w:rPr>
          <w:rStyle w:val="AGENDA1"/>
          <w:b w:val="0"/>
          <w:i w:val="0"/>
          <w:color w:val="auto"/>
        </w:rPr>
        <w:t>M</w:t>
      </w:r>
      <w:r w:rsidR="00F60351" w:rsidRPr="00082AEA">
        <w:rPr>
          <w:rStyle w:val="AGENDA1"/>
          <w:b w:val="0"/>
          <w:i w:val="0"/>
          <w:color w:val="auto"/>
        </w:rPr>
        <w:t>r</w:t>
      </w:r>
      <w:r w:rsidR="0087232E" w:rsidRPr="00082AEA">
        <w:rPr>
          <w:rStyle w:val="AGENDA1"/>
          <w:b w:val="0"/>
          <w:i w:val="0"/>
          <w:color w:val="auto"/>
        </w:rPr>
        <w:t xml:space="preserve">. </w:t>
      </w:r>
      <w:r w:rsidR="008C4C14">
        <w:rPr>
          <w:rStyle w:val="AGENDA1"/>
          <w:b w:val="0"/>
          <w:i w:val="0"/>
          <w:color w:val="auto"/>
        </w:rPr>
        <w:t>Kaplan</w:t>
      </w:r>
      <w:r w:rsidR="00797239" w:rsidRPr="00082AEA">
        <w:rPr>
          <w:rStyle w:val="AGENDA1"/>
          <w:b w:val="0"/>
          <w:i w:val="0"/>
          <w:color w:val="auto"/>
        </w:rPr>
        <w:t>; motion was approved unanimously.</w:t>
      </w:r>
    </w:p>
    <w:p w:rsidR="00593930" w:rsidRDefault="00593930" w:rsidP="006C01F2">
      <w:pPr>
        <w:tabs>
          <w:tab w:val="left" w:pos="900"/>
        </w:tabs>
        <w:snapToGrid w:val="0"/>
        <w:contextualSpacing/>
        <w:jc w:val="both"/>
        <w:rPr>
          <w:rFonts w:ascii="Arial" w:hAnsi="Arial" w:cs="Arial"/>
          <w:szCs w:val="24"/>
        </w:rPr>
      </w:pPr>
    </w:p>
    <w:p w:rsidR="00563076" w:rsidRPr="00563076" w:rsidRDefault="00563076" w:rsidP="00563076">
      <w:pPr>
        <w:pStyle w:val="Heading1"/>
        <w:rPr>
          <w:rFonts w:ascii="Arial" w:hAnsi="Arial" w:cs="Arial"/>
          <w:szCs w:val="24"/>
        </w:rPr>
      </w:pPr>
      <w:r w:rsidRPr="00563076">
        <w:rPr>
          <w:rFonts w:ascii="Arial" w:hAnsi="Arial" w:cs="Arial"/>
          <w:szCs w:val="24"/>
        </w:rPr>
        <w:t>REGULAR AGENDA</w:t>
      </w:r>
    </w:p>
    <w:p w:rsidR="00563076" w:rsidRDefault="00563076" w:rsidP="006C01F2">
      <w:pPr>
        <w:tabs>
          <w:tab w:val="left" w:pos="900"/>
        </w:tabs>
        <w:snapToGrid w:val="0"/>
        <w:contextualSpacing/>
        <w:jc w:val="both"/>
        <w:rPr>
          <w:rFonts w:ascii="Arial" w:hAnsi="Arial" w:cs="Arial"/>
          <w:szCs w:val="24"/>
        </w:rPr>
      </w:pPr>
    </w:p>
    <w:p w:rsidR="00563076" w:rsidRPr="00563076" w:rsidRDefault="00563076" w:rsidP="00563076">
      <w:pPr>
        <w:tabs>
          <w:tab w:val="left" w:pos="900"/>
        </w:tabs>
        <w:snapToGrid w:val="0"/>
        <w:ind w:left="907" w:hanging="907"/>
        <w:contextualSpacing/>
        <w:jc w:val="both"/>
        <w:rPr>
          <w:rStyle w:val="AGENDA1"/>
          <w:b w:val="0"/>
          <w:i w:val="0"/>
          <w:color w:val="auto"/>
          <w:szCs w:val="24"/>
        </w:rPr>
      </w:pPr>
      <w:r w:rsidRPr="00563076">
        <w:rPr>
          <w:rStyle w:val="AGENDA1"/>
          <w:i w:val="0"/>
          <w:color w:val="auto"/>
          <w:szCs w:val="24"/>
        </w:rPr>
        <w:t xml:space="preserve">Item </w:t>
      </w:r>
      <w:r>
        <w:rPr>
          <w:rStyle w:val="AGENDA1"/>
          <w:i w:val="0"/>
          <w:color w:val="auto"/>
          <w:szCs w:val="24"/>
        </w:rPr>
        <w:t>1</w:t>
      </w:r>
      <w:r w:rsidRPr="00563076">
        <w:rPr>
          <w:rStyle w:val="AGENDA1"/>
          <w:i w:val="0"/>
          <w:color w:val="auto"/>
          <w:szCs w:val="24"/>
        </w:rPr>
        <w:t>:  BPC1911-006</w:t>
      </w:r>
      <w:r>
        <w:rPr>
          <w:rStyle w:val="AGENDA1"/>
          <w:i w:val="0"/>
          <w:color w:val="auto"/>
          <w:szCs w:val="24"/>
        </w:rPr>
        <w:t xml:space="preserve"> </w:t>
      </w:r>
      <w:r w:rsidRPr="00563076">
        <w:rPr>
          <w:rStyle w:val="AGENDA1"/>
          <w:i w:val="0"/>
          <w:color w:val="auto"/>
          <w:szCs w:val="24"/>
        </w:rPr>
        <w:t>Revised Site Plan – Andrews Cadillac, Jaguar/Land Rover, 1 Cadillac Drive, Zoning C-2</w:t>
      </w:r>
    </w:p>
    <w:p w:rsidR="00563076" w:rsidRDefault="00563076" w:rsidP="00563076">
      <w:pPr>
        <w:spacing w:before="2"/>
        <w:rPr>
          <w:rFonts w:ascii="Arial" w:eastAsia="Arial" w:hAnsi="Arial" w:cs="Arial"/>
          <w:b/>
          <w:bCs/>
          <w:sz w:val="25"/>
          <w:szCs w:val="25"/>
        </w:rPr>
      </w:pPr>
    </w:p>
    <w:p w:rsidR="00563076" w:rsidRPr="00563076" w:rsidRDefault="00563076" w:rsidP="00563076">
      <w:pPr>
        <w:pStyle w:val="ListParagraph"/>
        <w:tabs>
          <w:tab w:val="left" w:pos="720"/>
        </w:tabs>
        <w:ind w:left="0"/>
        <w:contextualSpacing/>
        <w:jc w:val="both"/>
        <w:rPr>
          <w:rStyle w:val="AGENDA1"/>
          <w:b w:val="0"/>
          <w:i w:val="0"/>
          <w:color w:val="auto"/>
        </w:rPr>
      </w:pPr>
      <w:proofErr w:type="spellStart"/>
      <w:r w:rsidRPr="00563076">
        <w:rPr>
          <w:rStyle w:val="AGENDA1"/>
          <w:b w:val="0"/>
          <w:i w:val="0"/>
          <w:color w:val="auto"/>
        </w:rPr>
        <w:t>Morelock</w:t>
      </w:r>
      <w:proofErr w:type="spellEnd"/>
      <w:r w:rsidRPr="00563076">
        <w:rPr>
          <w:rStyle w:val="AGENDA1"/>
          <w:b w:val="0"/>
          <w:i w:val="0"/>
          <w:color w:val="auto"/>
        </w:rPr>
        <w:t xml:space="preserve"> Engineering, LLC reques</w:t>
      </w:r>
      <w:r w:rsidR="008C4C14">
        <w:rPr>
          <w:rStyle w:val="AGENDA1"/>
          <w:b w:val="0"/>
          <w:i w:val="0"/>
          <w:color w:val="auto"/>
        </w:rPr>
        <w:t>ted</w:t>
      </w:r>
      <w:r w:rsidRPr="00563076">
        <w:rPr>
          <w:rStyle w:val="AGENDA1"/>
          <w:b w:val="0"/>
          <w:i w:val="0"/>
          <w:color w:val="auto"/>
        </w:rPr>
        <w:t xml:space="preserve"> approval of modifications to the Andrews Cadillac/Jaguar Land Rover dealership</w:t>
      </w:r>
      <w:r w:rsidR="008C4C14">
        <w:rPr>
          <w:rStyle w:val="AGENDA1"/>
          <w:b w:val="0"/>
          <w:i w:val="0"/>
          <w:color w:val="auto"/>
        </w:rPr>
        <w:t>.</w:t>
      </w:r>
      <w:r w:rsidRPr="00563076">
        <w:rPr>
          <w:rStyle w:val="AGENDA1"/>
          <w:b w:val="0"/>
          <w:i w:val="0"/>
          <w:color w:val="auto"/>
        </w:rPr>
        <w:t xml:space="preserve">  </w:t>
      </w:r>
    </w:p>
    <w:p w:rsidR="00563076" w:rsidRPr="009667F2" w:rsidRDefault="00563076" w:rsidP="00563076">
      <w:pPr>
        <w:jc w:val="both"/>
        <w:rPr>
          <w:b/>
          <w:i/>
          <w:u w:val="single"/>
        </w:rPr>
      </w:pPr>
    </w:p>
    <w:tbl>
      <w:tblPr>
        <w:tblStyle w:val="TableGrid"/>
        <w:tblW w:w="0" w:type="auto"/>
        <w:jc w:val="center"/>
        <w:tblLook w:val="04A0" w:firstRow="1" w:lastRow="0" w:firstColumn="1" w:lastColumn="0" w:noHBand="0" w:noVBand="1"/>
      </w:tblPr>
      <w:tblGrid>
        <w:gridCol w:w="5035"/>
        <w:gridCol w:w="1678"/>
      </w:tblGrid>
      <w:tr w:rsidR="00563076" w:rsidRPr="009667F2" w:rsidTr="00563076">
        <w:trPr>
          <w:jc w:val="center"/>
        </w:trPr>
        <w:tc>
          <w:tcPr>
            <w:tcW w:w="5035" w:type="dxa"/>
          </w:tcPr>
          <w:p w:rsidR="00563076" w:rsidRPr="00563076" w:rsidRDefault="00563076" w:rsidP="00563076">
            <w:pPr>
              <w:jc w:val="center"/>
              <w:rPr>
                <w:rFonts w:ascii="Arial" w:hAnsi="Arial" w:cs="Arial"/>
                <w:b/>
                <w:szCs w:val="24"/>
              </w:rPr>
            </w:pPr>
            <w:r w:rsidRPr="00563076">
              <w:rPr>
                <w:rFonts w:ascii="Arial" w:hAnsi="Arial" w:cs="Arial"/>
                <w:b/>
                <w:szCs w:val="24"/>
              </w:rPr>
              <w:t>BUILDING DESCRIPTION</w:t>
            </w:r>
          </w:p>
        </w:tc>
        <w:tc>
          <w:tcPr>
            <w:tcW w:w="1678" w:type="dxa"/>
          </w:tcPr>
          <w:p w:rsidR="00563076" w:rsidRPr="00563076" w:rsidRDefault="00563076" w:rsidP="00563076">
            <w:pPr>
              <w:jc w:val="center"/>
              <w:rPr>
                <w:rFonts w:ascii="Arial" w:hAnsi="Arial" w:cs="Arial"/>
                <w:b/>
                <w:szCs w:val="24"/>
              </w:rPr>
            </w:pPr>
            <w:r w:rsidRPr="00563076">
              <w:rPr>
                <w:rFonts w:ascii="Arial" w:hAnsi="Arial" w:cs="Arial"/>
                <w:b/>
                <w:szCs w:val="24"/>
              </w:rPr>
              <w:t>AREA</w:t>
            </w:r>
          </w:p>
        </w:tc>
      </w:tr>
      <w:tr w:rsidR="00563076" w:rsidRPr="009667F2" w:rsidTr="00563076">
        <w:trPr>
          <w:jc w:val="center"/>
        </w:trPr>
        <w:tc>
          <w:tcPr>
            <w:tcW w:w="5035" w:type="dxa"/>
            <w:shd w:val="clear" w:color="auto" w:fill="F2F2F2" w:themeFill="background1" w:themeFillShade="F2"/>
          </w:tcPr>
          <w:p w:rsidR="00563076" w:rsidRPr="00563076" w:rsidRDefault="00563076" w:rsidP="00563076">
            <w:pPr>
              <w:jc w:val="both"/>
              <w:rPr>
                <w:rFonts w:ascii="Arial" w:hAnsi="Arial" w:cs="Arial"/>
                <w:szCs w:val="24"/>
              </w:rPr>
            </w:pPr>
            <w:r w:rsidRPr="00563076">
              <w:rPr>
                <w:rFonts w:ascii="Arial" w:hAnsi="Arial" w:cs="Arial"/>
                <w:szCs w:val="24"/>
              </w:rPr>
              <w:t xml:space="preserve">Existing Cadillac Dealership </w:t>
            </w:r>
          </w:p>
        </w:tc>
        <w:tc>
          <w:tcPr>
            <w:tcW w:w="1678" w:type="dxa"/>
            <w:shd w:val="clear" w:color="auto" w:fill="F2F2F2" w:themeFill="background1" w:themeFillShade="F2"/>
          </w:tcPr>
          <w:p w:rsidR="00563076" w:rsidRPr="00563076" w:rsidRDefault="00563076" w:rsidP="00563076">
            <w:pPr>
              <w:jc w:val="center"/>
              <w:rPr>
                <w:rFonts w:ascii="Arial" w:hAnsi="Arial" w:cs="Arial"/>
                <w:szCs w:val="24"/>
              </w:rPr>
            </w:pPr>
            <w:r w:rsidRPr="00563076">
              <w:rPr>
                <w:rFonts w:ascii="Arial" w:hAnsi="Arial" w:cs="Arial"/>
                <w:szCs w:val="24"/>
              </w:rPr>
              <w:t>42,144</w:t>
            </w:r>
          </w:p>
        </w:tc>
      </w:tr>
      <w:tr w:rsidR="00563076" w:rsidRPr="009667F2" w:rsidTr="00563076">
        <w:trPr>
          <w:jc w:val="center"/>
        </w:trPr>
        <w:tc>
          <w:tcPr>
            <w:tcW w:w="5035" w:type="dxa"/>
          </w:tcPr>
          <w:p w:rsidR="00563076" w:rsidRPr="00563076" w:rsidRDefault="00563076" w:rsidP="00563076">
            <w:pPr>
              <w:jc w:val="both"/>
              <w:rPr>
                <w:rFonts w:ascii="Arial" w:hAnsi="Arial" w:cs="Arial"/>
                <w:szCs w:val="24"/>
              </w:rPr>
            </w:pPr>
            <w:r w:rsidRPr="00563076">
              <w:rPr>
                <w:rFonts w:ascii="Arial" w:hAnsi="Arial" w:cs="Arial"/>
                <w:szCs w:val="24"/>
              </w:rPr>
              <w:t xml:space="preserve">Existing Jaguar Land Rover Dealership </w:t>
            </w:r>
          </w:p>
        </w:tc>
        <w:tc>
          <w:tcPr>
            <w:tcW w:w="1678" w:type="dxa"/>
          </w:tcPr>
          <w:p w:rsidR="00563076" w:rsidRPr="00563076" w:rsidRDefault="00563076" w:rsidP="00563076">
            <w:pPr>
              <w:jc w:val="center"/>
              <w:rPr>
                <w:rFonts w:ascii="Arial" w:hAnsi="Arial" w:cs="Arial"/>
                <w:szCs w:val="24"/>
              </w:rPr>
            </w:pPr>
            <w:r w:rsidRPr="00563076">
              <w:rPr>
                <w:rFonts w:ascii="Arial" w:hAnsi="Arial" w:cs="Arial"/>
                <w:szCs w:val="24"/>
              </w:rPr>
              <w:t>17,273</w:t>
            </w:r>
          </w:p>
        </w:tc>
      </w:tr>
      <w:tr w:rsidR="00563076" w:rsidRPr="009667F2" w:rsidTr="00563076">
        <w:trPr>
          <w:jc w:val="center"/>
        </w:trPr>
        <w:tc>
          <w:tcPr>
            <w:tcW w:w="5035" w:type="dxa"/>
          </w:tcPr>
          <w:p w:rsidR="00563076" w:rsidRPr="00563076" w:rsidRDefault="00563076" w:rsidP="00563076">
            <w:pPr>
              <w:jc w:val="both"/>
              <w:rPr>
                <w:rFonts w:ascii="Arial" w:hAnsi="Arial" w:cs="Arial"/>
                <w:szCs w:val="24"/>
              </w:rPr>
            </w:pPr>
            <w:r w:rsidRPr="00563076">
              <w:rPr>
                <w:rFonts w:ascii="Arial" w:hAnsi="Arial" w:cs="Arial"/>
                <w:szCs w:val="24"/>
              </w:rPr>
              <w:t>Proposed Jaguar/Land Rover Addition</w:t>
            </w:r>
          </w:p>
        </w:tc>
        <w:tc>
          <w:tcPr>
            <w:tcW w:w="1678" w:type="dxa"/>
          </w:tcPr>
          <w:p w:rsidR="00563076" w:rsidRPr="00563076" w:rsidRDefault="00563076" w:rsidP="00563076">
            <w:pPr>
              <w:jc w:val="center"/>
              <w:rPr>
                <w:rFonts w:ascii="Arial" w:hAnsi="Arial" w:cs="Arial"/>
                <w:szCs w:val="24"/>
              </w:rPr>
            </w:pPr>
            <w:r w:rsidRPr="00563076">
              <w:rPr>
                <w:rFonts w:ascii="Arial" w:hAnsi="Arial" w:cs="Arial"/>
                <w:szCs w:val="24"/>
              </w:rPr>
              <w:t>8,362</w:t>
            </w:r>
          </w:p>
        </w:tc>
      </w:tr>
      <w:tr w:rsidR="00563076" w:rsidRPr="009667F2" w:rsidTr="00563076">
        <w:trPr>
          <w:jc w:val="center"/>
        </w:trPr>
        <w:tc>
          <w:tcPr>
            <w:tcW w:w="5035" w:type="dxa"/>
          </w:tcPr>
          <w:p w:rsidR="00563076" w:rsidRPr="00563076" w:rsidRDefault="00563076" w:rsidP="00563076">
            <w:pPr>
              <w:jc w:val="both"/>
              <w:rPr>
                <w:rFonts w:ascii="Arial" w:hAnsi="Arial" w:cs="Arial"/>
                <w:szCs w:val="24"/>
              </w:rPr>
            </w:pPr>
            <w:r w:rsidRPr="00563076">
              <w:rPr>
                <w:rFonts w:ascii="Arial" w:hAnsi="Arial" w:cs="Arial"/>
                <w:szCs w:val="24"/>
              </w:rPr>
              <w:t>Proposed Car Wash Addition</w:t>
            </w:r>
          </w:p>
        </w:tc>
        <w:tc>
          <w:tcPr>
            <w:tcW w:w="1678" w:type="dxa"/>
          </w:tcPr>
          <w:p w:rsidR="00563076" w:rsidRPr="00563076" w:rsidRDefault="00563076" w:rsidP="00563076">
            <w:pPr>
              <w:jc w:val="center"/>
              <w:rPr>
                <w:rFonts w:ascii="Arial" w:hAnsi="Arial" w:cs="Arial"/>
                <w:szCs w:val="24"/>
              </w:rPr>
            </w:pPr>
            <w:r w:rsidRPr="00563076">
              <w:rPr>
                <w:rFonts w:ascii="Arial" w:hAnsi="Arial" w:cs="Arial"/>
                <w:szCs w:val="24"/>
              </w:rPr>
              <w:t>3,225</w:t>
            </w:r>
          </w:p>
        </w:tc>
      </w:tr>
      <w:tr w:rsidR="00563076" w:rsidRPr="009667F2" w:rsidTr="00563076">
        <w:trPr>
          <w:jc w:val="center"/>
        </w:trPr>
        <w:tc>
          <w:tcPr>
            <w:tcW w:w="5035" w:type="dxa"/>
            <w:shd w:val="clear" w:color="auto" w:fill="F2F2F2" w:themeFill="background1" w:themeFillShade="F2"/>
          </w:tcPr>
          <w:p w:rsidR="00563076" w:rsidRPr="00563076" w:rsidRDefault="00563076" w:rsidP="00563076">
            <w:pPr>
              <w:jc w:val="both"/>
              <w:rPr>
                <w:rFonts w:ascii="Arial" w:hAnsi="Arial" w:cs="Arial"/>
                <w:szCs w:val="24"/>
              </w:rPr>
            </w:pPr>
            <w:r w:rsidRPr="00563076">
              <w:rPr>
                <w:rFonts w:ascii="Arial" w:hAnsi="Arial" w:cs="Arial"/>
                <w:szCs w:val="24"/>
              </w:rPr>
              <w:t xml:space="preserve">Proposed Building area – Jaguar Land Rover </w:t>
            </w:r>
          </w:p>
        </w:tc>
        <w:tc>
          <w:tcPr>
            <w:tcW w:w="1678" w:type="dxa"/>
            <w:shd w:val="clear" w:color="auto" w:fill="F2F2F2" w:themeFill="background1" w:themeFillShade="F2"/>
          </w:tcPr>
          <w:p w:rsidR="00563076" w:rsidRPr="00563076" w:rsidRDefault="00563076" w:rsidP="00563076">
            <w:pPr>
              <w:jc w:val="center"/>
              <w:rPr>
                <w:rFonts w:ascii="Arial" w:hAnsi="Arial" w:cs="Arial"/>
                <w:szCs w:val="24"/>
              </w:rPr>
            </w:pPr>
            <w:r w:rsidRPr="00563076">
              <w:rPr>
                <w:rFonts w:ascii="Arial" w:hAnsi="Arial" w:cs="Arial"/>
                <w:szCs w:val="24"/>
              </w:rPr>
              <w:t>28,860</w:t>
            </w:r>
          </w:p>
        </w:tc>
      </w:tr>
      <w:tr w:rsidR="00563076" w:rsidRPr="009667F2" w:rsidTr="00563076">
        <w:trPr>
          <w:jc w:val="center"/>
        </w:trPr>
        <w:tc>
          <w:tcPr>
            <w:tcW w:w="5035" w:type="dxa"/>
          </w:tcPr>
          <w:p w:rsidR="00563076" w:rsidRPr="00563076" w:rsidRDefault="00563076" w:rsidP="00563076">
            <w:pPr>
              <w:jc w:val="both"/>
              <w:rPr>
                <w:rFonts w:ascii="Arial" w:hAnsi="Arial" w:cs="Arial"/>
                <w:szCs w:val="24"/>
              </w:rPr>
            </w:pPr>
          </w:p>
        </w:tc>
        <w:tc>
          <w:tcPr>
            <w:tcW w:w="1678" w:type="dxa"/>
          </w:tcPr>
          <w:p w:rsidR="00563076" w:rsidRPr="00563076" w:rsidRDefault="00563076" w:rsidP="00563076">
            <w:pPr>
              <w:jc w:val="center"/>
              <w:rPr>
                <w:rFonts w:ascii="Arial" w:hAnsi="Arial" w:cs="Arial"/>
                <w:b/>
                <w:szCs w:val="24"/>
              </w:rPr>
            </w:pPr>
          </w:p>
        </w:tc>
      </w:tr>
      <w:tr w:rsidR="00563076" w:rsidRPr="009667F2" w:rsidTr="00563076">
        <w:trPr>
          <w:jc w:val="center"/>
        </w:trPr>
        <w:tc>
          <w:tcPr>
            <w:tcW w:w="5035" w:type="dxa"/>
          </w:tcPr>
          <w:p w:rsidR="00563076" w:rsidRPr="00563076" w:rsidRDefault="00563076" w:rsidP="00563076">
            <w:pPr>
              <w:jc w:val="both"/>
              <w:rPr>
                <w:rFonts w:ascii="Arial" w:hAnsi="Arial" w:cs="Arial"/>
                <w:szCs w:val="24"/>
              </w:rPr>
            </w:pPr>
            <w:r w:rsidRPr="00563076">
              <w:rPr>
                <w:rFonts w:ascii="Arial" w:hAnsi="Arial" w:cs="Arial"/>
                <w:szCs w:val="24"/>
              </w:rPr>
              <w:t>Existing parking provided – Cadillac – Lot 1</w:t>
            </w:r>
          </w:p>
        </w:tc>
        <w:tc>
          <w:tcPr>
            <w:tcW w:w="1678" w:type="dxa"/>
          </w:tcPr>
          <w:p w:rsidR="00563076" w:rsidRPr="00563076" w:rsidRDefault="00563076" w:rsidP="00563076">
            <w:pPr>
              <w:jc w:val="center"/>
              <w:rPr>
                <w:rFonts w:ascii="Arial" w:hAnsi="Arial" w:cs="Arial"/>
                <w:szCs w:val="24"/>
              </w:rPr>
            </w:pPr>
            <w:r w:rsidRPr="00563076">
              <w:rPr>
                <w:rFonts w:ascii="Arial" w:hAnsi="Arial" w:cs="Arial"/>
                <w:szCs w:val="24"/>
              </w:rPr>
              <w:t>301</w:t>
            </w:r>
          </w:p>
        </w:tc>
      </w:tr>
      <w:tr w:rsidR="00563076" w:rsidRPr="009667F2" w:rsidTr="00563076">
        <w:trPr>
          <w:jc w:val="center"/>
        </w:trPr>
        <w:tc>
          <w:tcPr>
            <w:tcW w:w="5035" w:type="dxa"/>
          </w:tcPr>
          <w:p w:rsidR="00563076" w:rsidRPr="00563076" w:rsidRDefault="00563076" w:rsidP="00563076">
            <w:pPr>
              <w:jc w:val="both"/>
              <w:rPr>
                <w:rFonts w:ascii="Arial" w:hAnsi="Arial" w:cs="Arial"/>
                <w:szCs w:val="24"/>
              </w:rPr>
            </w:pPr>
            <w:r w:rsidRPr="00563076">
              <w:rPr>
                <w:rFonts w:ascii="Arial" w:hAnsi="Arial" w:cs="Arial"/>
                <w:szCs w:val="24"/>
              </w:rPr>
              <w:t>Existing Parking provided – Jaguar Land Rover – Lot 2</w:t>
            </w:r>
          </w:p>
        </w:tc>
        <w:tc>
          <w:tcPr>
            <w:tcW w:w="1678" w:type="dxa"/>
            <w:vAlign w:val="center"/>
          </w:tcPr>
          <w:p w:rsidR="00563076" w:rsidRPr="00563076" w:rsidRDefault="00563076" w:rsidP="00563076">
            <w:pPr>
              <w:jc w:val="center"/>
              <w:rPr>
                <w:rFonts w:ascii="Arial" w:hAnsi="Arial" w:cs="Arial"/>
                <w:szCs w:val="24"/>
              </w:rPr>
            </w:pPr>
            <w:r w:rsidRPr="00563076">
              <w:rPr>
                <w:rFonts w:ascii="Arial" w:hAnsi="Arial" w:cs="Arial"/>
                <w:szCs w:val="24"/>
              </w:rPr>
              <w:t>197</w:t>
            </w:r>
          </w:p>
        </w:tc>
      </w:tr>
    </w:tbl>
    <w:p w:rsidR="00563076" w:rsidRPr="005C0233" w:rsidRDefault="00563076" w:rsidP="00563076">
      <w:pPr>
        <w:jc w:val="both"/>
        <w:rPr>
          <w:b/>
          <w:i/>
          <w:color w:val="0000CC"/>
        </w:rPr>
      </w:pPr>
    </w:p>
    <w:p w:rsidR="00563076" w:rsidRPr="00563076" w:rsidRDefault="00563076" w:rsidP="00563076">
      <w:pPr>
        <w:jc w:val="both"/>
        <w:rPr>
          <w:rFonts w:ascii="Arial" w:hAnsi="Arial" w:cs="Arial"/>
          <w:szCs w:val="24"/>
        </w:rPr>
      </w:pPr>
      <w:r w:rsidRPr="00563076">
        <w:rPr>
          <w:rFonts w:ascii="Arial" w:hAnsi="Arial" w:cs="Arial"/>
          <w:szCs w:val="24"/>
        </w:rPr>
        <w:lastRenderedPageBreak/>
        <w:t>While the site plan show</w:t>
      </w:r>
      <w:r w:rsidR="008C4C14">
        <w:rPr>
          <w:rFonts w:ascii="Arial" w:hAnsi="Arial" w:cs="Arial"/>
          <w:szCs w:val="24"/>
        </w:rPr>
        <w:t>ed</w:t>
      </w:r>
      <w:r w:rsidRPr="00563076">
        <w:rPr>
          <w:rFonts w:ascii="Arial" w:hAnsi="Arial" w:cs="Arial"/>
          <w:szCs w:val="24"/>
        </w:rPr>
        <w:t xml:space="preserve"> improvements on the lots in Brentwood and in Metro Nashville</w:t>
      </w:r>
      <w:r w:rsidR="008C4C14">
        <w:rPr>
          <w:rFonts w:ascii="Arial" w:hAnsi="Arial" w:cs="Arial"/>
          <w:szCs w:val="24"/>
        </w:rPr>
        <w:t>, t</w:t>
      </w:r>
      <w:r w:rsidRPr="00563076">
        <w:rPr>
          <w:rFonts w:ascii="Arial" w:hAnsi="Arial" w:cs="Arial"/>
          <w:szCs w:val="24"/>
        </w:rPr>
        <w:t xml:space="preserve">he Planning Commission </w:t>
      </w:r>
      <w:r w:rsidR="008C4C14">
        <w:rPr>
          <w:rFonts w:ascii="Arial" w:hAnsi="Arial" w:cs="Arial"/>
          <w:szCs w:val="24"/>
        </w:rPr>
        <w:t xml:space="preserve">was </w:t>
      </w:r>
      <w:r w:rsidRPr="00563076">
        <w:rPr>
          <w:rFonts w:ascii="Arial" w:hAnsi="Arial" w:cs="Arial"/>
          <w:szCs w:val="24"/>
        </w:rPr>
        <w:t xml:space="preserve">asked to approve the following, all located within Brentwood.  </w:t>
      </w:r>
    </w:p>
    <w:p w:rsidR="00563076" w:rsidRPr="00563076" w:rsidRDefault="00563076" w:rsidP="00563076">
      <w:pPr>
        <w:jc w:val="both"/>
        <w:rPr>
          <w:rFonts w:ascii="Arial" w:hAnsi="Arial" w:cs="Arial"/>
          <w:szCs w:val="24"/>
        </w:rPr>
      </w:pPr>
    </w:p>
    <w:p w:rsidR="00563076" w:rsidRPr="00563076" w:rsidRDefault="00563076" w:rsidP="00563076">
      <w:pPr>
        <w:ind w:left="360"/>
        <w:jc w:val="both"/>
        <w:rPr>
          <w:rFonts w:ascii="Arial" w:hAnsi="Arial" w:cs="Arial"/>
          <w:szCs w:val="24"/>
        </w:rPr>
      </w:pPr>
      <w:r w:rsidRPr="00563076">
        <w:rPr>
          <w:rFonts w:ascii="Arial" w:hAnsi="Arial" w:cs="Arial"/>
          <w:szCs w:val="24"/>
        </w:rPr>
        <w:t>Modifications to the Cadillac lot include</w:t>
      </w:r>
      <w:r w:rsidR="008C4C14">
        <w:rPr>
          <w:rFonts w:ascii="Arial" w:hAnsi="Arial" w:cs="Arial"/>
          <w:szCs w:val="24"/>
        </w:rPr>
        <w:t>d</w:t>
      </w:r>
      <w:r w:rsidRPr="00563076">
        <w:rPr>
          <w:rFonts w:ascii="Arial" w:hAnsi="Arial" w:cs="Arial"/>
          <w:szCs w:val="24"/>
        </w:rPr>
        <w:t>:</w:t>
      </w:r>
    </w:p>
    <w:p w:rsidR="00563076" w:rsidRPr="00563076" w:rsidRDefault="00563076" w:rsidP="00563076">
      <w:pPr>
        <w:ind w:left="360"/>
        <w:jc w:val="both"/>
        <w:rPr>
          <w:rFonts w:ascii="Arial" w:hAnsi="Arial" w:cs="Arial"/>
          <w:szCs w:val="24"/>
        </w:rPr>
      </w:pPr>
    </w:p>
    <w:p w:rsidR="00563076" w:rsidRPr="00563076" w:rsidRDefault="00563076" w:rsidP="008C4C14">
      <w:pPr>
        <w:numPr>
          <w:ilvl w:val="0"/>
          <w:numId w:val="16"/>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Addition of roof screen to screen the HVAC equipment;</w:t>
      </w:r>
    </w:p>
    <w:p w:rsidR="00563076" w:rsidRPr="00563076" w:rsidRDefault="00563076" w:rsidP="008C4C14">
      <w:pPr>
        <w:numPr>
          <w:ilvl w:val="0"/>
          <w:numId w:val="16"/>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Modifications to the parking lots and driveways to improve circulation, and</w:t>
      </w:r>
    </w:p>
    <w:p w:rsidR="00563076" w:rsidRPr="00563076" w:rsidRDefault="00563076" w:rsidP="008C4C14">
      <w:pPr>
        <w:numPr>
          <w:ilvl w:val="0"/>
          <w:numId w:val="16"/>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Replacement all light poles and fixtures.</w:t>
      </w:r>
    </w:p>
    <w:p w:rsidR="00563076" w:rsidRPr="00563076" w:rsidRDefault="00563076" w:rsidP="00563076">
      <w:pPr>
        <w:ind w:left="360"/>
        <w:jc w:val="both"/>
        <w:rPr>
          <w:rFonts w:ascii="Arial" w:hAnsi="Arial" w:cs="Arial"/>
          <w:szCs w:val="24"/>
        </w:rPr>
      </w:pPr>
    </w:p>
    <w:p w:rsidR="00563076" w:rsidRPr="00563076" w:rsidRDefault="00563076" w:rsidP="00563076">
      <w:pPr>
        <w:ind w:left="360"/>
        <w:jc w:val="both"/>
        <w:rPr>
          <w:rFonts w:ascii="Arial" w:hAnsi="Arial" w:cs="Arial"/>
          <w:szCs w:val="24"/>
        </w:rPr>
      </w:pPr>
      <w:r w:rsidRPr="00563076">
        <w:rPr>
          <w:rFonts w:ascii="Arial" w:hAnsi="Arial" w:cs="Arial"/>
          <w:szCs w:val="24"/>
        </w:rPr>
        <w:t>On the Jaguar/Land Rover side the plan propose</w:t>
      </w:r>
      <w:r w:rsidR="008C4C14">
        <w:rPr>
          <w:rFonts w:ascii="Arial" w:hAnsi="Arial" w:cs="Arial"/>
          <w:szCs w:val="24"/>
        </w:rPr>
        <w:t>d</w:t>
      </w:r>
      <w:r w:rsidRPr="00563076">
        <w:rPr>
          <w:rFonts w:ascii="Arial" w:hAnsi="Arial" w:cs="Arial"/>
          <w:szCs w:val="24"/>
        </w:rPr>
        <w:t>:</w:t>
      </w:r>
    </w:p>
    <w:p w:rsidR="00563076" w:rsidRPr="00563076" w:rsidRDefault="00563076" w:rsidP="00563076">
      <w:pPr>
        <w:ind w:left="360"/>
        <w:jc w:val="both"/>
        <w:rPr>
          <w:rFonts w:ascii="Arial" w:hAnsi="Arial" w:cs="Arial"/>
          <w:szCs w:val="24"/>
        </w:rPr>
      </w:pP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Total Proposed Building area – 28,860 sq. ft.;</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An addition to the dealership to add service bays – 8,362 sf;</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Extend the roof screens to screen the HVAC equipment;</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Extend the service canopy on the west side of the building;</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Partial demolition of the existing car wash building, and addition of a new car wash building, providing an area of 3,225 sf;</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Modifications to the parking lots to improve circulation;</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 xml:space="preserve">Replace all light poles and fixtures, and </w:t>
      </w:r>
    </w:p>
    <w:p w:rsidR="00563076" w:rsidRPr="00563076" w:rsidRDefault="00563076" w:rsidP="008C4C14">
      <w:pPr>
        <w:numPr>
          <w:ilvl w:val="0"/>
          <w:numId w:val="17"/>
        </w:numPr>
        <w:tabs>
          <w:tab w:val="left" w:pos="900"/>
        </w:tabs>
        <w:snapToGrid w:val="0"/>
        <w:contextualSpacing/>
        <w:jc w:val="both"/>
        <w:rPr>
          <w:rFonts w:ascii="Arial" w:hAnsi="Arial" w:cs="Arial"/>
          <w:snapToGrid w:val="0"/>
          <w:szCs w:val="24"/>
        </w:rPr>
      </w:pPr>
      <w:r w:rsidRPr="00563076">
        <w:rPr>
          <w:rFonts w:ascii="Arial" w:hAnsi="Arial" w:cs="Arial"/>
          <w:snapToGrid w:val="0"/>
          <w:szCs w:val="24"/>
        </w:rPr>
        <w:t>Addition of 32 parking spaces (197 to 229).</w:t>
      </w:r>
    </w:p>
    <w:p w:rsidR="00563076" w:rsidRPr="00563076" w:rsidRDefault="00563076" w:rsidP="00563076">
      <w:pPr>
        <w:jc w:val="both"/>
        <w:rPr>
          <w:rFonts w:ascii="Arial" w:hAnsi="Arial" w:cs="Arial"/>
          <w:i/>
          <w:szCs w:val="24"/>
        </w:rPr>
      </w:pPr>
    </w:p>
    <w:p w:rsidR="00563076" w:rsidRPr="00563076" w:rsidRDefault="00563076" w:rsidP="00563076">
      <w:pPr>
        <w:pStyle w:val="ListParagraph"/>
        <w:tabs>
          <w:tab w:val="left" w:pos="720"/>
        </w:tabs>
        <w:ind w:left="0"/>
        <w:contextualSpacing/>
        <w:jc w:val="both"/>
        <w:rPr>
          <w:rStyle w:val="AGENDA1"/>
          <w:b w:val="0"/>
          <w:i w:val="0"/>
          <w:color w:val="auto"/>
        </w:rPr>
      </w:pPr>
      <w:r w:rsidRPr="00563076">
        <w:rPr>
          <w:rStyle w:val="AGENDA1"/>
          <w:b w:val="0"/>
          <w:i w:val="0"/>
          <w:color w:val="auto"/>
        </w:rPr>
        <w:t xml:space="preserve">The Planning Commission </w:t>
      </w:r>
      <w:r w:rsidR="008C4C14">
        <w:rPr>
          <w:rStyle w:val="AGENDA1"/>
          <w:b w:val="0"/>
          <w:i w:val="0"/>
          <w:color w:val="auto"/>
        </w:rPr>
        <w:t>was</w:t>
      </w:r>
      <w:r w:rsidRPr="00563076">
        <w:rPr>
          <w:rStyle w:val="AGENDA1"/>
          <w:b w:val="0"/>
          <w:i w:val="0"/>
          <w:color w:val="auto"/>
        </w:rPr>
        <w:t xml:space="preserve"> not asked to approve the proposed garage in Metro as part of th</w:t>
      </w:r>
      <w:r w:rsidR="008C4C14">
        <w:rPr>
          <w:rStyle w:val="AGENDA1"/>
          <w:b w:val="0"/>
          <w:i w:val="0"/>
          <w:color w:val="auto"/>
        </w:rPr>
        <w:t>e</w:t>
      </w:r>
      <w:r w:rsidRPr="00563076">
        <w:rPr>
          <w:rStyle w:val="AGENDA1"/>
          <w:b w:val="0"/>
          <w:i w:val="0"/>
          <w:color w:val="auto"/>
        </w:rPr>
        <w:t xml:space="preserve"> review.  The garage </w:t>
      </w:r>
      <w:r w:rsidR="008C4C14">
        <w:rPr>
          <w:rStyle w:val="AGENDA1"/>
          <w:b w:val="0"/>
          <w:i w:val="0"/>
          <w:color w:val="auto"/>
        </w:rPr>
        <w:t>was</w:t>
      </w:r>
      <w:r w:rsidRPr="00563076">
        <w:rPr>
          <w:rStyle w:val="AGENDA1"/>
          <w:b w:val="0"/>
          <w:i w:val="0"/>
          <w:color w:val="auto"/>
        </w:rPr>
        <w:t xml:space="preserve"> shown to provide a complete picture of the future development of the tract.  </w:t>
      </w:r>
    </w:p>
    <w:p w:rsidR="00563076" w:rsidRPr="00563076" w:rsidRDefault="00563076" w:rsidP="00563076">
      <w:pPr>
        <w:pStyle w:val="ListParagraph"/>
        <w:tabs>
          <w:tab w:val="left" w:pos="720"/>
        </w:tabs>
        <w:ind w:left="0"/>
        <w:contextualSpacing/>
        <w:jc w:val="both"/>
        <w:rPr>
          <w:rStyle w:val="AGENDA1"/>
          <w:b w:val="0"/>
          <w:i w:val="0"/>
          <w:color w:val="auto"/>
        </w:rPr>
      </w:pPr>
    </w:p>
    <w:p w:rsidR="00563076" w:rsidRPr="00563076" w:rsidRDefault="008C4C14" w:rsidP="00563076">
      <w:pPr>
        <w:pStyle w:val="ListParagraph"/>
        <w:tabs>
          <w:tab w:val="left" w:pos="720"/>
        </w:tabs>
        <w:ind w:left="0"/>
        <w:contextualSpacing/>
        <w:jc w:val="both"/>
        <w:rPr>
          <w:rStyle w:val="AGENDA1"/>
          <w:b w:val="0"/>
          <w:i w:val="0"/>
          <w:color w:val="auto"/>
        </w:rPr>
      </w:pPr>
      <w:r w:rsidRPr="00563076">
        <w:rPr>
          <w:rStyle w:val="AGENDA1"/>
          <w:b w:val="0"/>
          <w:i w:val="0"/>
          <w:color w:val="auto"/>
        </w:rPr>
        <w:t>A 28,800</w:t>
      </w:r>
      <w:r w:rsidR="00563076" w:rsidRPr="00563076">
        <w:rPr>
          <w:rStyle w:val="AGENDA1"/>
          <w:b w:val="0"/>
          <w:i w:val="0"/>
          <w:color w:val="auto"/>
        </w:rPr>
        <w:t xml:space="preserve"> sq. ft. two-level garage, located in Metro Nashville </w:t>
      </w:r>
      <w:r>
        <w:rPr>
          <w:rStyle w:val="AGENDA1"/>
          <w:b w:val="0"/>
          <w:i w:val="0"/>
          <w:color w:val="auto"/>
        </w:rPr>
        <w:t>was</w:t>
      </w:r>
      <w:r w:rsidR="00563076" w:rsidRPr="00563076">
        <w:rPr>
          <w:rStyle w:val="AGENDA1"/>
          <w:b w:val="0"/>
          <w:i w:val="0"/>
          <w:color w:val="auto"/>
        </w:rPr>
        <w:t xml:space="preserve"> also shown in the plans on the lot adjacent in Metro to lot 1.  The deck will provide for parking of inventory and employee vehicles.</w:t>
      </w:r>
    </w:p>
    <w:p w:rsidR="00563076" w:rsidRPr="00563076" w:rsidRDefault="00563076" w:rsidP="00563076">
      <w:pPr>
        <w:pStyle w:val="ListParagraph"/>
        <w:tabs>
          <w:tab w:val="left" w:pos="720"/>
        </w:tabs>
        <w:ind w:left="0"/>
        <w:contextualSpacing/>
        <w:jc w:val="both"/>
        <w:rPr>
          <w:rStyle w:val="AGENDA1"/>
          <w:b w:val="0"/>
          <w:i w:val="0"/>
          <w:color w:val="auto"/>
        </w:rPr>
      </w:pPr>
    </w:p>
    <w:p w:rsidR="00563076" w:rsidRPr="00563076" w:rsidRDefault="00563076" w:rsidP="00563076">
      <w:pPr>
        <w:pStyle w:val="ListParagraph"/>
        <w:tabs>
          <w:tab w:val="left" w:pos="720"/>
        </w:tabs>
        <w:ind w:left="0"/>
        <w:contextualSpacing/>
        <w:jc w:val="both"/>
        <w:rPr>
          <w:rStyle w:val="AGENDA1"/>
          <w:b w:val="0"/>
          <w:i w:val="0"/>
          <w:color w:val="auto"/>
        </w:rPr>
      </w:pPr>
      <w:r w:rsidRPr="00563076">
        <w:rPr>
          <w:rStyle w:val="AGENDA1"/>
          <w:b w:val="0"/>
          <w:i w:val="0"/>
          <w:color w:val="auto"/>
        </w:rPr>
        <w:t>It will be necessary for the property owner to coordinate with the Metro Codes Department in the review and permitting of the garage.  According to information received from the applicant, it is not necessary that Metro Planning review the garage proposal.  The Metro Codes Department will complete a building review and issue the necessary permits.</w:t>
      </w:r>
    </w:p>
    <w:p w:rsidR="00563076" w:rsidRPr="00563076" w:rsidRDefault="00563076" w:rsidP="00563076">
      <w:pPr>
        <w:pStyle w:val="ListParagraph"/>
        <w:tabs>
          <w:tab w:val="left" w:pos="720"/>
        </w:tabs>
        <w:ind w:left="0"/>
        <w:contextualSpacing/>
        <w:jc w:val="both"/>
        <w:rPr>
          <w:rStyle w:val="AGENDA1"/>
          <w:b w:val="0"/>
          <w:i w:val="0"/>
          <w:color w:val="auto"/>
        </w:rPr>
      </w:pPr>
    </w:p>
    <w:p w:rsidR="00563076" w:rsidRPr="00563076" w:rsidRDefault="00563076" w:rsidP="00563076">
      <w:pPr>
        <w:pStyle w:val="ListParagraph"/>
        <w:tabs>
          <w:tab w:val="left" w:pos="720"/>
        </w:tabs>
        <w:ind w:left="0"/>
        <w:contextualSpacing/>
        <w:jc w:val="both"/>
        <w:rPr>
          <w:rStyle w:val="AGENDA1"/>
          <w:b w:val="0"/>
          <w:i w:val="0"/>
          <w:color w:val="auto"/>
        </w:rPr>
      </w:pPr>
      <w:r w:rsidRPr="00563076">
        <w:rPr>
          <w:rStyle w:val="AGENDA1"/>
          <w:b w:val="0"/>
          <w:i w:val="0"/>
          <w:color w:val="auto"/>
        </w:rPr>
        <w:t xml:space="preserve">Mr. </w:t>
      </w:r>
      <w:r w:rsidR="00883E38">
        <w:rPr>
          <w:rStyle w:val="AGENDA1"/>
          <w:b w:val="0"/>
          <w:i w:val="0"/>
          <w:color w:val="auto"/>
        </w:rPr>
        <w:t>Bain</w:t>
      </w:r>
      <w:r w:rsidRPr="00563076">
        <w:rPr>
          <w:rStyle w:val="AGENDA1"/>
          <w:b w:val="0"/>
          <w:i w:val="0"/>
          <w:color w:val="auto"/>
        </w:rPr>
        <w:t xml:space="preserve"> moved for approval of the revised site plan</w:t>
      </w:r>
      <w:r w:rsidR="00883E38">
        <w:rPr>
          <w:rStyle w:val="AGENDA1"/>
          <w:b w:val="0"/>
          <w:i w:val="0"/>
          <w:color w:val="auto"/>
        </w:rPr>
        <w:t xml:space="preserve"> and building elevations</w:t>
      </w:r>
      <w:r w:rsidRPr="00563076">
        <w:rPr>
          <w:rStyle w:val="AGENDA1"/>
          <w:b w:val="0"/>
          <w:i w:val="0"/>
          <w:color w:val="auto"/>
        </w:rPr>
        <w:t xml:space="preserve"> subject to the following conditions being met to the satisfaction of staff:</w:t>
      </w:r>
    </w:p>
    <w:p w:rsidR="00563076" w:rsidRDefault="00563076" w:rsidP="00563076">
      <w:pPr>
        <w:spacing w:before="5"/>
        <w:rPr>
          <w:rFonts w:ascii="Arial" w:eastAsia="Arial" w:hAnsi="Arial" w:cs="Arial"/>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In the site data table, the maximum surface land ratio for Davidson County is shown to be 0.80 and the minimum landscape surface ratio is 0.30. Should the maximum surface land ratio be 0.70 instead of 0.80?</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In order to direct the light downward, staff recommends that parking lot light shades be installed on all new parking lot lighting.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Verify the minimum building setbacks in the Davidson County portion of the property are correct.</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Locate existing oil/water separator on plans and include any proposed oil/water separator locations on plans.</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Because new easements are being created, a revised final plat will be required.  The plat shall be provided for staff review before a permit will be issued for the project.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Approval from the Maryland Farms Property Owner’s Association of the proposed elevation changes is required before a permit will be issued for the project.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Provide review comments from Metro regarding the proposed garage.  Specifically, staff is requesting input / comments on the scenic highway designation of Old Hickory Boulevard and the required setbacks.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Approval of the plan by the Planning Commission does not constitute approval of the proposed garage located in Metro Nashville. The applicant shall coordinate the plan review and issuance of the necessary permits with staff from the Metro Codes Department.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563076"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Approval of a site plan by the planning commission shall remain valid for a period of three years for the original date of approval.</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Add the following note to the site plan;</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83E38">
      <w:pPr>
        <w:tabs>
          <w:tab w:val="left" w:pos="900"/>
        </w:tabs>
        <w:snapToGrid w:val="0"/>
        <w:ind w:left="720"/>
        <w:contextualSpacing/>
        <w:jc w:val="both"/>
        <w:rPr>
          <w:rFonts w:ascii="Arial" w:hAnsi="Arial" w:cs="Arial"/>
          <w:snapToGrid w:val="0"/>
          <w:szCs w:val="24"/>
        </w:rPr>
      </w:pPr>
      <w:r w:rsidRPr="00883E38">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165521551"/>
          <w:placeholder>
            <w:docPart w:val="40BF331A0B4649049C848754D69FCE0B"/>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83E38">
            <w:rPr>
              <w:rFonts w:ascii="Arial" w:hAnsi="Arial" w:cs="Arial"/>
              <w:snapToGrid w:val="0"/>
              <w:szCs w:val="24"/>
            </w:rPr>
            <w:t xml:space="preserve">December 2, </w:t>
          </w:r>
        </w:sdtContent>
      </w:sdt>
      <w:sdt>
        <w:sdtPr>
          <w:rPr>
            <w:rFonts w:ascii="Arial" w:hAnsi="Arial" w:cs="Arial"/>
            <w:snapToGrid w:val="0"/>
            <w:szCs w:val="24"/>
          </w:rPr>
          <w:id w:val="691813052"/>
          <w:placeholder>
            <w:docPart w:val="1DAB21E5D6D4417FAD17C6F34C55132B"/>
          </w:placeholder>
          <w:comboBox>
            <w:listItem w:displayText="2019" w:value="2019"/>
            <w:listItem w:displayText="2020" w:value="2020"/>
            <w:listItem w:displayText="2021" w:value="2021"/>
            <w:listItem w:displayText="2022" w:value="2022"/>
            <w:listItem w:displayText="2023" w:value="2023"/>
          </w:comboBox>
        </w:sdtPr>
        <w:sdtEndPr/>
        <w:sdtContent>
          <w:r w:rsidRPr="00883E38">
            <w:rPr>
              <w:rFonts w:ascii="Arial" w:hAnsi="Arial" w:cs="Arial"/>
              <w:snapToGrid w:val="0"/>
              <w:szCs w:val="24"/>
            </w:rPr>
            <w:t>2022</w:t>
          </w:r>
        </w:sdtContent>
      </w:sdt>
      <w:r w:rsidRPr="00883E38">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Applicable security for the required landscaping improvements in accordance with the requirements of Article Eight of the Brentwood Subdivision Regulations shall be provided before a permit will be issued for the project.   </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Any changes to plans approved by the Planning Commission will require staff review and re-approval by the Planning Commission.</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Development of this project shall comply with all applicable codes and ordinances of the City of Brentwood.</w:t>
      </w:r>
    </w:p>
    <w:p w:rsidR="00883E38" w:rsidRPr="00883E38" w:rsidRDefault="00883E38" w:rsidP="00883E38">
      <w:pPr>
        <w:tabs>
          <w:tab w:val="left" w:pos="900"/>
        </w:tabs>
        <w:snapToGrid w:val="0"/>
        <w:ind w:left="720"/>
        <w:contextualSpacing/>
        <w:jc w:val="both"/>
        <w:rPr>
          <w:rFonts w:ascii="Arial" w:hAnsi="Arial" w:cs="Arial"/>
          <w:snapToGrid w:val="0"/>
          <w:szCs w:val="24"/>
        </w:rPr>
      </w:pPr>
    </w:p>
    <w:p w:rsidR="00883E38" w:rsidRPr="00883E38" w:rsidRDefault="00883E38" w:rsidP="008C4C14">
      <w:pPr>
        <w:numPr>
          <w:ilvl w:val="0"/>
          <w:numId w:val="18"/>
        </w:numPr>
        <w:tabs>
          <w:tab w:val="left" w:pos="900"/>
        </w:tabs>
        <w:snapToGrid w:val="0"/>
        <w:contextualSpacing/>
        <w:jc w:val="both"/>
        <w:rPr>
          <w:rFonts w:ascii="Arial" w:hAnsi="Arial" w:cs="Arial"/>
          <w:snapToGrid w:val="0"/>
          <w:szCs w:val="24"/>
        </w:rPr>
      </w:pPr>
      <w:r w:rsidRPr="00883E38">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15014832"/>
          <w:placeholder>
            <w:docPart w:val="9DB5E798B5CC47FD843EC0CD78A32DF8"/>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83E38">
            <w:rPr>
              <w:rFonts w:ascii="Arial" w:hAnsi="Arial" w:cs="Arial"/>
              <w:snapToGrid w:val="0"/>
              <w:szCs w:val="24"/>
            </w:rPr>
            <w:t>December 2, 2019</w:t>
          </w:r>
        </w:sdtContent>
      </w:sdt>
      <w:r w:rsidRPr="00883E38">
        <w:rPr>
          <w:rFonts w:ascii="Arial" w:hAnsi="Arial" w:cs="Arial"/>
          <w:snapToGrid w:val="0"/>
          <w:szCs w:val="24"/>
        </w:rPr>
        <w:t>.  Any changes to Planning Commission approved plans and specifications will require staff review and re-approval by the Planning Commission.</w:t>
      </w:r>
    </w:p>
    <w:p w:rsidR="00883E38" w:rsidRDefault="00883E38" w:rsidP="00883E38">
      <w:pPr>
        <w:spacing w:before="5"/>
        <w:rPr>
          <w:rFonts w:ascii="Arial" w:eastAsia="Arial" w:hAnsi="Arial" w:cs="Arial"/>
          <w:szCs w:val="24"/>
        </w:rPr>
      </w:pPr>
    </w:p>
    <w:p w:rsidR="00563076" w:rsidRPr="00883E38" w:rsidRDefault="00563076" w:rsidP="00883E38">
      <w:pPr>
        <w:jc w:val="both"/>
        <w:rPr>
          <w:rFonts w:ascii="Arial" w:hAnsi="Arial" w:cs="Arial"/>
          <w:szCs w:val="24"/>
        </w:rPr>
      </w:pPr>
      <w:r w:rsidRPr="00883E38">
        <w:rPr>
          <w:rFonts w:ascii="Arial" w:hAnsi="Arial" w:cs="Arial"/>
          <w:szCs w:val="24"/>
        </w:rPr>
        <w:t xml:space="preserve">Ms. </w:t>
      </w:r>
      <w:r w:rsidR="00883E38">
        <w:rPr>
          <w:rFonts w:ascii="Arial" w:hAnsi="Arial" w:cs="Arial"/>
          <w:szCs w:val="24"/>
        </w:rPr>
        <w:t>Robinson</w:t>
      </w:r>
      <w:r w:rsidRPr="00883E38">
        <w:rPr>
          <w:rFonts w:ascii="Arial" w:hAnsi="Arial" w:cs="Arial"/>
          <w:szCs w:val="24"/>
        </w:rPr>
        <w:t xml:space="preserve"> seconded; motion was approved unanimously.</w:t>
      </w:r>
    </w:p>
    <w:p w:rsidR="008C4C14" w:rsidRDefault="008C4C14">
      <w:pPr>
        <w:rPr>
          <w:rFonts w:ascii="Arial" w:hAnsi="Arial" w:cs="Arial"/>
          <w:szCs w:val="24"/>
        </w:rPr>
      </w:pPr>
      <w:r>
        <w:rPr>
          <w:rFonts w:ascii="Arial" w:hAnsi="Arial" w:cs="Arial"/>
          <w:szCs w:val="24"/>
        </w:rPr>
        <w:br w:type="page"/>
      </w:r>
    </w:p>
    <w:p w:rsidR="00A374C6" w:rsidRPr="00082AEA" w:rsidRDefault="00DB7785" w:rsidP="00A374C6">
      <w:pPr>
        <w:pStyle w:val="Heading1"/>
        <w:rPr>
          <w:rFonts w:ascii="Arial" w:hAnsi="Arial" w:cs="Arial"/>
          <w:szCs w:val="24"/>
        </w:rPr>
      </w:pPr>
      <w:r w:rsidRPr="00082AEA">
        <w:rPr>
          <w:rFonts w:ascii="Arial" w:hAnsi="Arial" w:cs="Arial"/>
          <w:szCs w:val="24"/>
        </w:rPr>
        <w:lastRenderedPageBreak/>
        <w:t>O</w:t>
      </w:r>
      <w:r w:rsidR="00E40684" w:rsidRPr="00082AEA">
        <w:rPr>
          <w:rFonts w:ascii="Arial" w:hAnsi="Arial" w:cs="Arial"/>
          <w:szCs w:val="24"/>
        </w:rPr>
        <w:t>THER BUSINESS</w:t>
      </w:r>
    </w:p>
    <w:p w:rsidR="008E7E2F" w:rsidRDefault="008E7E2F" w:rsidP="008E7E2F">
      <w:pPr>
        <w:rPr>
          <w:rFonts w:ascii="Arial" w:hAnsi="Arial" w:cs="Arial"/>
          <w:b/>
          <w:szCs w:val="24"/>
          <w:u w:val="single"/>
        </w:rPr>
      </w:pPr>
    </w:p>
    <w:p w:rsidR="00640EF8" w:rsidRPr="00082AEA" w:rsidRDefault="00640EF8" w:rsidP="008E7E2F">
      <w:pPr>
        <w:rPr>
          <w:rFonts w:ascii="Arial" w:hAnsi="Arial" w:cs="Arial"/>
          <w:b/>
          <w:szCs w:val="24"/>
          <w:u w:val="single"/>
        </w:rPr>
      </w:pPr>
      <w:r w:rsidRPr="00082AEA">
        <w:rPr>
          <w:rFonts w:ascii="Arial" w:hAnsi="Arial" w:cs="Arial"/>
          <w:b/>
          <w:szCs w:val="24"/>
          <w:u w:val="single"/>
        </w:rPr>
        <w:t>Monthly Security Report</w:t>
      </w:r>
    </w:p>
    <w:p w:rsidR="00640EF8" w:rsidRPr="00082AEA" w:rsidRDefault="00640EF8" w:rsidP="00640EF8">
      <w:pPr>
        <w:jc w:val="both"/>
        <w:rPr>
          <w:rFonts w:ascii="Arial" w:hAnsi="Arial" w:cs="Arial"/>
          <w:szCs w:val="24"/>
        </w:rPr>
      </w:pPr>
    </w:p>
    <w:p w:rsidR="00640EF8" w:rsidRPr="00082AEA" w:rsidRDefault="00CD263D" w:rsidP="00640EF8">
      <w:pPr>
        <w:jc w:val="both"/>
        <w:rPr>
          <w:rFonts w:ascii="Arial" w:hAnsi="Arial" w:cs="Arial"/>
          <w:szCs w:val="24"/>
        </w:rPr>
      </w:pPr>
      <w:r w:rsidRPr="00082AEA">
        <w:rPr>
          <w:rFonts w:ascii="Arial" w:hAnsi="Arial" w:cs="Arial"/>
          <w:szCs w:val="24"/>
        </w:rPr>
        <w:t>M</w:t>
      </w:r>
      <w:r w:rsidR="00954FC0">
        <w:rPr>
          <w:rFonts w:ascii="Arial" w:hAnsi="Arial" w:cs="Arial"/>
          <w:szCs w:val="24"/>
        </w:rPr>
        <w:t>r</w:t>
      </w:r>
      <w:r w:rsidR="00280064" w:rsidRPr="00082AEA">
        <w:rPr>
          <w:rFonts w:ascii="Arial" w:hAnsi="Arial" w:cs="Arial"/>
          <w:szCs w:val="24"/>
        </w:rPr>
        <w:t xml:space="preserve">. </w:t>
      </w:r>
      <w:r w:rsidR="00883E38">
        <w:rPr>
          <w:rFonts w:ascii="Arial" w:hAnsi="Arial" w:cs="Arial"/>
          <w:szCs w:val="24"/>
        </w:rPr>
        <w:t>Pippin</w:t>
      </w:r>
      <w:r w:rsidR="00280064" w:rsidRPr="00082AEA">
        <w:rPr>
          <w:rFonts w:ascii="Arial" w:hAnsi="Arial" w:cs="Arial"/>
          <w:szCs w:val="24"/>
        </w:rPr>
        <w:t xml:space="preserve"> </w:t>
      </w:r>
      <w:r w:rsidR="00640EF8" w:rsidRPr="00082AEA">
        <w:rPr>
          <w:rFonts w:ascii="Arial" w:hAnsi="Arial" w:cs="Arial"/>
          <w:szCs w:val="24"/>
        </w:rPr>
        <w:t>moved for approval of the monthly security report; seconded by</w:t>
      </w:r>
      <w:r w:rsidR="00F12DB5" w:rsidRPr="00082AEA">
        <w:rPr>
          <w:rFonts w:ascii="Arial" w:hAnsi="Arial" w:cs="Arial"/>
          <w:szCs w:val="24"/>
        </w:rPr>
        <w:t xml:space="preserve"> </w:t>
      </w:r>
      <w:r w:rsidR="00883E38">
        <w:rPr>
          <w:rFonts w:ascii="Arial" w:hAnsi="Arial" w:cs="Arial"/>
          <w:szCs w:val="24"/>
        </w:rPr>
        <w:t>Mr. Magyar</w:t>
      </w:r>
      <w:r w:rsidR="00640EF8" w:rsidRPr="00082AEA">
        <w:rPr>
          <w:rFonts w:ascii="Arial" w:hAnsi="Arial" w:cs="Arial"/>
          <w:szCs w:val="24"/>
        </w:rPr>
        <w:t>.   Approval was unanimous.</w:t>
      </w:r>
    </w:p>
    <w:p w:rsidR="00640EF8" w:rsidRPr="00082AEA" w:rsidRDefault="00640EF8" w:rsidP="00640EF8">
      <w:pPr>
        <w:jc w:val="both"/>
        <w:rPr>
          <w:rFonts w:ascii="Arial" w:hAnsi="Arial" w:cs="Arial"/>
          <w:szCs w:val="24"/>
        </w:rPr>
      </w:pPr>
    </w:p>
    <w:p w:rsidR="00640EF8" w:rsidRPr="00082AEA" w:rsidRDefault="00640EF8" w:rsidP="00640EF8">
      <w:pPr>
        <w:pStyle w:val="Heading1"/>
        <w:rPr>
          <w:rFonts w:ascii="Arial" w:hAnsi="Arial" w:cs="Arial"/>
          <w:szCs w:val="24"/>
        </w:rPr>
      </w:pPr>
      <w:r w:rsidRPr="00082AEA">
        <w:rPr>
          <w:rFonts w:ascii="Arial" w:hAnsi="Arial" w:cs="Arial"/>
          <w:szCs w:val="24"/>
        </w:rPr>
        <w:t>ADMINISTRATIVE INFORMATION</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 xml:space="preserve">The Planning and Codes monthly report was </w:t>
      </w:r>
      <w:r w:rsidR="008C4C14">
        <w:rPr>
          <w:rFonts w:ascii="Arial" w:hAnsi="Arial" w:cs="Arial"/>
          <w:szCs w:val="24"/>
        </w:rPr>
        <w:t>presented</w:t>
      </w:r>
      <w:r w:rsidRPr="00082AEA">
        <w:rPr>
          <w:rFonts w:ascii="Arial" w:hAnsi="Arial" w:cs="Arial"/>
          <w:szCs w:val="24"/>
        </w:rPr>
        <w:t xml:space="preserve"> to the Commissioners.</w:t>
      </w:r>
    </w:p>
    <w:p w:rsidR="004E6F6C" w:rsidRPr="00082AEA" w:rsidRDefault="004E6F6C" w:rsidP="0014004E">
      <w:pPr>
        <w:jc w:val="both"/>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Being no f</w:t>
      </w:r>
      <w:r w:rsidR="00B63B37" w:rsidRPr="00082AEA">
        <w:rPr>
          <w:rFonts w:ascii="Arial" w:hAnsi="Arial" w:cs="Arial"/>
          <w:szCs w:val="24"/>
        </w:rPr>
        <w:t>urther business, the meeting</w:t>
      </w:r>
      <w:r w:rsidR="00702A49" w:rsidRPr="00082AEA">
        <w:rPr>
          <w:rFonts w:ascii="Arial" w:hAnsi="Arial" w:cs="Arial"/>
          <w:szCs w:val="24"/>
        </w:rPr>
        <w:t xml:space="preserve"> </w:t>
      </w:r>
      <w:r w:rsidR="00D13140" w:rsidRPr="00082AEA">
        <w:rPr>
          <w:rFonts w:ascii="Arial" w:hAnsi="Arial" w:cs="Arial"/>
          <w:szCs w:val="24"/>
        </w:rPr>
        <w:t>adjourned</w:t>
      </w:r>
      <w:r w:rsidR="00E357D9" w:rsidRPr="00082AEA">
        <w:rPr>
          <w:rFonts w:ascii="Arial" w:hAnsi="Arial" w:cs="Arial"/>
          <w:szCs w:val="24"/>
        </w:rPr>
        <w:t xml:space="preserve"> at </w:t>
      </w:r>
      <w:r w:rsidR="00F00550" w:rsidRPr="00082AEA">
        <w:rPr>
          <w:rFonts w:ascii="Arial" w:hAnsi="Arial" w:cs="Arial"/>
          <w:szCs w:val="24"/>
        </w:rPr>
        <w:t>7</w:t>
      </w:r>
      <w:r w:rsidR="00BC3463" w:rsidRPr="00082AEA">
        <w:rPr>
          <w:rFonts w:ascii="Arial" w:hAnsi="Arial" w:cs="Arial"/>
          <w:szCs w:val="24"/>
        </w:rPr>
        <w:t>:</w:t>
      </w:r>
      <w:r w:rsidR="00883E38">
        <w:rPr>
          <w:rFonts w:ascii="Arial" w:hAnsi="Arial" w:cs="Arial"/>
          <w:szCs w:val="24"/>
        </w:rPr>
        <w:t>18</w:t>
      </w:r>
      <w:r w:rsidR="00E357D9" w:rsidRPr="00082AEA">
        <w:rPr>
          <w:rFonts w:ascii="Arial" w:hAnsi="Arial" w:cs="Arial"/>
          <w:szCs w:val="24"/>
        </w:rPr>
        <w:t xml:space="preserve"> pm.</w:t>
      </w:r>
    </w:p>
    <w:p w:rsidR="00E40684" w:rsidRPr="00082AEA" w:rsidRDefault="00E40684" w:rsidP="0014004E">
      <w:pPr>
        <w:jc w:val="both"/>
        <w:rPr>
          <w:rFonts w:ascii="Arial" w:hAnsi="Arial" w:cs="Arial"/>
          <w:szCs w:val="24"/>
        </w:rPr>
      </w:pPr>
    </w:p>
    <w:p w:rsidR="001E78E3" w:rsidRPr="00082AEA" w:rsidRDefault="001E78E3" w:rsidP="0014004E">
      <w:pPr>
        <w:jc w:val="both"/>
        <w:rPr>
          <w:rFonts w:ascii="Arial" w:hAnsi="Arial" w:cs="Arial"/>
          <w:szCs w:val="24"/>
        </w:rPr>
      </w:pPr>
    </w:p>
    <w:p w:rsidR="006066F8" w:rsidRPr="00082AEA" w:rsidRDefault="00C221B5" w:rsidP="0014004E">
      <w:pPr>
        <w:jc w:val="both"/>
        <w:rPr>
          <w:rFonts w:ascii="Arial" w:hAnsi="Arial" w:cs="Arial"/>
          <w:szCs w:val="24"/>
        </w:rPr>
      </w:pPr>
      <w:r w:rsidRPr="00082AEA">
        <w:rPr>
          <w:rFonts w:ascii="Arial" w:hAnsi="Arial" w:cs="Arial"/>
          <w:szCs w:val="24"/>
        </w:rPr>
        <w:t>APPROVED</w:t>
      </w:r>
      <w:r w:rsidR="00E057F7" w:rsidRPr="00082AEA">
        <w:rPr>
          <w:rFonts w:ascii="Arial" w:hAnsi="Arial" w:cs="Arial"/>
          <w:szCs w:val="24"/>
        </w:rPr>
        <w:t xml:space="preserve">: </w:t>
      </w:r>
      <w:r w:rsidR="00F00550" w:rsidRPr="00082AEA">
        <w:rPr>
          <w:rFonts w:ascii="Arial" w:hAnsi="Arial" w:cs="Arial"/>
          <w:szCs w:val="24"/>
        </w:rPr>
        <w:t xml:space="preserve"> </w:t>
      </w:r>
      <w:r w:rsidR="004C6F56">
        <w:rPr>
          <w:rFonts w:ascii="Arial" w:hAnsi="Arial" w:cs="Arial"/>
          <w:szCs w:val="24"/>
        </w:rPr>
        <w:t>January 6, 2020</w:t>
      </w:r>
      <w:bookmarkStart w:id="1" w:name="_GoBack"/>
      <w:bookmarkEnd w:id="1"/>
      <w:r w:rsidR="00701B27" w:rsidRPr="00082AEA">
        <w:rPr>
          <w:rFonts w:ascii="Arial" w:hAnsi="Arial" w:cs="Arial"/>
          <w:szCs w:val="24"/>
        </w:rPr>
        <w:tab/>
      </w:r>
      <w:r w:rsidR="00701B27" w:rsidRPr="00082AEA">
        <w:rPr>
          <w:rFonts w:ascii="Arial" w:hAnsi="Arial" w:cs="Arial"/>
          <w:szCs w:val="24"/>
        </w:rPr>
        <w:tab/>
      </w:r>
      <w:r w:rsidR="00640EF8" w:rsidRPr="003E441B">
        <w:rPr>
          <w:rFonts w:ascii="Lucida Calligraphy" w:hAnsi="Lucida Calligraphy"/>
          <w:sz w:val="32"/>
          <w:szCs w:val="32"/>
          <w:u w:val="single"/>
        </w:rPr>
        <w:t>Holly Earls</w:t>
      </w:r>
      <w:r w:rsidR="00DF0A44" w:rsidRPr="00082AEA">
        <w:rPr>
          <w:rFonts w:ascii="Arial" w:hAnsi="Arial" w:cs="Arial"/>
          <w:szCs w:val="24"/>
          <w:u w:val="single"/>
        </w:rPr>
        <w:tab/>
      </w:r>
      <w:r w:rsidR="00FD25F8" w:rsidRPr="00082AEA">
        <w:rPr>
          <w:rFonts w:ascii="Arial" w:hAnsi="Arial" w:cs="Arial"/>
          <w:szCs w:val="24"/>
        </w:rPr>
        <w:t>_</w:t>
      </w:r>
      <w:r w:rsidR="00DF0A44" w:rsidRPr="00082AEA">
        <w:rPr>
          <w:rFonts w:ascii="Arial" w:hAnsi="Arial" w:cs="Arial"/>
          <w:szCs w:val="24"/>
        </w:rPr>
        <w:tab/>
      </w:r>
      <w:r w:rsidR="00640EF8" w:rsidRPr="00082AEA">
        <w:rPr>
          <w:rFonts w:ascii="Arial" w:hAnsi="Arial" w:cs="Arial"/>
          <w:szCs w:val="24"/>
        </w:rPr>
        <w:tab/>
      </w:r>
      <w:r w:rsidR="00FD25F8" w:rsidRPr="00082AEA">
        <w:rPr>
          <w:rFonts w:ascii="Arial" w:hAnsi="Arial" w:cs="Arial"/>
          <w:szCs w:val="24"/>
        </w:rPr>
        <w:tab/>
      </w:r>
      <w:r w:rsidR="00FD25F8" w:rsidRPr="00082AEA">
        <w:rPr>
          <w:rFonts w:ascii="Arial" w:hAnsi="Arial" w:cs="Arial"/>
          <w:szCs w:val="24"/>
        </w:rPr>
        <w:tab/>
      </w:r>
      <w:r w:rsidR="004B5303" w:rsidRPr="00082AEA">
        <w:rPr>
          <w:rFonts w:ascii="Arial" w:hAnsi="Arial" w:cs="Arial"/>
          <w:szCs w:val="24"/>
        </w:rPr>
        <w:tab/>
      </w:r>
      <w:r w:rsidR="00640EF8"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640EF8" w:rsidRPr="00082AEA">
        <w:rPr>
          <w:rFonts w:ascii="Arial" w:hAnsi="Arial" w:cs="Arial"/>
          <w:szCs w:val="24"/>
        </w:rPr>
        <w:t>Holly Earls</w:t>
      </w:r>
      <w:r w:rsidR="00DF0A44" w:rsidRPr="00082AEA">
        <w:rPr>
          <w:rFonts w:ascii="Arial" w:hAnsi="Arial" w:cs="Arial"/>
          <w:szCs w:val="24"/>
        </w:rPr>
        <w:t>, City Recorder</w:t>
      </w:r>
    </w:p>
    <w:sectPr w:rsidR="006066F8" w:rsidRPr="00082AEA" w:rsidSect="00304249">
      <w:headerReference w:type="even" r:id="rId12"/>
      <w:headerReference w:type="default" r:id="rId13"/>
      <w:footerReference w:type="default" r:id="rId14"/>
      <w:footerReference w:type="first" r:id="rId15"/>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76" w:rsidRPr="00643A25" w:rsidRDefault="00563076">
      <w:pPr>
        <w:rPr>
          <w:sz w:val="16"/>
          <w:szCs w:val="16"/>
        </w:rPr>
      </w:pPr>
      <w:r w:rsidRPr="00643A25">
        <w:rPr>
          <w:sz w:val="16"/>
          <w:szCs w:val="16"/>
        </w:rPr>
        <w:separator/>
      </w:r>
    </w:p>
  </w:endnote>
  <w:endnote w:type="continuationSeparator" w:id="0">
    <w:p w:rsidR="00563076" w:rsidRPr="00643A25" w:rsidRDefault="00563076">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563076" w:rsidRDefault="00563076">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563076" w:rsidRDefault="00563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76" w:rsidRPr="00643A25" w:rsidRDefault="00563076">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563076" w:rsidRPr="00643A25" w:rsidRDefault="00563076">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76" w:rsidRPr="00643A25" w:rsidRDefault="00563076">
      <w:pPr>
        <w:rPr>
          <w:sz w:val="16"/>
          <w:szCs w:val="16"/>
        </w:rPr>
      </w:pPr>
      <w:r w:rsidRPr="00643A25">
        <w:rPr>
          <w:sz w:val="16"/>
          <w:szCs w:val="16"/>
        </w:rPr>
        <w:separator/>
      </w:r>
    </w:p>
  </w:footnote>
  <w:footnote w:type="continuationSeparator" w:id="0">
    <w:p w:rsidR="00563076" w:rsidRPr="00643A25" w:rsidRDefault="00563076">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563076" w:rsidRPr="005C7287" w:rsidRDefault="00563076">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563076" w:rsidRDefault="00563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76" w:rsidRPr="00CE6C77" w:rsidRDefault="00563076">
    <w:pPr>
      <w:pStyle w:val="Header"/>
      <w:jc w:val="center"/>
      <w:rPr>
        <w:sz w:val="40"/>
        <w:szCs w:val="40"/>
      </w:rPr>
    </w:pPr>
  </w:p>
  <w:p w:rsidR="00563076" w:rsidRDefault="0056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A32B3A"/>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5187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F3B2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6715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52A08"/>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4D677F"/>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17C5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035ED1"/>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65EBC"/>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D2B11"/>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B5D11"/>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B0434"/>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BA4D00"/>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0A3F63"/>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422A0B"/>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F6F4C"/>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9"/>
  </w:num>
  <w:num w:numId="5">
    <w:abstractNumId w:val="15"/>
  </w:num>
  <w:num w:numId="6">
    <w:abstractNumId w:val="5"/>
  </w:num>
  <w:num w:numId="7">
    <w:abstractNumId w:val="7"/>
  </w:num>
  <w:num w:numId="8">
    <w:abstractNumId w:val="12"/>
  </w:num>
  <w:num w:numId="9">
    <w:abstractNumId w:val="11"/>
  </w:num>
  <w:num w:numId="10">
    <w:abstractNumId w:val="10"/>
  </w:num>
  <w:num w:numId="11">
    <w:abstractNumId w:val="16"/>
  </w:num>
  <w:num w:numId="12">
    <w:abstractNumId w:val="1"/>
  </w:num>
  <w:num w:numId="13">
    <w:abstractNumId w:val="2"/>
  </w:num>
  <w:num w:numId="14">
    <w:abstractNumId w:val="14"/>
  </w:num>
  <w:num w:numId="15">
    <w:abstractNumId w:val="17"/>
  </w:num>
  <w:num w:numId="16">
    <w:abstractNumId w:val="6"/>
  </w:num>
  <w:num w:numId="17">
    <w:abstractNumId w:val="13"/>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6F56"/>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C14"/>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BDFAD2A"/>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uiPriority w:val="9"/>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ntwoodtn.gov/departments/planning-codes/codes-enforcement-sectio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4" Type="http://schemas.openxmlformats.org/officeDocument/2006/relationships/settings" Target="settings.xml"/><Relationship Id="rId9" Type="http://schemas.openxmlformats.org/officeDocument/2006/relationships/hyperlink" Target="https://www.brentwoodtn.gov/departments/planning-codes/codes-enforcement-sec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7D2E9C28754607ABBB65CA83A0493F"/>
        <w:category>
          <w:name w:val="General"/>
          <w:gallery w:val="placeholder"/>
        </w:category>
        <w:types>
          <w:type w:val="bbPlcHdr"/>
        </w:types>
        <w:behaviors>
          <w:behavior w:val="content"/>
        </w:behaviors>
        <w:guid w:val="{46856B36-254B-43C6-BA74-77AE2D4B99FD}"/>
      </w:docPartPr>
      <w:docPartBody>
        <w:p w:rsidR="005E7787" w:rsidRDefault="005E7787" w:rsidP="005E7787">
          <w:pPr>
            <w:pStyle w:val="DB7D2E9C28754607ABBB65CA83A0493F"/>
          </w:pPr>
          <w:r>
            <w:rPr>
              <w:rStyle w:val="PlaceholderText"/>
            </w:rPr>
            <w:t>Choose an item.</w:t>
          </w:r>
        </w:p>
      </w:docPartBody>
    </w:docPart>
    <w:docPart>
      <w:docPartPr>
        <w:name w:val="DC6C2385D9474563BFBB414223F8D7B7"/>
        <w:category>
          <w:name w:val="General"/>
          <w:gallery w:val="placeholder"/>
        </w:category>
        <w:types>
          <w:type w:val="bbPlcHdr"/>
        </w:types>
        <w:behaviors>
          <w:behavior w:val="content"/>
        </w:behaviors>
        <w:guid w:val="{2367ACF4-12D4-431B-AAD4-C282135A357C}"/>
      </w:docPartPr>
      <w:docPartBody>
        <w:p w:rsidR="005E7787" w:rsidRDefault="005E7787" w:rsidP="005E7787">
          <w:pPr>
            <w:pStyle w:val="DC6C2385D9474563BFBB414223F8D7B7"/>
          </w:pPr>
          <w:r>
            <w:rPr>
              <w:rStyle w:val="PlaceholderText"/>
            </w:rPr>
            <w:t>Choose an item.</w:t>
          </w:r>
        </w:p>
      </w:docPartBody>
    </w:docPart>
    <w:docPart>
      <w:docPartPr>
        <w:name w:val="0B4460ADC9314A23826C064E629DFDA1"/>
        <w:category>
          <w:name w:val="General"/>
          <w:gallery w:val="placeholder"/>
        </w:category>
        <w:types>
          <w:type w:val="bbPlcHdr"/>
        </w:types>
        <w:behaviors>
          <w:behavior w:val="content"/>
        </w:behaviors>
        <w:guid w:val="{0516EABE-FBF5-4173-AE65-521E88D49F4C}"/>
      </w:docPartPr>
      <w:docPartBody>
        <w:p w:rsidR="005E7787" w:rsidRDefault="005E7787" w:rsidP="005E7787">
          <w:pPr>
            <w:pStyle w:val="0B4460ADC9314A23826C064E629DFDA1"/>
          </w:pPr>
          <w:r>
            <w:rPr>
              <w:rStyle w:val="PlaceholderText"/>
            </w:rPr>
            <w:t>Choose an item.</w:t>
          </w:r>
        </w:p>
      </w:docPartBody>
    </w:docPart>
    <w:docPart>
      <w:docPartPr>
        <w:name w:val="831310F4F8D64900A9F0F2837F78FFF0"/>
        <w:category>
          <w:name w:val="General"/>
          <w:gallery w:val="placeholder"/>
        </w:category>
        <w:types>
          <w:type w:val="bbPlcHdr"/>
        </w:types>
        <w:behaviors>
          <w:behavior w:val="content"/>
        </w:behaviors>
        <w:guid w:val="{4EE9873B-1999-4F08-8A66-BFCA621A4810}"/>
      </w:docPartPr>
      <w:docPartBody>
        <w:p w:rsidR="005E7787" w:rsidRDefault="005E7787" w:rsidP="005E7787">
          <w:pPr>
            <w:pStyle w:val="831310F4F8D64900A9F0F2837F78FFF0"/>
          </w:pPr>
          <w:r>
            <w:rPr>
              <w:rStyle w:val="PlaceholderText"/>
            </w:rPr>
            <w:t>Choose an item.</w:t>
          </w:r>
        </w:p>
      </w:docPartBody>
    </w:docPart>
    <w:docPart>
      <w:docPartPr>
        <w:name w:val="A31C925F2F8946DF94ED6008582D6D98"/>
        <w:category>
          <w:name w:val="General"/>
          <w:gallery w:val="placeholder"/>
        </w:category>
        <w:types>
          <w:type w:val="bbPlcHdr"/>
        </w:types>
        <w:behaviors>
          <w:behavior w:val="content"/>
        </w:behaviors>
        <w:guid w:val="{75CEBC43-947D-49DF-8104-163E860C78D9}"/>
      </w:docPartPr>
      <w:docPartBody>
        <w:p w:rsidR="005E7787" w:rsidRDefault="005E7787" w:rsidP="005E7787">
          <w:pPr>
            <w:pStyle w:val="A31C925F2F8946DF94ED6008582D6D98"/>
          </w:pPr>
          <w:r>
            <w:rPr>
              <w:rStyle w:val="PlaceholderText"/>
            </w:rPr>
            <w:t>Choose an item.</w:t>
          </w:r>
        </w:p>
      </w:docPartBody>
    </w:docPart>
    <w:docPart>
      <w:docPartPr>
        <w:name w:val="DFB75BB278AD43F4B3E58E88E34AB7E1"/>
        <w:category>
          <w:name w:val="General"/>
          <w:gallery w:val="placeholder"/>
        </w:category>
        <w:types>
          <w:type w:val="bbPlcHdr"/>
        </w:types>
        <w:behaviors>
          <w:behavior w:val="content"/>
        </w:behaviors>
        <w:guid w:val="{926C4D65-9B48-4B5E-90D2-0BF397D0FF73}"/>
      </w:docPartPr>
      <w:docPartBody>
        <w:p w:rsidR="005E7787" w:rsidRDefault="005E7787" w:rsidP="005E7787">
          <w:pPr>
            <w:pStyle w:val="DFB75BB278AD43F4B3E58E88E34AB7E1"/>
          </w:pPr>
          <w:r>
            <w:rPr>
              <w:rStyle w:val="PlaceholderText"/>
            </w:rPr>
            <w:t>Choose an item.</w:t>
          </w:r>
        </w:p>
      </w:docPartBody>
    </w:docPart>
    <w:docPart>
      <w:docPartPr>
        <w:name w:val="2E4A2FD876F14017A448112A90A2EB72"/>
        <w:category>
          <w:name w:val="General"/>
          <w:gallery w:val="placeholder"/>
        </w:category>
        <w:types>
          <w:type w:val="bbPlcHdr"/>
        </w:types>
        <w:behaviors>
          <w:behavior w:val="content"/>
        </w:behaviors>
        <w:guid w:val="{EF95C4D4-B115-4606-940E-D0E0E1503902}"/>
      </w:docPartPr>
      <w:docPartBody>
        <w:p w:rsidR="005E7787" w:rsidRDefault="005E7787" w:rsidP="005E7787">
          <w:pPr>
            <w:pStyle w:val="2E4A2FD876F14017A448112A90A2EB72"/>
          </w:pPr>
          <w:r>
            <w:rPr>
              <w:rStyle w:val="PlaceholderText"/>
            </w:rPr>
            <w:t>Choose an item.</w:t>
          </w:r>
        </w:p>
      </w:docPartBody>
    </w:docPart>
    <w:docPart>
      <w:docPartPr>
        <w:name w:val="5E0D4AD3D4D344FBB17735A75F7D66BF"/>
        <w:category>
          <w:name w:val="General"/>
          <w:gallery w:val="placeholder"/>
        </w:category>
        <w:types>
          <w:type w:val="bbPlcHdr"/>
        </w:types>
        <w:behaviors>
          <w:behavior w:val="content"/>
        </w:behaviors>
        <w:guid w:val="{A7C6E696-2602-4293-BAAD-C5D279CFE7D1}"/>
      </w:docPartPr>
      <w:docPartBody>
        <w:p w:rsidR="005E7787" w:rsidRDefault="005E7787" w:rsidP="005E7787">
          <w:pPr>
            <w:pStyle w:val="5E0D4AD3D4D344FBB17735A75F7D66BF"/>
          </w:pPr>
          <w:r>
            <w:rPr>
              <w:rStyle w:val="PlaceholderText"/>
            </w:rPr>
            <w:t>Choose an item.</w:t>
          </w:r>
        </w:p>
      </w:docPartBody>
    </w:docPart>
    <w:docPart>
      <w:docPartPr>
        <w:name w:val="C9153D303B654B1CB60BAA59439B4467"/>
        <w:category>
          <w:name w:val="General"/>
          <w:gallery w:val="placeholder"/>
        </w:category>
        <w:types>
          <w:type w:val="bbPlcHdr"/>
        </w:types>
        <w:behaviors>
          <w:behavior w:val="content"/>
        </w:behaviors>
        <w:guid w:val="{C9234DD3-E24F-42D7-9914-F424E199C335}"/>
      </w:docPartPr>
      <w:docPartBody>
        <w:p w:rsidR="005E7787" w:rsidRDefault="005E7787" w:rsidP="005E7787">
          <w:pPr>
            <w:pStyle w:val="C9153D303B654B1CB60BAA59439B4467"/>
          </w:pPr>
          <w:r>
            <w:rPr>
              <w:rStyle w:val="PlaceholderText"/>
            </w:rPr>
            <w:t>Choose an item.</w:t>
          </w:r>
        </w:p>
      </w:docPartBody>
    </w:docPart>
    <w:docPart>
      <w:docPartPr>
        <w:name w:val="1824E13E62644D2BBC6BD493977ABDF2"/>
        <w:category>
          <w:name w:val="General"/>
          <w:gallery w:val="placeholder"/>
        </w:category>
        <w:types>
          <w:type w:val="bbPlcHdr"/>
        </w:types>
        <w:behaviors>
          <w:behavior w:val="content"/>
        </w:behaviors>
        <w:guid w:val="{8986977A-9E3E-4E1B-BBBC-BB8948BA944B}"/>
      </w:docPartPr>
      <w:docPartBody>
        <w:p w:rsidR="005E7787" w:rsidRDefault="005E7787" w:rsidP="005E7787">
          <w:pPr>
            <w:pStyle w:val="1824E13E62644D2BBC6BD493977ABDF2"/>
          </w:pPr>
          <w:r>
            <w:rPr>
              <w:rStyle w:val="PlaceholderText"/>
            </w:rPr>
            <w:t>Choose an item.</w:t>
          </w:r>
        </w:p>
      </w:docPartBody>
    </w:docPart>
    <w:docPart>
      <w:docPartPr>
        <w:name w:val="676BEE694269413F99664CA4216D971D"/>
        <w:category>
          <w:name w:val="General"/>
          <w:gallery w:val="placeholder"/>
        </w:category>
        <w:types>
          <w:type w:val="bbPlcHdr"/>
        </w:types>
        <w:behaviors>
          <w:behavior w:val="content"/>
        </w:behaviors>
        <w:guid w:val="{7438A6EE-D370-42AD-9998-558AAAB29265}"/>
      </w:docPartPr>
      <w:docPartBody>
        <w:p w:rsidR="005E7787" w:rsidRDefault="005E7787" w:rsidP="005E7787">
          <w:pPr>
            <w:pStyle w:val="676BEE694269413F99664CA4216D971D"/>
          </w:pPr>
          <w:r>
            <w:rPr>
              <w:rStyle w:val="PlaceholderText"/>
            </w:rPr>
            <w:t>Choose an item.</w:t>
          </w:r>
        </w:p>
      </w:docPartBody>
    </w:docPart>
    <w:docPart>
      <w:docPartPr>
        <w:name w:val="CD9984E54F8F463C8B3ADAFAA4FE0729"/>
        <w:category>
          <w:name w:val="General"/>
          <w:gallery w:val="placeholder"/>
        </w:category>
        <w:types>
          <w:type w:val="bbPlcHdr"/>
        </w:types>
        <w:behaviors>
          <w:behavior w:val="content"/>
        </w:behaviors>
        <w:guid w:val="{F628BAF6-FBBE-41EC-BC9E-6CBA68AAD803}"/>
      </w:docPartPr>
      <w:docPartBody>
        <w:p w:rsidR="005E7787" w:rsidRDefault="005E7787" w:rsidP="005E7787">
          <w:pPr>
            <w:pStyle w:val="CD9984E54F8F463C8B3ADAFAA4FE0729"/>
          </w:pPr>
          <w:r>
            <w:rPr>
              <w:rStyle w:val="PlaceholderText"/>
            </w:rPr>
            <w:t>Choose an item.</w:t>
          </w:r>
        </w:p>
      </w:docPartBody>
    </w:docPart>
    <w:docPart>
      <w:docPartPr>
        <w:name w:val="2C42BC5692644F6189943A35DCDA2A12"/>
        <w:category>
          <w:name w:val="General"/>
          <w:gallery w:val="placeholder"/>
        </w:category>
        <w:types>
          <w:type w:val="bbPlcHdr"/>
        </w:types>
        <w:behaviors>
          <w:behavior w:val="content"/>
        </w:behaviors>
        <w:guid w:val="{C7B29324-D783-4E3E-AAB3-2EC7845D680C}"/>
      </w:docPartPr>
      <w:docPartBody>
        <w:p w:rsidR="005E7787" w:rsidRDefault="005E7787" w:rsidP="005E7787">
          <w:pPr>
            <w:pStyle w:val="2C42BC5692644F6189943A35DCDA2A12"/>
          </w:pPr>
          <w:r>
            <w:rPr>
              <w:rStyle w:val="PlaceholderText"/>
            </w:rPr>
            <w:t>Choose an item.</w:t>
          </w:r>
        </w:p>
      </w:docPartBody>
    </w:docPart>
    <w:docPart>
      <w:docPartPr>
        <w:name w:val="0B45A34829FA4F2B9C1B62930EA62A8E"/>
        <w:category>
          <w:name w:val="General"/>
          <w:gallery w:val="placeholder"/>
        </w:category>
        <w:types>
          <w:type w:val="bbPlcHdr"/>
        </w:types>
        <w:behaviors>
          <w:behavior w:val="content"/>
        </w:behaviors>
        <w:guid w:val="{69AA53AA-0711-461E-97B7-D28F01B2B0FA}"/>
      </w:docPartPr>
      <w:docPartBody>
        <w:p w:rsidR="003B10E2" w:rsidRDefault="005E7787" w:rsidP="005E7787">
          <w:pPr>
            <w:pStyle w:val="0B45A34829FA4F2B9C1B62930EA62A8E"/>
          </w:pPr>
          <w:r>
            <w:rPr>
              <w:rStyle w:val="PlaceholderText"/>
            </w:rPr>
            <w:t>Choose an item.</w:t>
          </w:r>
        </w:p>
      </w:docPartBody>
    </w:docPart>
    <w:docPart>
      <w:docPartPr>
        <w:name w:val="DF1F82A378F741D98D300BD05352392E"/>
        <w:category>
          <w:name w:val="General"/>
          <w:gallery w:val="placeholder"/>
        </w:category>
        <w:types>
          <w:type w:val="bbPlcHdr"/>
        </w:types>
        <w:behaviors>
          <w:behavior w:val="content"/>
        </w:behaviors>
        <w:guid w:val="{1F7F7D38-0FE2-4108-A01D-B9D61DB96EA4}"/>
      </w:docPartPr>
      <w:docPartBody>
        <w:p w:rsidR="003B10E2" w:rsidRDefault="005E7787" w:rsidP="005E7787">
          <w:pPr>
            <w:pStyle w:val="DF1F82A378F741D98D300BD05352392E"/>
          </w:pPr>
          <w:r>
            <w:rPr>
              <w:rStyle w:val="PlaceholderText"/>
            </w:rPr>
            <w:t>Choose an item.</w:t>
          </w:r>
        </w:p>
      </w:docPartBody>
    </w:docPart>
    <w:docPart>
      <w:docPartPr>
        <w:name w:val="7B7127567D7E44A599347A3E1C71F26F"/>
        <w:category>
          <w:name w:val="General"/>
          <w:gallery w:val="placeholder"/>
        </w:category>
        <w:types>
          <w:type w:val="bbPlcHdr"/>
        </w:types>
        <w:behaviors>
          <w:behavior w:val="content"/>
        </w:behaviors>
        <w:guid w:val="{1BB4DC51-2234-408D-8929-E6C78BD74CAA}"/>
      </w:docPartPr>
      <w:docPartBody>
        <w:p w:rsidR="003B10E2" w:rsidRDefault="005E7787" w:rsidP="005E7787">
          <w:pPr>
            <w:pStyle w:val="7B7127567D7E44A599347A3E1C71F26F"/>
          </w:pPr>
          <w:r>
            <w:rPr>
              <w:rStyle w:val="PlaceholderText"/>
            </w:rPr>
            <w:t>Choose an item.</w:t>
          </w:r>
        </w:p>
      </w:docPartBody>
    </w:docPart>
    <w:docPart>
      <w:docPartPr>
        <w:name w:val="476259DB95DE444C8A24D18AA97F9568"/>
        <w:category>
          <w:name w:val="General"/>
          <w:gallery w:val="placeholder"/>
        </w:category>
        <w:types>
          <w:type w:val="bbPlcHdr"/>
        </w:types>
        <w:behaviors>
          <w:behavior w:val="content"/>
        </w:behaviors>
        <w:guid w:val="{CF1BEB41-C7C1-4187-AE7F-EFA1BA8F5907}"/>
      </w:docPartPr>
      <w:docPartBody>
        <w:p w:rsidR="003B10E2" w:rsidRDefault="003B10E2" w:rsidP="003B10E2">
          <w:pPr>
            <w:pStyle w:val="476259DB95DE444C8A24D18AA97F9568"/>
          </w:pPr>
          <w:r>
            <w:rPr>
              <w:rStyle w:val="PlaceholderText"/>
            </w:rPr>
            <w:t>Choose an item.</w:t>
          </w:r>
        </w:p>
      </w:docPartBody>
    </w:docPart>
    <w:docPart>
      <w:docPartPr>
        <w:name w:val="250D78BFE4F4409BAE429CC82BBA8AC5"/>
        <w:category>
          <w:name w:val="General"/>
          <w:gallery w:val="placeholder"/>
        </w:category>
        <w:types>
          <w:type w:val="bbPlcHdr"/>
        </w:types>
        <w:behaviors>
          <w:behavior w:val="content"/>
        </w:behaviors>
        <w:guid w:val="{E152497D-2D0A-4592-92F4-6A2954C6819B}"/>
      </w:docPartPr>
      <w:docPartBody>
        <w:p w:rsidR="003B10E2" w:rsidRDefault="003B10E2" w:rsidP="003B10E2">
          <w:pPr>
            <w:pStyle w:val="250D78BFE4F4409BAE429CC82BBA8AC5"/>
          </w:pPr>
          <w:r>
            <w:rPr>
              <w:rStyle w:val="PlaceholderText"/>
            </w:rPr>
            <w:t>Choose an item.</w:t>
          </w:r>
        </w:p>
      </w:docPartBody>
    </w:docPart>
    <w:docPart>
      <w:docPartPr>
        <w:name w:val="020F0060A2F8417B92E5BCCDB21377FF"/>
        <w:category>
          <w:name w:val="General"/>
          <w:gallery w:val="placeholder"/>
        </w:category>
        <w:types>
          <w:type w:val="bbPlcHdr"/>
        </w:types>
        <w:behaviors>
          <w:behavior w:val="content"/>
        </w:behaviors>
        <w:guid w:val="{0505E1C3-46E6-4095-9AA0-5A17E94BBDC6}"/>
      </w:docPartPr>
      <w:docPartBody>
        <w:p w:rsidR="003B10E2" w:rsidRDefault="003B10E2" w:rsidP="003B10E2">
          <w:pPr>
            <w:pStyle w:val="020F0060A2F8417B92E5BCCDB21377FF"/>
          </w:pPr>
          <w:r>
            <w:rPr>
              <w:rStyle w:val="PlaceholderText"/>
            </w:rPr>
            <w:t>Choose an item.</w:t>
          </w:r>
        </w:p>
      </w:docPartBody>
    </w:docPart>
    <w:docPart>
      <w:docPartPr>
        <w:name w:val="BC32B3A4E7C2481BA0E75E7A8999260C"/>
        <w:category>
          <w:name w:val="General"/>
          <w:gallery w:val="placeholder"/>
        </w:category>
        <w:types>
          <w:type w:val="bbPlcHdr"/>
        </w:types>
        <w:behaviors>
          <w:behavior w:val="content"/>
        </w:behaviors>
        <w:guid w:val="{E3A656D1-F5F7-4227-9BDF-CB5E7D63BAB7}"/>
      </w:docPartPr>
      <w:docPartBody>
        <w:p w:rsidR="003B10E2" w:rsidRDefault="003B10E2" w:rsidP="003B10E2">
          <w:pPr>
            <w:pStyle w:val="BC32B3A4E7C2481BA0E75E7A8999260C"/>
          </w:pPr>
          <w:r>
            <w:rPr>
              <w:rStyle w:val="PlaceholderText"/>
            </w:rPr>
            <w:t>Choose an item.</w:t>
          </w:r>
        </w:p>
      </w:docPartBody>
    </w:docPart>
    <w:docPart>
      <w:docPartPr>
        <w:name w:val="0D86EC1AC2FE4576833E21EEE41AF167"/>
        <w:category>
          <w:name w:val="General"/>
          <w:gallery w:val="placeholder"/>
        </w:category>
        <w:types>
          <w:type w:val="bbPlcHdr"/>
        </w:types>
        <w:behaviors>
          <w:behavior w:val="content"/>
        </w:behaviors>
        <w:guid w:val="{80D7EDF7-A6BC-4A71-AF7C-C9A2E09C96E9}"/>
      </w:docPartPr>
      <w:docPartBody>
        <w:p w:rsidR="003B10E2" w:rsidRDefault="003B10E2" w:rsidP="003B10E2">
          <w:pPr>
            <w:pStyle w:val="0D86EC1AC2FE4576833E21EEE41AF167"/>
          </w:pPr>
          <w:r>
            <w:rPr>
              <w:rStyle w:val="PlaceholderText"/>
            </w:rPr>
            <w:t>Choose an item.</w:t>
          </w:r>
        </w:p>
      </w:docPartBody>
    </w:docPart>
    <w:docPart>
      <w:docPartPr>
        <w:name w:val="4953D1AC118446D78850CE61402F1D01"/>
        <w:category>
          <w:name w:val="General"/>
          <w:gallery w:val="placeholder"/>
        </w:category>
        <w:types>
          <w:type w:val="bbPlcHdr"/>
        </w:types>
        <w:behaviors>
          <w:behavior w:val="content"/>
        </w:behaviors>
        <w:guid w:val="{6E9EA8C3-FEE3-4862-ABBB-6C8F6F56E199}"/>
      </w:docPartPr>
      <w:docPartBody>
        <w:p w:rsidR="003B10E2" w:rsidRDefault="003B10E2" w:rsidP="003B10E2">
          <w:pPr>
            <w:pStyle w:val="4953D1AC118446D78850CE61402F1D01"/>
          </w:pPr>
          <w:r>
            <w:rPr>
              <w:rStyle w:val="PlaceholderText"/>
            </w:rPr>
            <w:t>Choose an item.</w:t>
          </w:r>
        </w:p>
      </w:docPartBody>
    </w:docPart>
    <w:docPart>
      <w:docPartPr>
        <w:name w:val="BF8ACA300B2149AB91378FE0ECCCC1CA"/>
        <w:category>
          <w:name w:val="General"/>
          <w:gallery w:val="placeholder"/>
        </w:category>
        <w:types>
          <w:type w:val="bbPlcHdr"/>
        </w:types>
        <w:behaviors>
          <w:behavior w:val="content"/>
        </w:behaviors>
        <w:guid w:val="{FB93B122-00DE-49DE-8E91-E404635695BE}"/>
      </w:docPartPr>
      <w:docPartBody>
        <w:p w:rsidR="003B10E2" w:rsidRDefault="003B10E2" w:rsidP="003B10E2">
          <w:pPr>
            <w:pStyle w:val="BF8ACA300B2149AB91378FE0ECCCC1CA"/>
          </w:pPr>
          <w:r>
            <w:rPr>
              <w:rStyle w:val="PlaceholderText"/>
            </w:rPr>
            <w:t>Choose an item.</w:t>
          </w:r>
        </w:p>
      </w:docPartBody>
    </w:docPart>
    <w:docPart>
      <w:docPartPr>
        <w:name w:val="58EB8D6EDB324BE7B6E55F6D7F21A25E"/>
        <w:category>
          <w:name w:val="General"/>
          <w:gallery w:val="placeholder"/>
        </w:category>
        <w:types>
          <w:type w:val="bbPlcHdr"/>
        </w:types>
        <w:behaviors>
          <w:behavior w:val="content"/>
        </w:behaviors>
        <w:guid w:val="{165B7516-A9EA-4A64-A8AA-FBBB0482E5C5}"/>
      </w:docPartPr>
      <w:docPartBody>
        <w:p w:rsidR="003B10E2" w:rsidRDefault="003B10E2" w:rsidP="003B10E2">
          <w:pPr>
            <w:pStyle w:val="58EB8D6EDB324BE7B6E55F6D7F21A25E"/>
          </w:pPr>
          <w:r>
            <w:rPr>
              <w:rStyle w:val="PlaceholderText"/>
            </w:rPr>
            <w:t>Choose an item.</w:t>
          </w:r>
        </w:p>
      </w:docPartBody>
    </w:docPart>
    <w:docPart>
      <w:docPartPr>
        <w:name w:val="7280E8B110FB4CA39E3841D9F0B2E7DE"/>
        <w:category>
          <w:name w:val="General"/>
          <w:gallery w:val="placeholder"/>
        </w:category>
        <w:types>
          <w:type w:val="bbPlcHdr"/>
        </w:types>
        <w:behaviors>
          <w:behavior w:val="content"/>
        </w:behaviors>
        <w:guid w:val="{2EBD26FC-A581-450D-8404-6779F55ECBF6}"/>
      </w:docPartPr>
      <w:docPartBody>
        <w:p w:rsidR="003B10E2" w:rsidRDefault="003B10E2" w:rsidP="003B10E2">
          <w:pPr>
            <w:pStyle w:val="7280E8B110FB4CA39E3841D9F0B2E7DE"/>
          </w:pPr>
          <w:r>
            <w:rPr>
              <w:rStyle w:val="PlaceholderText"/>
            </w:rPr>
            <w:t>Choose an item.</w:t>
          </w:r>
        </w:p>
      </w:docPartBody>
    </w:docPart>
    <w:docPart>
      <w:docPartPr>
        <w:name w:val="61483FA2A2BD46F095F989785923670B"/>
        <w:category>
          <w:name w:val="General"/>
          <w:gallery w:val="placeholder"/>
        </w:category>
        <w:types>
          <w:type w:val="bbPlcHdr"/>
        </w:types>
        <w:behaviors>
          <w:behavior w:val="content"/>
        </w:behaviors>
        <w:guid w:val="{AB0ADD2E-EC6A-4138-A84C-B07426BC0341}"/>
      </w:docPartPr>
      <w:docPartBody>
        <w:p w:rsidR="003B10E2" w:rsidRDefault="003B10E2" w:rsidP="003B10E2">
          <w:pPr>
            <w:pStyle w:val="61483FA2A2BD46F095F989785923670B"/>
          </w:pPr>
          <w:r>
            <w:rPr>
              <w:rStyle w:val="PlaceholderText"/>
            </w:rPr>
            <w:t>Choose an item.</w:t>
          </w:r>
        </w:p>
      </w:docPartBody>
    </w:docPart>
    <w:docPart>
      <w:docPartPr>
        <w:name w:val="40BF331A0B4649049C848754D69FCE0B"/>
        <w:category>
          <w:name w:val="General"/>
          <w:gallery w:val="placeholder"/>
        </w:category>
        <w:types>
          <w:type w:val="bbPlcHdr"/>
        </w:types>
        <w:behaviors>
          <w:behavior w:val="content"/>
        </w:behaviors>
        <w:guid w:val="{AA065A8D-95CD-43AD-95C4-D94DBA7474E1}"/>
      </w:docPartPr>
      <w:docPartBody>
        <w:p w:rsidR="009703AF" w:rsidRDefault="003B10E2" w:rsidP="003B10E2">
          <w:pPr>
            <w:pStyle w:val="40BF331A0B4649049C848754D69FCE0B"/>
          </w:pPr>
          <w:r>
            <w:rPr>
              <w:rStyle w:val="PlaceholderText"/>
            </w:rPr>
            <w:t>Choose an item.</w:t>
          </w:r>
        </w:p>
      </w:docPartBody>
    </w:docPart>
    <w:docPart>
      <w:docPartPr>
        <w:name w:val="1DAB21E5D6D4417FAD17C6F34C55132B"/>
        <w:category>
          <w:name w:val="General"/>
          <w:gallery w:val="placeholder"/>
        </w:category>
        <w:types>
          <w:type w:val="bbPlcHdr"/>
        </w:types>
        <w:behaviors>
          <w:behavior w:val="content"/>
        </w:behaviors>
        <w:guid w:val="{247DDD4F-8FF4-4E69-A92B-B0D6D6B8AD7B}"/>
      </w:docPartPr>
      <w:docPartBody>
        <w:p w:rsidR="009703AF" w:rsidRDefault="003B10E2" w:rsidP="003B10E2">
          <w:pPr>
            <w:pStyle w:val="1DAB21E5D6D4417FAD17C6F34C55132B"/>
          </w:pPr>
          <w:r>
            <w:rPr>
              <w:rStyle w:val="PlaceholderText"/>
            </w:rPr>
            <w:t>Choose an item.</w:t>
          </w:r>
        </w:p>
      </w:docPartBody>
    </w:docPart>
    <w:docPart>
      <w:docPartPr>
        <w:name w:val="9DB5E798B5CC47FD843EC0CD78A32DF8"/>
        <w:category>
          <w:name w:val="General"/>
          <w:gallery w:val="placeholder"/>
        </w:category>
        <w:types>
          <w:type w:val="bbPlcHdr"/>
        </w:types>
        <w:behaviors>
          <w:behavior w:val="content"/>
        </w:behaviors>
        <w:guid w:val="{4BFBA2C5-5528-49BF-806D-7C0ECDC84492}"/>
      </w:docPartPr>
      <w:docPartBody>
        <w:p w:rsidR="009703AF" w:rsidRDefault="003B10E2" w:rsidP="003B10E2">
          <w:pPr>
            <w:pStyle w:val="9DB5E798B5CC47FD843EC0CD78A32DF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105989"/>
    <w:rsid w:val="00125EE1"/>
    <w:rsid w:val="00192B62"/>
    <w:rsid w:val="001C3DAD"/>
    <w:rsid w:val="002B45A4"/>
    <w:rsid w:val="002B79B5"/>
    <w:rsid w:val="0030148D"/>
    <w:rsid w:val="0034651E"/>
    <w:rsid w:val="00381C60"/>
    <w:rsid w:val="003B10E2"/>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5E7787"/>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703AF"/>
    <w:rsid w:val="009A2DB6"/>
    <w:rsid w:val="009B025F"/>
    <w:rsid w:val="009C61AE"/>
    <w:rsid w:val="009D082F"/>
    <w:rsid w:val="009E34D3"/>
    <w:rsid w:val="009F5C45"/>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9103C"/>
    <w:rsid w:val="00F91FCB"/>
    <w:rsid w:val="00F937F7"/>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E2"/>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 w:type="paragraph" w:customStyle="1" w:styleId="DB7D2E9C28754607ABBB65CA83A0493F">
    <w:name w:val="DB7D2E9C28754607ABBB65CA83A0493F"/>
    <w:rsid w:val="005E7787"/>
    <w:pPr>
      <w:spacing w:after="160" w:line="259" w:lineRule="auto"/>
    </w:pPr>
  </w:style>
  <w:style w:type="paragraph" w:customStyle="1" w:styleId="DC6C2385D9474563BFBB414223F8D7B7">
    <w:name w:val="DC6C2385D9474563BFBB414223F8D7B7"/>
    <w:rsid w:val="005E7787"/>
    <w:pPr>
      <w:spacing w:after="160" w:line="259" w:lineRule="auto"/>
    </w:pPr>
  </w:style>
  <w:style w:type="paragraph" w:customStyle="1" w:styleId="0B4460ADC9314A23826C064E629DFDA1">
    <w:name w:val="0B4460ADC9314A23826C064E629DFDA1"/>
    <w:rsid w:val="005E7787"/>
    <w:pPr>
      <w:spacing w:after="160" w:line="259" w:lineRule="auto"/>
    </w:pPr>
  </w:style>
  <w:style w:type="paragraph" w:customStyle="1" w:styleId="831310F4F8D64900A9F0F2837F78FFF0">
    <w:name w:val="831310F4F8D64900A9F0F2837F78FFF0"/>
    <w:rsid w:val="005E7787"/>
    <w:pPr>
      <w:spacing w:after="160" w:line="259" w:lineRule="auto"/>
    </w:pPr>
  </w:style>
  <w:style w:type="paragraph" w:customStyle="1" w:styleId="A31C925F2F8946DF94ED6008582D6D98">
    <w:name w:val="A31C925F2F8946DF94ED6008582D6D98"/>
    <w:rsid w:val="005E7787"/>
    <w:pPr>
      <w:spacing w:after="160" w:line="259" w:lineRule="auto"/>
    </w:pPr>
  </w:style>
  <w:style w:type="paragraph" w:customStyle="1" w:styleId="DFB75BB278AD43F4B3E58E88E34AB7E1">
    <w:name w:val="DFB75BB278AD43F4B3E58E88E34AB7E1"/>
    <w:rsid w:val="005E7787"/>
    <w:pPr>
      <w:spacing w:after="160" w:line="259" w:lineRule="auto"/>
    </w:pPr>
  </w:style>
  <w:style w:type="paragraph" w:customStyle="1" w:styleId="2E4A2FD876F14017A448112A90A2EB72">
    <w:name w:val="2E4A2FD876F14017A448112A90A2EB72"/>
    <w:rsid w:val="005E7787"/>
    <w:pPr>
      <w:spacing w:after="160" w:line="259" w:lineRule="auto"/>
    </w:pPr>
  </w:style>
  <w:style w:type="paragraph" w:customStyle="1" w:styleId="5E0D4AD3D4D344FBB17735A75F7D66BF">
    <w:name w:val="5E0D4AD3D4D344FBB17735A75F7D66BF"/>
    <w:rsid w:val="005E7787"/>
    <w:pPr>
      <w:spacing w:after="160" w:line="259" w:lineRule="auto"/>
    </w:pPr>
  </w:style>
  <w:style w:type="paragraph" w:customStyle="1" w:styleId="C9153D303B654B1CB60BAA59439B4467">
    <w:name w:val="C9153D303B654B1CB60BAA59439B4467"/>
    <w:rsid w:val="005E7787"/>
    <w:pPr>
      <w:spacing w:after="160" w:line="259" w:lineRule="auto"/>
    </w:pPr>
  </w:style>
  <w:style w:type="paragraph" w:customStyle="1" w:styleId="1824E13E62644D2BBC6BD493977ABDF2">
    <w:name w:val="1824E13E62644D2BBC6BD493977ABDF2"/>
    <w:rsid w:val="005E7787"/>
    <w:pPr>
      <w:spacing w:after="160" w:line="259" w:lineRule="auto"/>
    </w:pPr>
  </w:style>
  <w:style w:type="paragraph" w:customStyle="1" w:styleId="676BEE694269413F99664CA4216D971D">
    <w:name w:val="676BEE694269413F99664CA4216D971D"/>
    <w:rsid w:val="005E7787"/>
    <w:pPr>
      <w:spacing w:after="160" w:line="259" w:lineRule="auto"/>
    </w:pPr>
  </w:style>
  <w:style w:type="paragraph" w:customStyle="1" w:styleId="CD9984E54F8F463C8B3ADAFAA4FE0729">
    <w:name w:val="CD9984E54F8F463C8B3ADAFAA4FE0729"/>
    <w:rsid w:val="005E7787"/>
    <w:pPr>
      <w:spacing w:after="160" w:line="259" w:lineRule="auto"/>
    </w:pPr>
  </w:style>
  <w:style w:type="paragraph" w:customStyle="1" w:styleId="2C42BC5692644F6189943A35DCDA2A12">
    <w:name w:val="2C42BC5692644F6189943A35DCDA2A12"/>
    <w:rsid w:val="005E7787"/>
    <w:pPr>
      <w:spacing w:after="160" w:line="259" w:lineRule="auto"/>
    </w:pPr>
  </w:style>
  <w:style w:type="paragraph" w:customStyle="1" w:styleId="0B45A34829FA4F2B9C1B62930EA62A8E">
    <w:name w:val="0B45A34829FA4F2B9C1B62930EA62A8E"/>
    <w:rsid w:val="005E7787"/>
    <w:pPr>
      <w:spacing w:after="160" w:line="259" w:lineRule="auto"/>
    </w:pPr>
  </w:style>
  <w:style w:type="paragraph" w:customStyle="1" w:styleId="DF1F82A378F741D98D300BD05352392E">
    <w:name w:val="DF1F82A378F741D98D300BD05352392E"/>
    <w:rsid w:val="005E7787"/>
    <w:pPr>
      <w:spacing w:after="160" w:line="259" w:lineRule="auto"/>
    </w:pPr>
  </w:style>
  <w:style w:type="paragraph" w:customStyle="1" w:styleId="7B7127567D7E44A599347A3E1C71F26F">
    <w:name w:val="7B7127567D7E44A599347A3E1C71F26F"/>
    <w:rsid w:val="005E7787"/>
    <w:pPr>
      <w:spacing w:after="160" w:line="259" w:lineRule="auto"/>
    </w:pPr>
  </w:style>
  <w:style w:type="paragraph" w:customStyle="1" w:styleId="476259DB95DE444C8A24D18AA97F9568">
    <w:name w:val="476259DB95DE444C8A24D18AA97F9568"/>
    <w:rsid w:val="003B10E2"/>
    <w:pPr>
      <w:spacing w:after="160" w:line="259" w:lineRule="auto"/>
    </w:pPr>
  </w:style>
  <w:style w:type="paragraph" w:customStyle="1" w:styleId="250D78BFE4F4409BAE429CC82BBA8AC5">
    <w:name w:val="250D78BFE4F4409BAE429CC82BBA8AC5"/>
    <w:rsid w:val="003B10E2"/>
    <w:pPr>
      <w:spacing w:after="160" w:line="259" w:lineRule="auto"/>
    </w:pPr>
  </w:style>
  <w:style w:type="paragraph" w:customStyle="1" w:styleId="020F0060A2F8417B92E5BCCDB21377FF">
    <w:name w:val="020F0060A2F8417B92E5BCCDB21377FF"/>
    <w:rsid w:val="003B10E2"/>
    <w:pPr>
      <w:spacing w:after="160" w:line="259" w:lineRule="auto"/>
    </w:pPr>
  </w:style>
  <w:style w:type="paragraph" w:customStyle="1" w:styleId="BC32B3A4E7C2481BA0E75E7A8999260C">
    <w:name w:val="BC32B3A4E7C2481BA0E75E7A8999260C"/>
    <w:rsid w:val="003B10E2"/>
    <w:pPr>
      <w:spacing w:after="160" w:line="259" w:lineRule="auto"/>
    </w:pPr>
  </w:style>
  <w:style w:type="paragraph" w:customStyle="1" w:styleId="0D86EC1AC2FE4576833E21EEE41AF167">
    <w:name w:val="0D86EC1AC2FE4576833E21EEE41AF167"/>
    <w:rsid w:val="003B10E2"/>
    <w:pPr>
      <w:spacing w:after="160" w:line="259" w:lineRule="auto"/>
    </w:pPr>
  </w:style>
  <w:style w:type="paragraph" w:customStyle="1" w:styleId="4953D1AC118446D78850CE61402F1D01">
    <w:name w:val="4953D1AC118446D78850CE61402F1D01"/>
    <w:rsid w:val="003B10E2"/>
    <w:pPr>
      <w:spacing w:after="160" w:line="259" w:lineRule="auto"/>
    </w:pPr>
  </w:style>
  <w:style w:type="paragraph" w:customStyle="1" w:styleId="BF8ACA300B2149AB91378FE0ECCCC1CA">
    <w:name w:val="BF8ACA300B2149AB91378FE0ECCCC1CA"/>
    <w:rsid w:val="003B10E2"/>
    <w:pPr>
      <w:spacing w:after="160" w:line="259" w:lineRule="auto"/>
    </w:pPr>
  </w:style>
  <w:style w:type="paragraph" w:customStyle="1" w:styleId="91CB873DD06A40B5B5CA4D22C1AE984E">
    <w:name w:val="91CB873DD06A40B5B5CA4D22C1AE984E"/>
    <w:rsid w:val="003B10E2"/>
    <w:pPr>
      <w:spacing w:after="160" w:line="259" w:lineRule="auto"/>
    </w:pPr>
  </w:style>
  <w:style w:type="paragraph" w:customStyle="1" w:styleId="7C33A7F89A414D6797A4A73257F303CF">
    <w:name w:val="7C33A7F89A414D6797A4A73257F303CF"/>
    <w:rsid w:val="003B10E2"/>
    <w:pPr>
      <w:spacing w:after="160" w:line="259" w:lineRule="auto"/>
    </w:pPr>
  </w:style>
  <w:style w:type="paragraph" w:customStyle="1" w:styleId="58EB8D6EDB324BE7B6E55F6D7F21A25E">
    <w:name w:val="58EB8D6EDB324BE7B6E55F6D7F21A25E"/>
    <w:rsid w:val="003B10E2"/>
    <w:pPr>
      <w:spacing w:after="160" w:line="259" w:lineRule="auto"/>
    </w:pPr>
  </w:style>
  <w:style w:type="paragraph" w:customStyle="1" w:styleId="7280E8B110FB4CA39E3841D9F0B2E7DE">
    <w:name w:val="7280E8B110FB4CA39E3841D9F0B2E7DE"/>
    <w:rsid w:val="003B10E2"/>
    <w:pPr>
      <w:spacing w:after="160" w:line="259" w:lineRule="auto"/>
    </w:pPr>
  </w:style>
  <w:style w:type="paragraph" w:customStyle="1" w:styleId="61483FA2A2BD46F095F989785923670B">
    <w:name w:val="61483FA2A2BD46F095F989785923670B"/>
    <w:rsid w:val="003B10E2"/>
    <w:pPr>
      <w:spacing w:after="160" w:line="259" w:lineRule="auto"/>
    </w:pPr>
  </w:style>
  <w:style w:type="paragraph" w:customStyle="1" w:styleId="40BF331A0B4649049C848754D69FCE0B">
    <w:name w:val="40BF331A0B4649049C848754D69FCE0B"/>
    <w:rsid w:val="003B10E2"/>
    <w:pPr>
      <w:spacing w:after="160" w:line="259" w:lineRule="auto"/>
    </w:pPr>
  </w:style>
  <w:style w:type="paragraph" w:customStyle="1" w:styleId="1DAB21E5D6D4417FAD17C6F34C55132B">
    <w:name w:val="1DAB21E5D6D4417FAD17C6F34C55132B"/>
    <w:rsid w:val="003B10E2"/>
    <w:pPr>
      <w:spacing w:after="160" w:line="259" w:lineRule="auto"/>
    </w:pPr>
  </w:style>
  <w:style w:type="paragraph" w:customStyle="1" w:styleId="9DB5E798B5CC47FD843EC0CD78A32DF8">
    <w:name w:val="9DB5E798B5CC47FD843EC0CD78A32DF8"/>
    <w:rsid w:val="003B10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CCF0-2248-414D-92A1-2290A33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9697</Words>
  <Characters>51595</Characters>
  <Application>Microsoft Office Word</Application>
  <DocSecurity>0</DocSecurity>
  <Lines>429</Lines>
  <Paragraphs>122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2019-06-04T14:05:00Z</cp:lastPrinted>
  <dcterms:created xsi:type="dcterms:W3CDTF">2019-12-03T17:53:00Z</dcterms:created>
  <dcterms:modified xsi:type="dcterms:W3CDTF">2020-01-07T16:14:00Z</dcterms:modified>
</cp:coreProperties>
</file>